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7E8C" w:rsidRDefault="00A67E8C">
      <w:pPr>
        <w:pStyle w:val="p0"/>
        <w:widowControl w:val="0"/>
        <w:spacing w:line="560" w:lineRule="exact"/>
        <w:ind w:left="0" w:firstLine="301"/>
        <w:jc w:val="left"/>
        <w:rPr>
          <w:kern w:val="21"/>
          <w:sz w:val="32"/>
          <w:szCs w:val="32"/>
        </w:rPr>
      </w:pPr>
    </w:p>
    <w:p w:rsidR="00A67E8C" w:rsidRDefault="00A67E8C">
      <w:pPr>
        <w:pStyle w:val="p0"/>
        <w:widowControl w:val="0"/>
        <w:spacing w:line="560" w:lineRule="exact"/>
        <w:ind w:left="0" w:firstLine="301"/>
        <w:jc w:val="left"/>
        <w:rPr>
          <w:rFonts w:eastAsia="仿宋" w:cs="仿宋"/>
          <w:kern w:val="21"/>
          <w:sz w:val="32"/>
          <w:szCs w:val="32"/>
        </w:rPr>
      </w:pPr>
    </w:p>
    <w:p w:rsidR="00A67E8C" w:rsidRDefault="00A67E8C">
      <w:pPr>
        <w:pStyle w:val="p0"/>
        <w:widowControl w:val="0"/>
        <w:spacing w:line="560" w:lineRule="exact"/>
        <w:ind w:left="0" w:firstLine="301"/>
        <w:jc w:val="left"/>
        <w:rPr>
          <w:kern w:val="21"/>
          <w:sz w:val="32"/>
          <w:szCs w:val="32"/>
        </w:rPr>
      </w:pPr>
    </w:p>
    <w:p w:rsidR="00A67E8C" w:rsidRDefault="00A67E8C">
      <w:pPr>
        <w:pStyle w:val="p0"/>
        <w:widowControl w:val="0"/>
        <w:spacing w:line="560" w:lineRule="exact"/>
        <w:ind w:left="0" w:firstLine="301"/>
        <w:jc w:val="left"/>
        <w:rPr>
          <w:kern w:val="21"/>
          <w:sz w:val="32"/>
          <w:szCs w:val="32"/>
        </w:rPr>
      </w:pPr>
    </w:p>
    <w:p w:rsidR="00A67E8C" w:rsidRDefault="00A67E8C">
      <w:pPr>
        <w:pStyle w:val="p0"/>
        <w:widowControl w:val="0"/>
        <w:spacing w:line="560" w:lineRule="exact"/>
        <w:ind w:left="0" w:firstLine="301"/>
        <w:jc w:val="left"/>
        <w:rPr>
          <w:kern w:val="21"/>
          <w:sz w:val="32"/>
          <w:szCs w:val="32"/>
        </w:rPr>
      </w:pPr>
    </w:p>
    <w:p w:rsidR="00A67E8C" w:rsidRDefault="00A67E8C">
      <w:pPr>
        <w:pStyle w:val="p0"/>
        <w:widowControl w:val="0"/>
        <w:spacing w:line="560" w:lineRule="exact"/>
        <w:ind w:left="0" w:firstLine="301"/>
        <w:jc w:val="left"/>
        <w:rPr>
          <w:kern w:val="21"/>
          <w:sz w:val="32"/>
          <w:szCs w:val="32"/>
        </w:rPr>
      </w:pPr>
    </w:p>
    <w:p w:rsidR="00A67E8C" w:rsidRDefault="00FA4ECA">
      <w:pPr>
        <w:spacing w:line="560" w:lineRule="exact"/>
        <w:jc w:val="center"/>
        <w:rPr>
          <w:rFonts w:eastAsia="仿宋_GB2312" w:cs="仿宋_GB2312"/>
          <w:kern w:val="21"/>
          <w:sz w:val="32"/>
          <w:szCs w:val="32"/>
        </w:rPr>
      </w:pPr>
      <w:r>
        <w:rPr>
          <w:rFonts w:eastAsia="仿宋_GB2312" w:cs="仿宋_GB2312" w:hint="eastAsia"/>
          <w:kern w:val="21"/>
          <w:sz w:val="32"/>
          <w:szCs w:val="32"/>
        </w:rPr>
        <w:t>川政字</w:t>
      </w:r>
      <w:r>
        <w:rPr>
          <w:rFonts w:eastAsia="仿宋_GB2312" w:cs="仿宋_GB2312" w:hint="eastAsia"/>
          <w:kern w:val="21"/>
          <w:sz w:val="32"/>
          <w:szCs w:val="32"/>
        </w:rPr>
        <w:t>〔</w:t>
      </w:r>
      <w:r>
        <w:rPr>
          <w:rFonts w:eastAsia="仿宋_GB2312" w:hint="eastAsia"/>
          <w:color w:val="000000"/>
          <w:kern w:val="21"/>
          <w:sz w:val="32"/>
          <w:szCs w:val="32"/>
        </w:rPr>
        <w:t>2023</w:t>
      </w:r>
      <w:r>
        <w:rPr>
          <w:rFonts w:eastAsia="仿宋_GB2312" w:cs="仿宋_GB2312" w:hint="eastAsia"/>
          <w:kern w:val="21"/>
          <w:sz w:val="32"/>
          <w:szCs w:val="32"/>
        </w:rPr>
        <w:t>〕</w:t>
      </w:r>
      <w:r>
        <w:rPr>
          <w:rFonts w:eastAsia="仿宋_GB2312" w:cs="仿宋_GB2312" w:hint="eastAsia"/>
          <w:kern w:val="21"/>
          <w:sz w:val="32"/>
          <w:szCs w:val="32"/>
        </w:rPr>
        <w:t>26</w:t>
      </w:r>
      <w:r>
        <w:rPr>
          <w:rFonts w:eastAsia="仿宋_GB2312" w:cs="仿宋_GB2312" w:hint="eastAsia"/>
          <w:kern w:val="21"/>
          <w:sz w:val="32"/>
          <w:szCs w:val="32"/>
        </w:rPr>
        <w:t>号</w:t>
      </w:r>
    </w:p>
    <w:p w:rsidR="00A67E8C" w:rsidRDefault="00A67E8C">
      <w:pPr>
        <w:pStyle w:val="p0"/>
        <w:widowControl w:val="0"/>
        <w:spacing w:line="560" w:lineRule="exact"/>
        <w:ind w:left="0" w:firstLine="301"/>
        <w:jc w:val="left"/>
        <w:rPr>
          <w:kern w:val="21"/>
        </w:rPr>
      </w:pPr>
    </w:p>
    <w:p w:rsidR="00A67E8C" w:rsidRDefault="00FA4ECA">
      <w:pPr>
        <w:spacing w:line="560" w:lineRule="exact"/>
        <w:jc w:val="center"/>
        <w:rPr>
          <w:rFonts w:eastAsia="方正小标宋简体" w:cs="方正小标宋简体"/>
          <w:kern w:val="21"/>
          <w:sz w:val="44"/>
          <w:szCs w:val="24"/>
        </w:rPr>
      </w:pPr>
      <w:r>
        <w:rPr>
          <w:rFonts w:eastAsia="方正小标宋简体" w:cs="方正小标宋简体" w:hint="eastAsia"/>
          <w:kern w:val="21"/>
          <w:sz w:val="44"/>
          <w:szCs w:val="24"/>
        </w:rPr>
        <w:t>淄川区人民政府</w:t>
      </w:r>
    </w:p>
    <w:p w:rsidR="00A67E8C" w:rsidRDefault="00FA4ECA">
      <w:pPr>
        <w:spacing w:line="560" w:lineRule="exact"/>
        <w:jc w:val="center"/>
        <w:rPr>
          <w:rFonts w:eastAsia="方正小标宋简体" w:cs="方正小标宋简体"/>
          <w:kern w:val="21"/>
          <w:sz w:val="44"/>
          <w:szCs w:val="24"/>
        </w:rPr>
      </w:pPr>
      <w:r>
        <w:rPr>
          <w:rFonts w:eastAsia="方正小标宋简体" w:cs="方正小标宋简体" w:hint="eastAsia"/>
          <w:kern w:val="21"/>
          <w:sz w:val="44"/>
          <w:szCs w:val="24"/>
        </w:rPr>
        <w:t>关于《淄博市淄川区双杨镇双河村村庄规划（</w:t>
      </w:r>
      <w:r>
        <w:rPr>
          <w:rFonts w:eastAsia="方正小标宋简体" w:cs="方正小标宋简体" w:hint="eastAsia"/>
          <w:kern w:val="21"/>
          <w:sz w:val="44"/>
          <w:szCs w:val="24"/>
        </w:rPr>
        <w:t>2022</w:t>
      </w:r>
      <w:r>
        <w:rPr>
          <w:rFonts w:eastAsia="方正小标宋简体" w:cs="方正小标宋简体" w:hint="eastAsia"/>
          <w:kern w:val="21"/>
          <w:sz w:val="44"/>
          <w:szCs w:val="24"/>
        </w:rPr>
        <w:t>—</w:t>
      </w:r>
      <w:r>
        <w:rPr>
          <w:rFonts w:eastAsia="方正小标宋简体" w:cs="方正小标宋简体" w:hint="eastAsia"/>
          <w:kern w:val="21"/>
          <w:sz w:val="44"/>
          <w:szCs w:val="24"/>
        </w:rPr>
        <w:t>2035</w:t>
      </w:r>
      <w:r>
        <w:rPr>
          <w:rFonts w:eastAsia="方正小标宋简体" w:cs="方正小标宋简体" w:hint="eastAsia"/>
          <w:kern w:val="21"/>
          <w:sz w:val="44"/>
          <w:szCs w:val="24"/>
        </w:rPr>
        <w:t>年）》的批复</w:t>
      </w:r>
    </w:p>
    <w:p w:rsidR="00A67E8C" w:rsidRDefault="00A67E8C">
      <w:pPr>
        <w:spacing w:line="560" w:lineRule="exact"/>
        <w:rPr>
          <w:rFonts w:eastAsia="仿宋_GB2312"/>
          <w:kern w:val="21"/>
          <w:sz w:val="32"/>
        </w:rPr>
      </w:pPr>
    </w:p>
    <w:p w:rsidR="00A67E8C" w:rsidRDefault="00FA4ECA">
      <w:pPr>
        <w:spacing w:line="560" w:lineRule="exact"/>
        <w:rPr>
          <w:rFonts w:eastAsia="仿宋_GB2312"/>
          <w:kern w:val="21"/>
          <w:sz w:val="32"/>
        </w:rPr>
      </w:pPr>
      <w:r>
        <w:rPr>
          <w:rFonts w:eastAsia="仿宋_GB2312" w:hint="eastAsia"/>
          <w:kern w:val="21"/>
          <w:sz w:val="32"/>
        </w:rPr>
        <w:t>双杨镇人民政府：</w:t>
      </w:r>
    </w:p>
    <w:p w:rsidR="00A67E8C" w:rsidRDefault="00FA4ECA">
      <w:pPr>
        <w:spacing w:line="560" w:lineRule="exact"/>
        <w:ind w:firstLineChars="200" w:firstLine="640"/>
        <w:rPr>
          <w:rFonts w:eastAsia="仿宋_GB2312"/>
          <w:kern w:val="21"/>
          <w:sz w:val="32"/>
          <w:szCs w:val="22"/>
        </w:rPr>
      </w:pPr>
      <w:r>
        <w:rPr>
          <w:rFonts w:eastAsia="仿宋_GB2312" w:hint="eastAsia"/>
          <w:kern w:val="21"/>
          <w:sz w:val="32"/>
          <w:szCs w:val="22"/>
        </w:rPr>
        <w:t>你</w:t>
      </w:r>
      <w:r>
        <w:rPr>
          <w:rFonts w:eastAsia="仿宋_GB2312" w:hint="eastAsia"/>
          <w:kern w:val="21"/>
          <w:sz w:val="32"/>
          <w:szCs w:val="22"/>
        </w:rPr>
        <w:t>镇</w:t>
      </w:r>
      <w:r>
        <w:rPr>
          <w:rFonts w:eastAsia="仿宋_GB2312" w:hint="eastAsia"/>
          <w:kern w:val="21"/>
          <w:sz w:val="32"/>
          <w:szCs w:val="22"/>
        </w:rPr>
        <w:t>报来的《关</w:t>
      </w:r>
      <w:r>
        <w:rPr>
          <w:rFonts w:eastAsia="仿宋_GB2312" w:hint="eastAsia"/>
          <w:kern w:val="21"/>
          <w:sz w:val="32"/>
          <w:szCs w:val="22"/>
        </w:rPr>
        <w:t>于报批〈淄</w:t>
      </w:r>
      <w:r>
        <w:rPr>
          <w:rFonts w:eastAsia="仿宋_GB2312" w:hint="eastAsia"/>
          <w:kern w:val="21"/>
          <w:sz w:val="32"/>
          <w:szCs w:val="32"/>
        </w:rPr>
        <w:t>博市淄川区双杨镇双河村村庄规划（</w:t>
      </w:r>
      <w:r>
        <w:rPr>
          <w:rFonts w:eastAsia="仿宋_GB2312" w:hint="eastAsia"/>
          <w:kern w:val="21"/>
          <w:sz w:val="32"/>
          <w:szCs w:val="32"/>
        </w:rPr>
        <w:t>2022</w:t>
      </w:r>
      <w:r>
        <w:rPr>
          <w:rFonts w:eastAsia="仿宋_GB2312" w:hint="eastAsia"/>
          <w:kern w:val="21"/>
          <w:sz w:val="32"/>
          <w:szCs w:val="32"/>
        </w:rPr>
        <w:t>—</w:t>
      </w:r>
      <w:r>
        <w:rPr>
          <w:rFonts w:eastAsia="仿宋_GB2312" w:hint="eastAsia"/>
          <w:kern w:val="21"/>
          <w:sz w:val="32"/>
          <w:szCs w:val="32"/>
        </w:rPr>
        <w:t>2035</w:t>
      </w:r>
      <w:r>
        <w:rPr>
          <w:rFonts w:eastAsia="仿宋_GB2312" w:hint="eastAsia"/>
          <w:kern w:val="21"/>
          <w:sz w:val="32"/>
          <w:szCs w:val="32"/>
        </w:rPr>
        <w:t>年）</w:t>
      </w:r>
      <w:r>
        <w:rPr>
          <w:rFonts w:eastAsia="仿宋_GB2312" w:hint="eastAsia"/>
          <w:kern w:val="21"/>
          <w:sz w:val="32"/>
          <w:szCs w:val="22"/>
        </w:rPr>
        <w:t>〉</w:t>
      </w:r>
      <w:r>
        <w:rPr>
          <w:rFonts w:eastAsia="仿宋_GB2312" w:hint="eastAsia"/>
          <w:kern w:val="21"/>
          <w:sz w:val="32"/>
          <w:szCs w:val="22"/>
        </w:rPr>
        <w:t>的请示》（双杨政报〔</w:t>
      </w:r>
      <w:r>
        <w:rPr>
          <w:rFonts w:eastAsia="仿宋_GB2312" w:hint="eastAsia"/>
          <w:kern w:val="21"/>
          <w:sz w:val="32"/>
          <w:szCs w:val="22"/>
        </w:rPr>
        <w:t>2023</w:t>
      </w:r>
      <w:r>
        <w:rPr>
          <w:rFonts w:eastAsia="仿宋_GB2312" w:hint="eastAsia"/>
          <w:kern w:val="21"/>
          <w:sz w:val="32"/>
          <w:szCs w:val="22"/>
        </w:rPr>
        <w:t>〕</w:t>
      </w:r>
      <w:r>
        <w:rPr>
          <w:rFonts w:eastAsia="仿宋_GB2312" w:hint="eastAsia"/>
          <w:kern w:val="21"/>
          <w:sz w:val="32"/>
          <w:szCs w:val="22"/>
        </w:rPr>
        <w:t>28</w:t>
      </w:r>
      <w:r>
        <w:rPr>
          <w:rFonts w:eastAsia="仿宋_GB2312" w:hint="eastAsia"/>
          <w:kern w:val="21"/>
          <w:sz w:val="32"/>
          <w:szCs w:val="22"/>
        </w:rPr>
        <w:t>号）及规划成果收悉。经研究决定，原则同意请示内容</w:t>
      </w:r>
      <w:r>
        <w:rPr>
          <w:rFonts w:eastAsia="仿宋_GB2312" w:hint="eastAsia"/>
          <w:kern w:val="21"/>
          <w:sz w:val="32"/>
          <w:szCs w:val="22"/>
        </w:rPr>
        <w:t>。</w:t>
      </w:r>
      <w:r>
        <w:rPr>
          <w:rFonts w:eastAsia="仿宋_GB2312" w:hint="eastAsia"/>
          <w:kern w:val="21"/>
          <w:sz w:val="32"/>
          <w:szCs w:val="22"/>
        </w:rPr>
        <w:t>现予批复，望你单位认真组织实施，依法建立长效管理机制，确保规划的严肃性。</w:t>
      </w:r>
    </w:p>
    <w:p w:rsidR="00A67E8C" w:rsidRDefault="00FA4ECA">
      <w:pPr>
        <w:spacing w:line="560" w:lineRule="exact"/>
        <w:ind w:firstLineChars="200" w:firstLine="640"/>
        <w:rPr>
          <w:rFonts w:eastAsia="仿宋_GB2312"/>
          <w:kern w:val="21"/>
          <w:sz w:val="32"/>
          <w:szCs w:val="22"/>
        </w:rPr>
      </w:pPr>
      <w:r>
        <w:rPr>
          <w:rFonts w:eastAsia="仿宋_GB2312" w:hint="eastAsia"/>
          <w:kern w:val="21"/>
          <w:sz w:val="32"/>
          <w:szCs w:val="22"/>
        </w:rPr>
        <w:t>此复。</w:t>
      </w:r>
    </w:p>
    <w:p w:rsidR="00A67E8C" w:rsidRDefault="00A67E8C">
      <w:pPr>
        <w:spacing w:line="560" w:lineRule="exact"/>
        <w:rPr>
          <w:rFonts w:eastAsia="仿宋_GB2312"/>
          <w:kern w:val="21"/>
          <w:sz w:val="32"/>
        </w:rPr>
      </w:pPr>
    </w:p>
    <w:p w:rsidR="00A67E8C" w:rsidRDefault="00FA4ECA">
      <w:pPr>
        <w:wordWrap w:val="0"/>
        <w:spacing w:line="560" w:lineRule="exact"/>
        <w:jc w:val="right"/>
        <w:rPr>
          <w:rFonts w:eastAsia="仿宋_GB2312"/>
          <w:kern w:val="21"/>
          <w:sz w:val="32"/>
        </w:rPr>
      </w:pPr>
      <w:r>
        <w:rPr>
          <w:rFonts w:eastAsia="仿宋_GB2312" w:hint="eastAsia"/>
          <w:kern w:val="21"/>
          <w:sz w:val="32"/>
        </w:rPr>
        <w:t>淄川区人民政府</w:t>
      </w:r>
      <w:r>
        <w:rPr>
          <w:rFonts w:eastAsia="仿宋_GB2312" w:hint="eastAsia"/>
          <w:kern w:val="21"/>
          <w:sz w:val="32"/>
        </w:rPr>
        <w:t xml:space="preserve">     </w:t>
      </w:r>
    </w:p>
    <w:p w:rsidR="00A67E8C" w:rsidRDefault="00FA4ECA">
      <w:pPr>
        <w:wordWrap w:val="0"/>
        <w:spacing w:line="560" w:lineRule="exact"/>
        <w:jc w:val="right"/>
        <w:rPr>
          <w:rFonts w:eastAsia="仿宋_GB2312"/>
          <w:kern w:val="21"/>
          <w:sz w:val="32"/>
        </w:rPr>
      </w:pPr>
      <w:r>
        <w:rPr>
          <w:rFonts w:eastAsia="仿宋_GB2312" w:hint="eastAsia"/>
          <w:kern w:val="21"/>
          <w:sz w:val="32"/>
        </w:rPr>
        <w:t>2023</w:t>
      </w:r>
      <w:r>
        <w:rPr>
          <w:rFonts w:eastAsia="仿宋_GB2312" w:hint="eastAsia"/>
          <w:kern w:val="21"/>
          <w:sz w:val="32"/>
        </w:rPr>
        <w:t>年</w:t>
      </w:r>
      <w:r>
        <w:rPr>
          <w:rFonts w:eastAsia="仿宋_GB2312" w:hint="eastAsia"/>
          <w:kern w:val="21"/>
          <w:sz w:val="32"/>
        </w:rPr>
        <w:t>4</w:t>
      </w:r>
      <w:r>
        <w:rPr>
          <w:rFonts w:eastAsia="仿宋_GB2312" w:hint="eastAsia"/>
          <w:kern w:val="21"/>
          <w:sz w:val="32"/>
        </w:rPr>
        <w:t>月</w:t>
      </w:r>
      <w:r>
        <w:rPr>
          <w:rFonts w:eastAsia="仿宋_GB2312" w:hint="eastAsia"/>
          <w:kern w:val="21"/>
          <w:sz w:val="32"/>
        </w:rPr>
        <w:t>20</w:t>
      </w:r>
      <w:r>
        <w:rPr>
          <w:rFonts w:eastAsia="仿宋_GB2312" w:hint="eastAsia"/>
          <w:kern w:val="21"/>
          <w:sz w:val="32"/>
        </w:rPr>
        <w:t>日</w:t>
      </w:r>
      <w:r>
        <w:rPr>
          <w:rFonts w:eastAsia="仿宋_GB2312" w:hint="eastAsia"/>
          <w:kern w:val="21"/>
          <w:sz w:val="32"/>
        </w:rPr>
        <w:t xml:space="preserve">    </w:t>
      </w:r>
    </w:p>
    <w:p w:rsidR="00A67E8C" w:rsidRDefault="00FA4ECA">
      <w:pPr>
        <w:spacing w:line="560" w:lineRule="exact"/>
        <w:ind w:firstLineChars="200" w:firstLine="640"/>
        <w:rPr>
          <w:rFonts w:eastAsia="仿宋_GB2312"/>
          <w:kern w:val="21"/>
          <w:sz w:val="32"/>
        </w:rPr>
      </w:pPr>
      <w:r>
        <w:rPr>
          <w:rFonts w:eastAsia="仿宋_GB2312" w:hint="eastAsia"/>
          <w:kern w:val="21"/>
          <w:sz w:val="32"/>
        </w:rPr>
        <w:t>（此件公开发布）</w:t>
      </w:r>
    </w:p>
    <w:p w:rsidR="00A67E8C" w:rsidRDefault="00A67E8C">
      <w:pPr>
        <w:spacing w:line="560" w:lineRule="exact"/>
        <w:rPr>
          <w:kern w:val="21"/>
        </w:rPr>
      </w:pPr>
    </w:p>
    <w:p w:rsidR="00A67E8C" w:rsidRDefault="00A67E8C">
      <w:pPr>
        <w:tabs>
          <w:tab w:val="left" w:pos="900"/>
        </w:tabs>
        <w:spacing w:line="560" w:lineRule="exact"/>
        <w:ind w:firstLineChars="100" w:firstLine="280"/>
        <w:rPr>
          <w:rFonts w:eastAsia="仿宋_GB2312"/>
          <w:sz w:val="28"/>
          <w:szCs w:val="28"/>
        </w:rPr>
      </w:pPr>
    </w:p>
    <w:p w:rsidR="00A67E8C" w:rsidRDefault="00A67E8C">
      <w:pPr>
        <w:tabs>
          <w:tab w:val="left" w:pos="900"/>
        </w:tabs>
        <w:spacing w:line="560" w:lineRule="exact"/>
        <w:ind w:firstLineChars="100" w:firstLine="280"/>
        <w:rPr>
          <w:rFonts w:eastAsia="仿宋_GB2312"/>
          <w:sz w:val="28"/>
          <w:szCs w:val="28"/>
        </w:rPr>
      </w:pPr>
    </w:p>
    <w:p w:rsidR="00A67E8C" w:rsidRDefault="00A67E8C">
      <w:pPr>
        <w:tabs>
          <w:tab w:val="left" w:pos="900"/>
        </w:tabs>
        <w:spacing w:line="560" w:lineRule="exact"/>
        <w:ind w:firstLineChars="100" w:firstLine="280"/>
        <w:rPr>
          <w:rFonts w:eastAsia="仿宋_GB2312"/>
          <w:sz w:val="28"/>
          <w:szCs w:val="28"/>
        </w:rPr>
      </w:pPr>
    </w:p>
    <w:p w:rsidR="00A67E8C" w:rsidRDefault="00A67E8C">
      <w:pPr>
        <w:tabs>
          <w:tab w:val="left" w:pos="900"/>
        </w:tabs>
        <w:spacing w:line="560" w:lineRule="exact"/>
        <w:ind w:firstLineChars="100" w:firstLine="280"/>
        <w:rPr>
          <w:rFonts w:eastAsia="仿宋_GB2312"/>
          <w:sz w:val="28"/>
          <w:szCs w:val="28"/>
        </w:rPr>
      </w:pPr>
    </w:p>
    <w:p w:rsidR="00A67E8C" w:rsidRDefault="00A67E8C">
      <w:pPr>
        <w:tabs>
          <w:tab w:val="left" w:pos="900"/>
        </w:tabs>
        <w:spacing w:line="560" w:lineRule="exact"/>
        <w:ind w:firstLineChars="100" w:firstLine="280"/>
        <w:rPr>
          <w:rFonts w:eastAsia="仿宋_GB2312"/>
          <w:sz w:val="28"/>
          <w:szCs w:val="28"/>
        </w:rPr>
      </w:pPr>
    </w:p>
    <w:p w:rsidR="00A67E8C" w:rsidRDefault="00A67E8C">
      <w:pPr>
        <w:tabs>
          <w:tab w:val="left" w:pos="900"/>
        </w:tabs>
        <w:spacing w:line="560" w:lineRule="exact"/>
        <w:ind w:firstLineChars="100" w:firstLine="280"/>
        <w:rPr>
          <w:rFonts w:eastAsia="仿宋_GB2312"/>
          <w:sz w:val="28"/>
          <w:szCs w:val="28"/>
        </w:rPr>
      </w:pPr>
    </w:p>
    <w:p w:rsidR="00A67E8C" w:rsidRDefault="00A67E8C">
      <w:pPr>
        <w:tabs>
          <w:tab w:val="left" w:pos="900"/>
        </w:tabs>
        <w:spacing w:line="560" w:lineRule="exact"/>
        <w:ind w:firstLineChars="100" w:firstLine="280"/>
        <w:rPr>
          <w:rFonts w:eastAsia="仿宋_GB2312"/>
          <w:sz w:val="28"/>
          <w:szCs w:val="28"/>
        </w:rPr>
      </w:pPr>
    </w:p>
    <w:p w:rsidR="00A67E8C" w:rsidRDefault="00A67E8C">
      <w:pPr>
        <w:tabs>
          <w:tab w:val="left" w:pos="900"/>
        </w:tabs>
        <w:spacing w:line="560" w:lineRule="exact"/>
        <w:ind w:firstLineChars="100" w:firstLine="280"/>
        <w:rPr>
          <w:rFonts w:eastAsia="仿宋_GB2312"/>
          <w:sz w:val="28"/>
          <w:szCs w:val="28"/>
        </w:rPr>
      </w:pPr>
    </w:p>
    <w:p w:rsidR="00A67E8C" w:rsidRDefault="00A67E8C">
      <w:pPr>
        <w:tabs>
          <w:tab w:val="left" w:pos="900"/>
        </w:tabs>
        <w:spacing w:line="560" w:lineRule="exact"/>
        <w:ind w:firstLineChars="100" w:firstLine="280"/>
        <w:rPr>
          <w:rFonts w:eastAsia="仿宋_GB2312"/>
          <w:sz w:val="28"/>
          <w:szCs w:val="28"/>
        </w:rPr>
      </w:pPr>
    </w:p>
    <w:p w:rsidR="00A67E8C" w:rsidRDefault="00A67E8C">
      <w:pPr>
        <w:tabs>
          <w:tab w:val="left" w:pos="900"/>
        </w:tabs>
        <w:spacing w:line="560" w:lineRule="exact"/>
        <w:ind w:firstLineChars="100" w:firstLine="280"/>
        <w:rPr>
          <w:rFonts w:eastAsia="仿宋_GB2312"/>
          <w:sz w:val="28"/>
          <w:szCs w:val="28"/>
        </w:rPr>
      </w:pPr>
    </w:p>
    <w:p w:rsidR="00A67E8C" w:rsidRDefault="00A67E8C">
      <w:pPr>
        <w:tabs>
          <w:tab w:val="left" w:pos="900"/>
        </w:tabs>
        <w:spacing w:line="560" w:lineRule="exact"/>
        <w:ind w:firstLineChars="100" w:firstLine="280"/>
        <w:rPr>
          <w:rFonts w:eastAsia="仿宋_GB2312"/>
          <w:sz w:val="28"/>
          <w:szCs w:val="28"/>
        </w:rPr>
      </w:pPr>
    </w:p>
    <w:p w:rsidR="00A67E8C" w:rsidRDefault="00A67E8C">
      <w:pPr>
        <w:tabs>
          <w:tab w:val="left" w:pos="900"/>
        </w:tabs>
        <w:spacing w:line="560" w:lineRule="exact"/>
        <w:ind w:firstLineChars="100" w:firstLine="280"/>
        <w:rPr>
          <w:rFonts w:eastAsia="仿宋_GB2312"/>
          <w:sz w:val="28"/>
          <w:szCs w:val="28"/>
        </w:rPr>
      </w:pPr>
    </w:p>
    <w:p w:rsidR="00A67E8C" w:rsidRDefault="00A67E8C">
      <w:pPr>
        <w:tabs>
          <w:tab w:val="left" w:pos="900"/>
        </w:tabs>
        <w:spacing w:line="560" w:lineRule="exact"/>
        <w:ind w:firstLineChars="100" w:firstLine="280"/>
        <w:rPr>
          <w:rFonts w:eastAsia="仿宋_GB2312"/>
          <w:sz w:val="28"/>
          <w:szCs w:val="28"/>
        </w:rPr>
      </w:pPr>
    </w:p>
    <w:p w:rsidR="00A67E8C" w:rsidRDefault="00A67E8C">
      <w:pPr>
        <w:tabs>
          <w:tab w:val="left" w:pos="900"/>
        </w:tabs>
        <w:spacing w:line="560" w:lineRule="exact"/>
        <w:ind w:firstLineChars="100" w:firstLine="280"/>
        <w:rPr>
          <w:rFonts w:eastAsia="仿宋_GB2312"/>
          <w:sz w:val="28"/>
          <w:szCs w:val="28"/>
        </w:rPr>
      </w:pPr>
    </w:p>
    <w:p w:rsidR="00A67E8C" w:rsidRDefault="00A67E8C">
      <w:pPr>
        <w:tabs>
          <w:tab w:val="left" w:pos="900"/>
        </w:tabs>
        <w:spacing w:line="560" w:lineRule="exact"/>
        <w:ind w:firstLineChars="100" w:firstLine="280"/>
        <w:rPr>
          <w:rFonts w:eastAsia="仿宋_GB2312"/>
          <w:sz w:val="28"/>
          <w:szCs w:val="28"/>
        </w:rPr>
      </w:pPr>
    </w:p>
    <w:p w:rsidR="00A67E8C" w:rsidRDefault="00A67E8C">
      <w:pPr>
        <w:tabs>
          <w:tab w:val="left" w:pos="900"/>
        </w:tabs>
        <w:spacing w:line="560" w:lineRule="exact"/>
        <w:ind w:firstLineChars="100" w:firstLine="280"/>
        <w:rPr>
          <w:rFonts w:eastAsia="仿宋_GB2312"/>
          <w:sz w:val="28"/>
          <w:szCs w:val="28"/>
        </w:rPr>
      </w:pPr>
    </w:p>
    <w:p w:rsidR="00A67E8C" w:rsidRDefault="00A67E8C">
      <w:pPr>
        <w:tabs>
          <w:tab w:val="left" w:pos="900"/>
        </w:tabs>
        <w:spacing w:line="560" w:lineRule="exact"/>
        <w:ind w:firstLineChars="100" w:firstLine="280"/>
        <w:rPr>
          <w:rFonts w:eastAsia="仿宋_GB2312"/>
          <w:sz w:val="28"/>
          <w:szCs w:val="28"/>
        </w:rPr>
      </w:pPr>
    </w:p>
    <w:p w:rsidR="00A67E8C" w:rsidRDefault="00A67E8C">
      <w:pPr>
        <w:tabs>
          <w:tab w:val="left" w:pos="900"/>
        </w:tabs>
        <w:spacing w:line="560" w:lineRule="exact"/>
        <w:ind w:firstLineChars="100" w:firstLine="280"/>
        <w:rPr>
          <w:rFonts w:eastAsia="仿宋_GB2312"/>
          <w:sz w:val="28"/>
          <w:szCs w:val="28"/>
        </w:rPr>
      </w:pPr>
    </w:p>
    <w:p w:rsidR="00A67E8C" w:rsidRDefault="00A67E8C">
      <w:pPr>
        <w:tabs>
          <w:tab w:val="left" w:pos="900"/>
        </w:tabs>
        <w:spacing w:line="560" w:lineRule="exact"/>
        <w:ind w:firstLineChars="100" w:firstLine="280"/>
        <w:rPr>
          <w:rFonts w:eastAsia="仿宋_GB2312"/>
          <w:sz w:val="28"/>
          <w:szCs w:val="28"/>
        </w:rPr>
      </w:pPr>
    </w:p>
    <w:p w:rsidR="00A67E8C" w:rsidRDefault="00FA4ECA">
      <w:pPr>
        <w:tabs>
          <w:tab w:val="left" w:pos="900"/>
        </w:tabs>
        <w:spacing w:line="560" w:lineRule="exact"/>
        <w:ind w:firstLineChars="100" w:firstLine="211"/>
        <w:rPr>
          <w:rFonts w:eastAsia="仿宋_GB2312"/>
          <w:sz w:val="28"/>
          <w:szCs w:val="28"/>
        </w:rPr>
      </w:pPr>
      <w:r>
        <w:rPr>
          <w:rFonts w:eastAsia="仿宋_GB2312" w:cs="仿宋_GB2312" w:hint="eastAsia"/>
          <w:b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349250</wp:posOffset>
                </wp:positionV>
                <wp:extent cx="5561965" cy="10160"/>
                <wp:effectExtent l="0" t="7620" r="635" b="1079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1965" cy="101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65DD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-.6pt;margin-top:27.5pt;width:437.95pt;height:.8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" strokeweight="1.25pt"/>
            </w:pict>
          </mc:Fallback>
        </mc:AlternateContent>
      </w:r>
    </w:p>
    <w:p w:rsidR="00A67E8C" w:rsidRDefault="00FA4ECA">
      <w:pPr>
        <w:spacing w:line="560" w:lineRule="exact"/>
        <w:ind w:firstLineChars="100" w:firstLine="280"/>
        <w:rPr>
          <w:rFonts w:eastAsia="仿宋_GB2312"/>
          <w:kern w:val="21"/>
        </w:rPr>
      </w:pPr>
      <w:r>
        <w:rPr>
          <w:rFonts w:eastAsia="仿宋_GB2312" w:cs="宋体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403225</wp:posOffset>
                </wp:positionV>
                <wp:extent cx="5561965" cy="10160"/>
                <wp:effectExtent l="0" t="7620" r="635" b="1079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1965" cy="101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41797B" id="直接箭头连接符 2" o:spid="_x0000_s1026" type="#_x0000_t32" style="position:absolute;left:0;text-align:left;margin-left:-.6pt;margin-top:31.75pt;width:437.95pt;height:.8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" strokeweight="1.25pt"/>
            </w:pict>
          </mc:Fallback>
        </mc:AlternateContent>
      </w:r>
      <w:r>
        <w:rPr>
          <w:rFonts w:eastAsia="仿宋_GB2312" w:cs="宋体" w:hint="eastAsia"/>
          <w:kern w:val="0"/>
          <w:sz w:val="28"/>
          <w:szCs w:val="28"/>
        </w:rPr>
        <w:t>淄川区人民政府办公室</w:t>
      </w:r>
      <w:r>
        <w:rPr>
          <w:rFonts w:eastAsia="仿宋_GB2312" w:cs="宋体" w:hint="eastAsia"/>
          <w:kern w:val="0"/>
          <w:sz w:val="28"/>
          <w:szCs w:val="28"/>
        </w:rPr>
        <w:t xml:space="preserve">      </w:t>
      </w:r>
      <w:r>
        <w:rPr>
          <w:rFonts w:eastAsia="仿宋_GB2312" w:cs="宋体" w:hint="eastAsia"/>
          <w:sz w:val="28"/>
          <w:szCs w:val="28"/>
        </w:rPr>
        <w:t xml:space="preserve">          </w:t>
      </w:r>
      <w:r>
        <w:rPr>
          <w:rFonts w:eastAsia="仿宋_GB2312" w:cs="宋体" w:hint="eastAsia"/>
          <w:sz w:val="28"/>
          <w:szCs w:val="28"/>
        </w:rPr>
        <w:t xml:space="preserve"> </w:t>
      </w:r>
      <w:r>
        <w:rPr>
          <w:rFonts w:eastAsia="仿宋_GB2312" w:cs="宋体" w:hint="eastAsia"/>
          <w:sz w:val="28"/>
          <w:szCs w:val="28"/>
        </w:rPr>
        <w:t xml:space="preserve">  20</w:t>
      </w:r>
      <w:r>
        <w:rPr>
          <w:rFonts w:eastAsia="仿宋_GB2312" w:cs="宋体" w:hint="eastAsia"/>
          <w:sz w:val="28"/>
          <w:szCs w:val="28"/>
        </w:rPr>
        <w:t>23</w:t>
      </w:r>
      <w:r>
        <w:rPr>
          <w:rFonts w:eastAsia="仿宋_GB2312" w:cs="宋体" w:hint="eastAsia"/>
          <w:sz w:val="28"/>
          <w:szCs w:val="28"/>
        </w:rPr>
        <w:t>年</w:t>
      </w:r>
      <w:r>
        <w:rPr>
          <w:rFonts w:eastAsia="仿宋_GB2312" w:cs="宋体" w:hint="eastAsia"/>
          <w:sz w:val="28"/>
          <w:szCs w:val="28"/>
        </w:rPr>
        <w:t>4</w:t>
      </w:r>
      <w:r>
        <w:rPr>
          <w:rFonts w:eastAsia="仿宋_GB2312" w:cs="宋体" w:hint="eastAsia"/>
          <w:sz w:val="28"/>
          <w:szCs w:val="28"/>
        </w:rPr>
        <w:t>月</w:t>
      </w:r>
      <w:r>
        <w:rPr>
          <w:rFonts w:eastAsia="仿宋_GB2312" w:cs="宋体" w:hint="eastAsia"/>
          <w:sz w:val="28"/>
          <w:szCs w:val="28"/>
        </w:rPr>
        <w:t>20</w:t>
      </w:r>
      <w:r>
        <w:rPr>
          <w:rFonts w:eastAsia="仿宋_GB2312" w:cs="宋体" w:hint="eastAsia"/>
          <w:sz w:val="28"/>
          <w:szCs w:val="28"/>
        </w:rPr>
        <w:t>日印发</w:t>
      </w:r>
    </w:p>
    <w:sectPr w:rsidR="00A67E8C">
      <w:footerReference w:type="default" r:id="rId7"/>
      <w:pgSz w:w="11906" w:h="16838"/>
      <w:pgMar w:top="2098" w:right="1474" w:bottom="1984" w:left="1587" w:header="851" w:footer="141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FA4ECA">
      <w:r>
        <w:separator/>
      </w:r>
    </w:p>
  </w:endnote>
  <w:endnote w:type="continuationSeparator" w:id="0">
    <w:p w:rsidR="00000000" w:rsidRDefault="00FA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7E8C" w:rsidRDefault="00FA4EC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67E8C" w:rsidRDefault="00FA4ECA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A67E8C" w:rsidRDefault="00FA4ECA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FA4ECA">
      <w:r>
        <w:separator/>
      </w:r>
    </w:p>
  </w:footnote>
  <w:footnote w:type="continuationSeparator" w:id="0">
    <w:p w:rsidR="00000000" w:rsidRDefault="00FA4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A4ZThjY2NkMjIyYzlmZGRhNTJlZDI4MjE3MDUwYzYifQ=="/>
  </w:docVars>
  <w:rsids>
    <w:rsidRoot w:val="480C5989"/>
    <w:rsid w:val="BEB2BB2F"/>
    <w:rsid w:val="DCFF9C13"/>
    <w:rsid w:val="00142D41"/>
    <w:rsid w:val="0058361E"/>
    <w:rsid w:val="006376BB"/>
    <w:rsid w:val="006B78F3"/>
    <w:rsid w:val="00905D25"/>
    <w:rsid w:val="009D19AA"/>
    <w:rsid w:val="00A378F5"/>
    <w:rsid w:val="00A660D4"/>
    <w:rsid w:val="00A67E8C"/>
    <w:rsid w:val="00A960B7"/>
    <w:rsid w:val="00BD2453"/>
    <w:rsid w:val="00CF6AE0"/>
    <w:rsid w:val="00D02ADA"/>
    <w:rsid w:val="00D52FC5"/>
    <w:rsid w:val="00E23755"/>
    <w:rsid w:val="00E30507"/>
    <w:rsid w:val="00E84688"/>
    <w:rsid w:val="00FA4ECA"/>
    <w:rsid w:val="0D045AF9"/>
    <w:rsid w:val="2EFFBC4D"/>
    <w:rsid w:val="33DB2F72"/>
    <w:rsid w:val="3C5C51EA"/>
    <w:rsid w:val="475A2B12"/>
    <w:rsid w:val="480C5989"/>
    <w:rsid w:val="5A060FE6"/>
    <w:rsid w:val="60977D77"/>
    <w:rsid w:val="61E81786"/>
    <w:rsid w:val="651BBCAF"/>
    <w:rsid w:val="67CE21EC"/>
    <w:rsid w:val="6F5C6074"/>
    <w:rsid w:val="711814E4"/>
    <w:rsid w:val="7B7FA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5:docId w15:val="{1030C73B-5091-4DE9-9F24-C107344E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hAnsi="Times New Roman"/>
      <w:kern w:val="2"/>
      <w:sz w:val="18"/>
      <w:szCs w:val="18"/>
    </w:rPr>
  </w:style>
  <w:style w:type="paragraph" w:customStyle="1" w:styleId="Char">
    <w:name w:val="Char"/>
    <w:basedOn w:val="a"/>
    <w:qFormat/>
    <w:rPr>
      <w:szCs w:val="24"/>
    </w:rPr>
  </w:style>
  <w:style w:type="paragraph" w:customStyle="1" w:styleId="p0">
    <w:name w:val="p0"/>
    <w:basedOn w:val="a"/>
    <w:qFormat/>
    <w:pPr>
      <w:widowControl/>
      <w:spacing w:line="660" w:lineRule="atLeast"/>
      <w:ind w:left="1"/>
    </w:pPr>
    <w:rPr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</Words>
  <Characters>256</Characters>
  <Application>Microsoft Office Word</Application>
  <DocSecurity>4</DocSecurity>
  <Lines>2</Lines>
  <Paragraphs>1</Paragraphs>
  <ScaleCrop>false</ScaleCrop>
  <Company>11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 丹</cp:lastModifiedBy>
  <cp:revision>2</cp:revision>
  <cp:lastPrinted>2023-04-21T03:15:00Z</cp:lastPrinted>
  <dcterms:created xsi:type="dcterms:W3CDTF">2023-05-09T05:58:00Z</dcterms:created>
  <dcterms:modified xsi:type="dcterms:W3CDTF">2023-05-09T05:58:00Z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CC72C05F922A4A088AB9328C33CD233A</vt:lpwstr>
  </property>
</Properties>
</file>