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5"/>
          <w:rFonts w:hint="eastAsia" w:ascii="仿宋_GB2312" w:eastAsia="仿宋_GB2312" w:cs="Tahoma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5"/>
          <w:rFonts w:hint="eastAsia" w:ascii="仿宋_GB2312" w:eastAsia="仿宋_GB2312" w:cs="Tahoma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川般工发〔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2023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〕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37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中共淄川区委般阳路街道工作委员会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华文中宋" w:hAnsi="华文中宋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美德信用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评价体系》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为深入推进美德淄川和信用淄川建设，将美德信用建设工作落到实处，般阳路街道工委现制定美德信用评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价体系如下：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以习近平新时代中国特色社会主义思想和党的二十大精神为指导，实现居民日常管理的精细化、科学化、规范化，落实美德淄川和信用淄川建设工作。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坚持围绕激励引导、结合实际、服务大局、分类管理、量化评价、动态调整、简便易行、民主公开的原则。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三、管理范围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户口在本社区的原住居民，以户为单位进行积分考核。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积分流程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积分收集。以户为单位建立积分档案，积分来源主要有“个人申报、群众举荐、小组打分”3种渠道。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个人申报。由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居民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本人随时随地通过口头、电话、短信、微信等方式申报，申报时须明确告知行为发生的时间、地点、事由，并提供相关证据。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群众举荐。鼓励群众通过口头、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书信、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微信、短信、电话等方式，举荐身边的好人好事，或者举报身边的不文明行为，由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评委会及时登记；设立积分线索举荐箱，方便群众举荐好人好事线索，举报违反《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规民约》等行为。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小组打分。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“两委”成立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评委会，</w:t>
      </w:r>
      <w:r>
        <w:rPr>
          <w:rFonts w:hint="eastAsia" w:ascii="仿宋" w:hAnsi="仿宋" w:eastAsia="仿宋"/>
          <w:sz w:val="32"/>
          <w:szCs w:val="32"/>
        </w:rPr>
        <w:t>美德信用积分每季度评分一次，全年</w:t>
      </w:r>
      <w:r>
        <w:rPr>
          <w:rFonts w:hint="eastAsia" w:ascii="仿宋" w:hAnsi="仿宋" w:eastAsia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/>
          <w:sz w:val="32"/>
          <w:szCs w:val="32"/>
        </w:rPr>
        <w:t>季度平均分为个人年度信用积分。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评委会人员范围应为：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“两委”成员、部分党员和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居民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代表。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公示公告。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每季度季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末，由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季度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新认定积分予以公示，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并发送各个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微信群。有异议的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居民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评委会调查核实后作出相应处理。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建立台账。对公示无异议的积分，由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评委会纳入积分管理台账。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五、评价标准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1.听党话，感党恩，跟党走，践行社会主义核心价值观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学习宣传党的理论政策，参加“明理胡同”宣讲活动。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.义务参加</w:t>
      </w:r>
      <w:r>
        <w:rPr>
          <w:rFonts w:hint="eastAsia" w:ascii="仿宋" w:hAnsi="仿宋" w:eastAsia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/>
          <w:sz w:val="32"/>
          <w:szCs w:val="32"/>
        </w:rPr>
        <w:t>文明创建、植树绿化、扫雪清雪、环境卫生清理、公共设施维护等活动。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.遵守</w:t>
      </w:r>
      <w:r>
        <w:rPr>
          <w:rFonts w:hint="eastAsia" w:ascii="仿宋" w:hAnsi="仿宋" w:eastAsia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/>
          <w:sz w:val="32"/>
          <w:szCs w:val="32"/>
        </w:rPr>
        <w:t>“一约四会”章程，移风易俗，喜事新办，丧事简办，文明祭祀。4分。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.注重家风家教，有良好家风家训，家庭、邻里关系和谐不吵架，大人做好榜样，孩子受好教育。4分。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.积极参加新时代文明实践活动，凡事讲文明讲礼仪讲美德讲信用，参与美德</w:t>
      </w:r>
      <w:r>
        <w:rPr>
          <w:rFonts w:hint="eastAsia" w:ascii="仿宋" w:hAnsi="仿宋" w:eastAsia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/>
          <w:sz w:val="32"/>
          <w:szCs w:val="32"/>
        </w:rPr>
        <w:t>、信用</w:t>
      </w:r>
      <w:r>
        <w:rPr>
          <w:rFonts w:hint="eastAsia" w:ascii="仿宋" w:hAnsi="仿宋" w:eastAsia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/>
          <w:sz w:val="32"/>
          <w:szCs w:val="32"/>
        </w:rPr>
        <w:t>建设。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/>
          <w:sz w:val="32"/>
          <w:szCs w:val="32"/>
          <w:lang w:eastAsia="zh-CN"/>
        </w:rPr>
        <w:t>社区</w:t>
      </w:r>
      <w:r>
        <w:rPr>
          <w:rFonts w:ascii="仿宋" w:hAnsi="仿宋" w:eastAsia="仿宋"/>
          <w:sz w:val="32"/>
          <w:szCs w:val="32"/>
        </w:rPr>
        <w:t>志愿服务队伍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积极</w:t>
      </w:r>
      <w:r>
        <w:rPr>
          <w:rFonts w:hint="eastAsia" w:ascii="仿宋" w:hAnsi="仿宋" w:eastAsia="仿宋"/>
          <w:sz w:val="32"/>
          <w:szCs w:val="32"/>
        </w:rPr>
        <w:t>参与</w:t>
      </w:r>
      <w:r>
        <w:rPr>
          <w:rFonts w:ascii="仿宋" w:hAnsi="仿宋" w:eastAsia="仿宋"/>
          <w:sz w:val="32"/>
          <w:szCs w:val="32"/>
        </w:rPr>
        <w:t>为老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为小</w:t>
      </w:r>
      <w:r>
        <w:rPr>
          <w:rFonts w:hint="eastAsia" w:ascii="仿宋" w:hAnsi="仿宋" w:eastAsia="仿宋"/>
          <w:sz w:val="32"/>
          <w:szCs w:val="32"/>
        </w:rPr>
        <w:t>、为困难群体、为需要心理疏导和精神慰藉、为社会公共需要等“五为”志愿服务活动。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.爱心奉献，热心助人，尊老爱幼，常做好人好事，在邻里间有好口碑。4分。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.注重文明生活小细节，养成勤俭节约、光盘行动，节俭绿色、低碳生活，遛狗牵绳、文明养犬等好习惯。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.弘扬正能量，不造谣，不信谣，不传谣，不参加邪教组织，不搞迷信活动，远离黄赌毒，时时处处维护</w:t>
      </w:r>
      <w:r>
        <w:rPr>
          <w:rFonts w:hint="eastAsia" w:ascii="仿宋" w:hAnsi="仿宋" w:eastAsia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/>
          <w:sz w:val="32"/>
          <w:szCs w:val="32"/>
        </w:rPr>
        <w:t>的好名声、好形象。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.积极参加书香</w:t>
      </w:r>
      <w:r>
        <w:rPr>
          <w:rFonts w:hint="eastAsia" w:ascii="仿宋" w:hAnsi="仿宋" w:eastAsia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/>
          <w:sz w:val="32"/>
          <w:szCs w:val="32"/>
        </w:rPr>
        <w:t>建设，从自己做起，多读书，好读书，读好书，让自己、家庭、村庄充满书香气。4分。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.积极参加</w:t>
      </w:r>
      <w:r>
        <w:rPr>
          <w:rFonts w:hint="eastAsia" w:ascii="仿宋" w:hAnsi="仿宋" w:eastAsia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/>
          <w:sz w:val="32"/>
          <w:szCs w:val="32"/>
        </w:rPr>
        <w:t>组织的各类文体活动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,并</w:t>
      </w:r>
      <w:r>
        <w:rPr>
          <w:rFonts w:hint="eastAsia" w:ascii="仿宋" w:hAnsi="仿宋" w:eastAsia="仿宋"/>
          <w:sz w:val="32"/>
          <w:szCs w:val="32"/>
        </w:rPr>
        <w:t>代表</w:t>
      </w:r>
      <w:r>
        <w:rPr>
          <w:rFonts w:hint="eastAsia" w:ascii="仿宋" w:hAnsi="仿宋" w:eastAsia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/>
          <w:sz w:val="32"/>
          <w:szCs w:val="32"/>
        </w:rPr>
        <w:t>参加各级文体活动，并获得奖项的。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sz w:val="32"/>
          <w:szCs w:val="32"/>
        </w:rPr>
        <w:t>自觉维护好</w:t>
      </w:r>
      <w:r>
        <w:rPr>
          <w:rFonts w:hint="eastAsia" w:ascii="仿宋" w:hAnsi="仿宋" w:eastAsia="仿宋"/>
          <w:sz w:val="32"/>
          <w:szCs w:val="32"/>
          <w:lang w:eastAsia="zh-CN"/>
        </w:rPr>
        <w:t>楼道、社区</w:t>
      </w:r>
      <w:r>
        <w:rPr>
          <w:rFonts w:ascii="仿宋" w:hAnsi="仿宋" w:eastAsia="仿宋"/>
          <w:sz w:val="32"/>
          <w:szCs w:val="32"/>
        </w:rPr>
        <w:t>环境</w:t>
      </w:r>
      <w:r>
        <w:rPr>
          <w:rFonts w:hint="eastAsia" w:ascii="仿宋" w:hAnsi="仿宋" w:eastAsia="仿宋"/>
          <w:sz w:val="32"/>
          <w:szCs w:val="32"/>
          <w:lang w:eastAsia="zh-CN"/>
        </w:rPr>
        <w:t>卫生</w:t>
      </w:r>
      <w:r>
        <w:rPr>
          <w:rFonts w:hint="eastAsia" w:ascii="仿宋" w:hAnsi="仿宋" w:eastAsia="仿宋"/>
          <w:sz w:val="32"/>
          <w:szCs w:val="32"/>
        </w:rPr>
        <w:t>，不乱扔乱放，不乱搭乱建，不乱贴乱画，不噪音扰民。4分。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.遵守社会公德和公共秩序，</w:t>
      </w:r>
      <w:r>
        <w:rPr>
          <w:rFonts w:ascii="仿宋" w:hAnsi="仿宋" w:eastAsia="仿宋"/>
          <w:sz w:val="32"/>
          <w:szCs w:val="32"/>
        </w:rPr>
        <w:t>商户依法经营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诚信经营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规范经营</w:t>
      </w:r>
      <w:r>
        <w:rPr>
          <w:rFonts w:hint="eastAsia" w:ascii="仿宋" w:hAnsi="仿宋" w:eastAsia="仿宋"/>
          <w:sz w:val="32"/>
          <w:szCs w:val="32"/>
        </w:rPr>
        <w:t>，安全经营，</w:t>
      </w:r>
      <w:r>
        <w:rPr>
          <w:rFonts w:ascii="仿宋" w:hAnsi="仿宋" w:eastAsia="仿宋"/>
          <w:sz w:val="32"/>
          <w:szCs w:val="32"/>
        </w:rPr>
        <w:t>卫生经营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遵守信访条例</w:t>
      </w:r>
      <w:r>
        <w:rPr>
          <w:rFonts w:hint="eastAsia" w:ascii="仿宋" w:hAnsi="仿宋" w:eastAsia="仿宋"/>
          <w:sz w:val="32"/>
          <w:szCs w:val="32"/>
        </w:rPr>
        <w:t>，自觉维护</w:t>
      </w:r>
      <w:r>
        <w:rPr>
          <w:rFonts w:hint="eastAsia" w:ascii="仿宋" w:hAnsi="仿宋" w:eastAsia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/>
          <w:sz w:val="32"/>
          <w:szCs w:val="32"/>
        </w:rPr>
        <w:t>的和谐稳定，不越级上访、不非法上访、不无理取闹。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.讲正道讲正气讲正义，见义勇为，</w:t>
      </w:r>
      <w:r>
        <w:rPr>
          <w:rFonts w:ascii="仿宋" w:hAnsi="仿宋" w:eastAsia="仿宋"/>
          <w:sz w:val="32"/>
          <w:szCs w:val="32"/>
        </w:rPr>
        <w:t>敢于同不良风气作斗争</w:t>
      </w:r>
      <w:r>
        <w:rPr>
          <w:rFonts w:hint="eastAsia" w:ascii="仿宋" w:hAnsi="仿宋" w:eastAsia="仿宋"/>
          <w:sz w:val="32"/>
          <w:szCs w:val="32"/>
        </w:rPr>
        <w:t>。4分。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举报或劝阻违章</w:t>
      </w:r>
      <w:r>
        <w:rPr>
          <w:rFonts w:hint="eastAsia" w:ascii="仿宋" w:hAnsi="仿宋" w:eastAsia="仿宋"/>
          <w:sz w:val="32"/>
          <w:szCs w:val="32"/>
        </w:rPr>
        <w:t>建设、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制售假冒伪劣产品、邪教活动等行为。</w:t>
      </w:r>
      <w:r>
        <w:rPr>
          <w:rFonts w:hint="eastAsia" w:ascii="仿宋" w:hAnsi="仿宋" w:eastAsia="仿宋"/>
          <w:sz w:val="32"/>
          <w:szCs w:val="32"/>
        </w:rPr>
        <w:t>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.自觉维护</w:t>
      </w:r>
      <w:r>
        <w:rPr>
          <w:rFonts w:hint="eastAsia" w:ascii="仿宋" w:hAnsi="仿宋" w:eastAsia="仿宋"/>
          <w:sz w:val="32"/>
          <w:szCs w:val="32"/>
          <w:lang w:eastAsia="zh-CN"/>
        </w:rPr>
        <w:t>社区</w:t>
      </w:r>
      <w:r>
        <w:rPr>
          <w:rFonts w:ascii="仿宋" w:hAnsi="仿宋" w:eastAsia="仿宋"/>
          <w:sz w:val="32"/>
          <w:szCs w:val="32"/>
        </w:rPr>
        <w:t>生活安全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保持消防通道畅通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消防设施齐备</w:t>
      </w:r>
      <w:r>
        <w:rPr>
          <w:rFonts w:hint="eastAsia" w:ascii="仿宋" w:hAnsi="仿宋" w:eastAsia="仿宋"/>
          <w:sz w:val="32"/>
          <w:szCs w:val="32"/>
        </w:rPr>
        <w:t>。4分。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.关心关注</w:t>
      </w:r>
      <w:r>
        <w:rPr>
          <w:rFonts w:hint="eastAsia" w:ascii="仿宋" w:hAnsi="仿宋" w:eastAsia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/>
          <w:sz w:val="32"/>
          <w:szCs w:val="32"/>
        </w:rPr>
        <w:t>平安建设，主动</w:t>
      </w:r>
      <w:r>
        <w:rPr>
          <w:rFonts w:ascii="仿宋" w:hAnsi="仿宋" w:eastAsia="仿宋"/>
          <w:sz w:val="32"/>
          <w:szCs w:val="32"/>
        </w:rPr>
        <w:t>参与</w:t>
      </w:r>
      <w:r>
        <w:rPr>
          <w:rFonts w:hint="eastAsia" w:ascii="仿宋" w:hAnsi="仿宋" w:eastAsia="仿宋"/>
          <w:sz w:val="32"/>
          <w:szCs w:val="32"/>
          <w:lang w:eastAsia="zh-CN"/>
        </w:rPr>
        <w:t>社区</w:t>
      </w:r>
      <w:r>
        <w:rPr>
          <w:rFonts w:ascii="仿宋" w:hAnsi="仿宋" w:eastAsia="仿宋"/>
          <w:sz w:val="32"/>
          <w:szCs w:val="32"/>
        </w:rPr>
        <w:t>安全宣传</w:t>
      </w:r>
      <w:r>
        <w:rPr>
          <w:rFonts w:hint="eastAsia" w:ascii="仿宋" w:hAnsi="仿宋" w:eastAsia="仿宋"/>
          <w:sz w:val="32"/>
          <w:szCs w:val="32"/>
        </w:rPr>
        <w:t>、安全排查等工作，关键时候能积极参与抢险救灾应急行动。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sz w:val="32"/>
          <w:szCs w:val="32"/>
        </w:rPr>
        <w:t>捐款捐物用于长者食堂建设、道路修建、公园广场建设、公共设施维修等村级公益事业。4分。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20.</w:t>
      </w:r>
      <w:r>
        <w:rPr>
          <w:rFonts w:hint="eastAsia" w:ascii="仿宋" w:hAnsi="仿宋" w:eastAsia="仿宋"/>
          <w:sz w:val="32"/>
          <w:szCs w:val="32"/>
        </w:rPr>
        <w:t>以</w:t>
      </w:r>
      <w:r>
        <w:rPr>
          <w:rFonts w:hint="eastAsia" w:ascii="仿宋" w:hAnsi="仿宋" w:eastAsia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/>
          <w:sz w:val="32"/>
          <w:szCs w:val="32"/>
        </w:rPr>
        <w:t>为基本分，获得区、市、省、国家级荣誉表彰。4分。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评价结果</w:t>
      </w:r>
      <w:r>
        <w:rPr>
          <w:rFonts w:hint="eastAsia" w:ascii="黑体" w:hAnsi="黑体" w:eastAsia="黑体"/>
          <w:sz w:val="32"/>
          <w:szCs w:val="32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1.积分应用为“我是</w:t>
      </w:r>
      <w:r>
        <w:rPr>
          <w:rFonts w:hint="eastAsia" w:ascii="仿宋" w:hAnsi="仿宋" w:eastAsia="仿宋"/>
          <w:sz w:val="32"/>
          <w:szCs w:val="32"/>
          <w:lang w:eastAsia="zh-CN"/>
        </w:rPr>
        <w:t>般阳</w:t>
      </w:r>
      <w:r>
        <w:rPr>
          <w:rFonts w:hint="eastAsia" w:ascii="仿宋" w:hAnsi="仿宋" w:eastAsia="仿宋"/>
          <w:sz w:val="32"/>
          <w:szCs w:val="32"/>
        </w:rPr>
        <w:t>人”“最美</w:t>
      </w:r>
      <w:r>
        <w:rPr>
          <w:rFonts w:hint="eastAsia" w:ascii="仿宋" w:hAnsi="仿宋" w:eastAsia="仿宋"/>
          <w:sz w:val="32"/>
          <w:szCs w:val="32"/>
          <w:lang w:eastAsia="zh-CN"/>
        </w:rPr>
        <w:t>般阳</w:t>
      </w:r>
      <w:r>
        <w:rPr>
          <w:rFonts w:hint="eastAsia" w:ascii="仿宋" w:hAnsi="仿宋" w:eastAsia="仿宋"/>
          <w:sz w:val="32"/>
          <w:szCs w:val="32"/>
        </w:rPr>
        <w:t>人”“小小</w:t>
      </w:r>
      <w:r>
        <w:rPr>
          <w:rFonts w:hint="eastAsia" w:ascii="仿宋" w:hAnsi="仿宋" w:eastAsia="仿宋"/>
          <w:sz w:val="32"/>
          <w:szCs w:val="32"/>
          <w:lang w:eastAsia="zh-CN"/>
        </w:rPr>
        <w:t>般阳</w:t>
      </w:r>
      <w:r>
        <w:rPr>
          <w:rFonts w:hint="eastAsia" w:ascii="仿宋" w:hAnsi="仿宋" w:eastAsia="仿宋"/>
          <w:sz w:val="32"/>
          <w:szCs w:val="32"/>
        </w:rPr>
        <w:t>人”“青春</w:t>
      </w:r>
      <w:r>
        <w:rPr>
          <w:rFonts w:hint="eastAsia" w:ascii="仿宋" w:hAnsi="仿宋" w:eastAsia="仿宋"/>
          <w:sz w:val="32"/>
          <w:szCs w:val="32"/>
          <w:lang w:eastAsia="zh-CN"/>
        </w:rPr>
        <w:t>般阳</w:t>
      </w:r>
      <w:r>
        <w:rPr>
          <w:rFonts w:hint="eastAsia" w:ascii="仿宋" w:hAnsi="仿宋" w:eastAsia="仿宋"/>
          <w:sz w:val="32"/>
          <w:szCs w:val="32"/>
        </w:rPr>
        <w:t>人” 3个系列4个场景。个人美德信用积分可兑换应用场景使用，诚信家庭、诚信</w:t>
      </w:r>
      <w:r>
        <w:rPr>
          <w:rFonts w:hint="eastAsia" w:ascii="仿宋" w:hAnsi="仿宋" w:eastAsia="仿宋"/>
          <w:sz w:val="32"/>
          <w:szCs w:val="32"/>
          <w:lang w:eastAsia="zh-CN"/>
        </w:rPr>
        <w:t>楼栋</w:t>
      </w:r>
      <w:r>
        <w:rPr>
          <w:rFonts w:hint="eastAsia" w:ascii="仿宋" w:hAnsi="仿宋" w:eastAsia="仿宋"/>
          <w:sz w:val="32"/>
          <w:szCs w:val="32"/>
        </w:rPr>
        <w:t>等集体积分仅应用于荣誉激励。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2.“我是</w:t>
      </w:r>
      <w:r>
        <w:rPr>
          <w:rFonts w:hint="eastAsia" w:ascii="仿宋" w:hAnsi="仿宋" w:eastAsia="仿宋"/>
          <w:sz w:val="32"/>
          <w:szCs w:val="32"/>
          <w:lang w:eastAsia="zh-CN"/>
        </w:rPr>
        <w:t>般阳</w:t>
      </w:r>
      <w:r>
        <w:rPr>
          <w:rFonts w:hint="eastAsia" w:ascii="仿宋" w:hAnsi="仿宋" w:eastAsia="仿宋"/>
          <w:sz w:val="32"/>
          <w:szCs w:val="32"/>
        </w:rPr>
        <w:t>人”“最美</w:t>
      </w:r>
      <w:r>
        <w:rPr>
          <w:rFonts w:hint="eastAsia" w:ascii="仿宋" w:hAnsi="仿宋" w:eastAsia="仿宋"/>
          <w:sz w:val="32"/>
          <w:szCs w:val="32"/>
          <w:lang w:eastAsia="zh-CN"/>
        </w:rPr>
        <w:t>般阳</w:t>
      </w:r>
      <w:r>
        <w:rPr>
          <w:rFonts w:hint="eastAsia" w:ascii="仿宋" w:hAnsi="仿宋" w:eastAsia="仿宋"/>
          <w:sz w:val="32"/>
          <w:szCs w:val="32"/>
        </w:rPr>
        <w:t>人”是</w:t>
      </w:r>
      <w:r>
        <w:rPr>
          <w:rFonts w:hint="eastAsia" w:ascii="仿宋" w:hAnsi="仿宋" w:eastAsia="仿宋"/>
          <w:sz w:val="32"/>
          <w:szCs w:val="32"/>
          <w:lang w:eastAsia="zh-CN"/>
        </w:rPr>
        <w:t>街道居民</w:t>
      </w:r>
      <w:r>
        <w:rPr>
          <w:rFonts w:hint="eastAsia" w:ascii="仿宋" w:hAnsi="仿宋" w:eastAsia="仿宋"/>
          <w:sz w:val="32"/>
          <w:szCs w:val="32"/>
        </w:rPr>
        <w:t>两个应用场景等级，以80分为积分应用基准，每10分一个等级，80-89分为“我是</w:t>
      </w:r>
      <w:r>
        <w:rPr>
          <w:rFonts w:hint="eastAsia" w:ascii="仿宋" w:hAnsi="仿宋" w:eastAsia="仿宋"/>
          <w:sz w:val="32"/>
          <w:szCs w:val="32"/>
          <w:lang w:eastAsia="zh-CN"/>
        </w:rPr>
        <w:t>般阳</w:t>
      </w:r>
      <w:r>
        <w:rPr>
          <w:rFonts w:hint="eastAsia" w:ascii="仿宋" w:hAnsi="仿宋" w:eastAsia="仿宋"/>
          <w:sz w:val="32"/>
          <w:szCs w:val="32"/>
        </w:rPr>
        <w:t>人”星级，90-100分为“最美</w:t>
      </w:r>
      <w:r>
        <w:rPr>
          <w:rFonts w:hint="eastAsia" w:ascii="仿宋" w:hAnsi="仿宋" w:eastAsia="仿宋"/>
          <w:sz w:val="32"/>
          <w:szCs w:val="32"/>
          <w:lang w:eastAsia="zh-CN"/>
        </w:rPr>
        <w:t>般阳</w:t>
      </w:r>
      <w:r>
        <w:rPr>
          <w:rFonts w:hint="eastAsia" w:ascii="仿宋" w:hAnsi="仿宋" w:eastAsia="仿宋"/>
          <w:sz w:val="32"/>
          <w:szCs w:val="32"/>
        </w:rPr>
        <w:t>人”星级，“最美</w:t>
      </w:r>
      <w:r>
        <w:rPr>
          <w:rFonts w:hint="eastAsia" w:ascii="仿宋" w:hAnsi="仿宋" w:eastAsia="仿宋"/>
          <w:sz w:val="32"/>
          <w:szCs w:val="32"/>
          <w:lang w:eastAsia="zh-CN"/>
        </w:rPr>
        <w:t>般阳</w:t>
      </w:r>
      <w:r>
        <w:rPr>
          <w:rFonts w:hint="eastAsia" w:ascii="仿宋" w:hAnsi="仿宋" w:eastAsia="仿宋"/>
          <w:sz w:val="32"/>
          <w:szCs w:val="32"/>
        </w:rPr>
        <w:t>人”星级推荐为“最美</w:t>
      </w:r>
      <w:r>
        <w:rPr>
          <w:rFonts w:hint="eastAsia" w:ascii="仿宋" w:hAnsi="仿宋" w:eastAsia="仿宋"/>
          <w:sz w:val="32"/>
          <w:szCs w:val="32"/>
          <w:lang w:eastAsia="zh-CN"/>
        </w:rPr>
        <w:t>般阳</w:t>
      </w:r>
      <w:r>
        <w:rPr>
          <w:rFonts w:hint="eastAsia" w:ascii="仿宋" w:hAnsi="仿宋" w:eastAsia="仿宋"/>
          <w:sz w:val="32"/>
          <w:szCs w:val="32"/>
        </w:rPr>
        <w:t>人”，并同时享受荣誉和物质“双重”褒奖。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3.“小小</w:t>
      </w:r>
      <w:r>
        <w:rPr>
          <w:rFonts w:hint="eastAsia" w:ascii="仿宋" w:hAnsi="仿宋" w:eastAsia="仿宋"/>
          <w:sz w:val="32"/>
          <w:szCs w:val="32"/>
          <w:lang w:eastAsia="zh-CN"/>
        </w:rPr>
        <w:t>般阳</w:t>
      </w:r>
      <w:r>
        <w:rPr>
          <w:rFonts w:hint="eastAsia" w:ascii="仿宋" w:hAnsi="仿宋" w:eastAsia="仿宋"/>
          <w:sz w:val="32"/>
          <w:szCs w:val="32"/>
        </w:rPr>
        <w:t>人”是美德新少年系列应用场景，由</w:t>
      </w:r>
      <w:r>
        <w:rPr>
          <w:rFonts w:hint="eastAsia" w:ascii="仿宋" w:hAnsi="仿宋" w:eastAsia="仿宋"/>
          <w:sz w:val="32"/>
          <w:szCs w:val="32"/>
          <w:lang w:eastAsia="zh-CN"/>
        </w:rPr>
        <w:t>少</w:t>
      </w:r>
      <w:r>
        <w:rPr>
          <w:rFonts w:hint="eastAsia" w:ascii="仿宋" w:hAnsi="仿宋" w:eastAsia="仿宋"/>
          <w:sz w:val="32"/>
          <w:szCs w:val="32"/>
        </w:rPr>
        <w:t>工委制定美德信用积分标准，坚持“小手拉大手”，凡是获评“最美</w:t>
      </w:r>
      <w:r>
        <w:rPr>
          <w:rFonts w:hint="eastAsia" w:ascii="仿宋" w:hAnsi="仿宋" w:eastAsia="仿宋"/>
          <w:sz w:val="32"/>
          <w:szCs w:val="32"/>
          <w:lang w:eastAsia="zh-CN"/>
        </w:rPr>
        <w:t>般阳</w:t>
      </w:r>
      <w:r>
        <w:rPr>
          <w:rFonts w:hint="eastAsia" w:ascii="仿宋" w:hAnsi="仿宋" w:eastAsia="仿宋"/>
          <w:sz w:val="32"/>
          <w:szCs w:val="32"/>
        </w:rPr>
        <w:t>人”的家长，可相应赋分助力“小小</w:t>
      </w:r>
      <w:r>
        <w:rPr>
          <w:rFonts w:hint="eastAsia" w:ascii="仿宋" w:hAnsi="仿宋" w:eastAsia="仿宋"/>
          <w:sz w:val="32"/>
          <w:szCs w:val="32"/>
          <w:lang w:eastAsia="zh-CN"/>
        </w:rPr>
        <w:t>般阳</w:t>
      </w:r>
      <w:r>
        <w:rPr>
          <w:rFonts w:hint="eastAsia" w:ascii="仿宋" w:hAnsi="仿宋" w:eastAsia="仿宋"/>
          <w:sz w:val="32"/>
          <w:szCs w:val="32"/>
        </w:rPr>
        <w:t>人”积分。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4.“青春</w:t>
      </w:r>
      <w:r>
        <w:rPr>
          <w:rFonts w:hint="eastAsia" w:ascii="仿宋" w:hAnsi="仿宋" w:eastAsia="仿宋"/>
          <w:sz w:val="32"/>
          <w:szCs w:val="32"/>
          <w:lang w:eastAsia="zh-CN"/>
        </w:rPr>
        <w:t>般阳</w:t>
      </w:r>
      <w:r>
        <w:rPr>
          <w:rFonts w:hint="eastAsia" w:ascii="仿宋" w:hAnsi="仿宋" w:eastAsia="仿宋"/>
          <w:sz w:val="32"/>
          <w:szCs w:val="32"/>
        </w:rPr>
        <w:t>人”是美德新青年系列应用场景，由</w:t>
      </w:r>
      <w:r>
        <w:rPr>
          <w:rFonts w:hint="eastAsia" w:ascii="仿宋" w:hAnsi="仿宋" w:eastAsia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/>
          <w:sz w:val="32"/>
          <w:szCs w:val="32"/>
        </w:rPr>
        <w:t>团委结合《</w:t>
      </w:r>
      <w:r>
        <w:rPr>
          <w:rFonts w:hint="eastAsia" w:ascii="仿宋" w:hAnsi="仿宋" w:eastAsia="仿宋"/>
          <w:sz w:val="32"/>
          <w:szCs w:val="32"/>
          <w:lang w:eastAsia="zh-CN"/>
        </w:rPr>
        <w:t>般阳路街道</w:t>
      </w:r>
      <w:r>
        <w:rPr>
          <w:rFonts w:hint="eastAsia" w:ascii="仿宋" w:hAnsi="仿宋" w:eastAsia="仿宋"/>
          <w:sz w:val="32"/>
          <w:szCs w:val="32"/>
        </w:rPr>
        <w:t>美德信用积分应用方案》制定积分标准，每年度根据积分评定“优秀团员”“美德新青年”。凡获评青年以荣誉激励为主，逐级向上宣传推荐。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中共淄川区委般阳路街道工作委员会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2023年7月27日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YmNmYjE3ODMzNmRiYzI3NzRkNzU2ZTRjYTBhYzcifQ=="/>
  </w:docVars>
  <w:rsids>
    <w:rsidRoot w:val="378E50D4"/>
    <w:rsid w:val="20F0082A"/>
    <w:rsid w:val="2F4C7374"/>
    <w:rsid w:val="378E50D4"/>
    <w:rsid w:val="3E322444"/>
    <w:rsid w:val="438D4046"/>
    <w:rsid w:val="4A660C1F"/>
    <w:rsid w:val="6EBD3B0A"/>
    <w:rsid w:val="7AA8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  <w:style w:type="character" w:customStyle="1" w:styleId="5">
    <w:name w:val="15"/>
    <w:basedOn w:val="4"/>
    <w:qFormat/>
    <w:uiPriority w:val="0"/>
    <w:rPr>
      <w:rFonts w:hint="default" w:ascii="Calibri" w:hAnsi="Calibri" w:cs="Times New Roman"/>
      <w:b/>
      <w:bCs/>
    </w:rPr>
  </w:style>
  <w:style w:type="paragraph" w:customStyle="1" w:styleId="6">
    <w:name w:val="Body text|5"/>
    <w:basedOn w:val="1"/>
    <w:qFormat/>
    <w:uiPriority w:val="0"/>
    <w:pPr>
      <w:widowControl w:val="0"/>
      <w:shd w:val="clear" w:color="auto" w:fill="auto"/>
      <w:spacing w:before="870" w:after="1060"/>
      <w:jc w:val="center"/>
    </w:pPr>
    <w:rPr>
      <w:rFonts w:ascii="宋体" w:hAnsi="宋体" w:eastAsia="宋体" w:cs="宋体"/>
      <w:sz w:val="72"/>
      <w:szCs w:val="7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1908</Words>
  <Characters>1965</Characters>
  <Lines>0</Lines>
  <Paragraphs>0</Paragraphs>
  <TotalTime>1060</TotalTime>
  <ScaleCrop>false</ScaleCrop>
  <LinksUpToDate>false</LinksUpToDate>
  <CharactersWithSpaces>1970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2023-07-26T06:24:00Z</dcterms:created>
  <dc:creator>高敏静</dc:creator>
  <cp:lastModifiedBy>WPS_1681110924</cp:lastModifiedBy>
  <cp:lastPrinted>2023-07-27T08:22:00Z</cp:lastPrinted>
  <dcterms:modified xsi:type="dcterms:W3CDTF">2023-08-11T01:36:08Z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C59EF3FC0EF54F568E80A5855E4A58DC_13</vt:lpwstr>
  </property>
</Properties>
</file>