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63AB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15E668B0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62278AB8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55A6CB06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7A7F3EA3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469BBABD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07A458BE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</w:p>
    <w:p w14:paraId="1F254A16">
      <w:pPr>
        <w:wordWrap w:val="0"/>
        <w:ind w:firstLine="2560" w:firstLineChars="80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B5EA2A1">
      <w:pPr>
        <w:spacing w:line="50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2905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关于明确我区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“智慧停车”</w:t>
      </w:r>
    </w:p>
    <w:p w14:paraId="559D5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车位使用费标准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6CD1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90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济南信路通智能科技有限公司，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各有关单位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47157E2">
      <w:pPr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为加强机动车停放服务收费管理，规范停车服务收费行为，根据《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中华人民共和国价格法》、《山东省定价目录》</w:t>
      </w:r>
      <w:r>
        <w:rPr>
          <w:rFonts w:hint="eastAsia" w:eastAsia="仿宋_GB2312"/>
          <w:color w:val="000000"/>
          <w:kern w:val="0"/>
          <w:sz w:val="32"/>
          <w:szCs w:val="32"/>
        </w:rPr>
        <w:t>等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相关法律、法规政策</w:t>
      </w:r>
      <w:r>
        <w:rPr>
          <w:rFonts w:hint="eastAsia" w:eastAsia="仿宋_GB2312"/>
          <w:color w:val="000000"/>
          <w:kern w:val="0"/>
          <w:sz w:val="32"/>
          <w:szCs w:val="32"/>
        </w:rPr>
        <w:t>规定，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经区政府同意，</w:t>
      </w:r>
      <w:r>
        <w:rPr>
          <w:rFonts w:hint="eastAsia" w:eastAsia="仿宋_GB2312"/>
          <w:color w:val="000000"/>
          <w:kern w:val="0"/>
          <w:sz w:val="32"/>
          <w:szCs w:val="32"/>
        </w:rPr>
        <w:t>现就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我区“智慧停车”车位使用费标准及相关政策明确如下</w:t>
      </w:r>
      <w:r>
        <w:rPr>
          <w:rFonts w:hint="eastAsia" w:eastAsia="仿宋_GB2312"/>
          <w:color w:val="000000"/>
          <w:kern w:val="0"/>
          <w:sz w:val="32"/>
          <w:szCs w:val="32"/>
        </w:rPr>
        <w:t>：</w:t>
      </w:r>
    </w:p>
    <w:p w14:paraId="1236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实行政府定价的“智慧停车”车位,范围包括市政道路上依法施划的停车泊位和政策规定停车场（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纳入智慧停车系统的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原川发改字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179号文件中规定的政府定价停车场，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具体执行范围由区综合行政执法局确定）；其他实行“智慧停车”停车场或泊位实行市场调节价，由经营者自主确定。</w:t>
      </w:r>
    </w:p>
    <w:p w14:paraId="334D91A0">
      <w:pPr>
        <w:numPr>
          <w:ilvl w:val="0"/>
          <w:numId w:val="0"/>
        </w:numPr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二、各单位应严格按照规定标准收费，严禁擅自增加车位和提高收费标准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</w:p>
    <w:p w14:paraId="5DE7D3E7">
      <w:pPr>
        <w:numPr>
          <w:ilvl w:val="0"/>
          <w:numId w:val="0"/>
        </w:numPr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三、做好明码标价工作，在醒目</w:t>
      </w:r>
      <w:r>
        <w:rPr>
          <w:rFonts w:hint="eastAsia" w:eastAsia="仿宋_GB2312"/>
          <w:color w:val="000000"/>
          <w:kern w:val="0"/>
          <w:sz w:val="32"/>
          <w:szCs w:val="32"/>
        </w:rPr>
        <w:t>位置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设置</w:t>
      </w:r>
      <w:r>
        <w:rPr>
          <w:rFonts w:hint="eastAsia" w:eastAsia="仿宋_GB2312"/>
          <w:color w:val="000000"/>
          <w:kern w:val="0"/>
          <w:sz w:val="32"/>
          <w:szCs w:val="32"/>
        </w:rPr>
        <w:t>收费公示牌，标明收费标准，计费办法和投诉举报电话等，自觉接受社会监督。</w:t>
      </w:r>
    </w:p>
    <w:p w14:paraId="4BF1B8B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四、本标准自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起执行，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日。期间若有政策变化，再作相应调整。</w:t>
      </w:r>
    </w:p>
    <w:p w14:paraId="2AFA58F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63D4F5">
      <w:pPr>
        <w:ind w:left="1598" w:leftChars="304" w:hanging="960" w:hangingChars="3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eastAsia="仿宋_GB2312"/>
          <w:color w:val="000000"/>
          <w:kern w:val="0"/>
          <w:sz w:val="32"/>
          <w:szCs w:val="32"/>
        </w:rPr>
        <w:t>淄川区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政府定价“智慧停车”车位使用费</w:t>
      </w:r>
      <w:r>
        <w:rPr>
          <w:rFonts w:hint="eastAsia" w:eastAsia="仿宋_GB2312"/>
          <w:color w:val="000000"/>
          <w:kern w:val="0"/>
          <w:sz w:val="32"/>
          <w:szCs w:val="32"/>
        </w:rPr>
        <w:t>标准</w:t>
      </w:r>
    </w:p>
    <w:p w14:paraId="71068183">
      <w:pPr>
        <w:ind w:left="1598" w:leftChars="304" w:hanging="960" w:hangingChars="3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  </w:t>
      </w:r>
    </w:p>
    <w:p w14:paraId="0511B5EC">
      <w:pPr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1659DBA6">
      <w:pPr>
        <w:spacing w:line="600" w:lineRule="exact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淄川区发展和改革局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淄川区综合行政执法局</w:t>
      </w:r>
    </w:p>
    <w:p w14:paraId="1D800F4C">
      <w:pPr>
        <w:spacing w:line="600" w:lineRule="exact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"/>
          <w:w w:val="93"/>
          <w:kern w:val="0"/>
          <w:sz w:val="32"/>
          <w:szCs w:val="32"/>
          <w:fitText w:val="299" w:id="1645283189"/>
          <w:lang w:val="en-US" w:eastAsia="zh-CN"/>
        </w:rPr>
      </w:pPr>
    </w:p>
    <w:p w14:paraId="149E0E75">
      <w:pPr>
        <w:spacing w:line="600" w:lineRule="exact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"/>
          <w:w w:val="93"/>
          <w:kern w:val="0"/>
          <w:sz w:val="32"/>
          <w:szCs w:val="32"/>
          <w:fitText w:val="299" w:id="1645283189"/>
          <w:lang w:val="en-US" w:eastAsia="zh-CN"/>
        </w:rPr>
      </w:pPr>
    </w:p>
    <w:p w14:paraId="63EA15BB">
      <w:pPr>
        <w:spacing w:line="600" w:lineRule="exact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474"/>
          <w:w w:val="100"/>
          <w:kern w:val="0"/>
          <w:sz w:val="32"/>
          <w:szCs w:val="32"/>
          <w:fitText w:val="1794" w:id="497383263"/>
          <w:lang w:val="en-US" w:eastAsia="zh-CN"/>
        </w:rPr>
      </w:pPr>
    </w:p>
    <w:p w14:paraId="54EBF0E1">
      <w:pPr>
        <w:spacing w:line="600" w:lineRule="exact"/>
        <w:ind w:firstLine="636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"/>
          <w:w w:val="99"/>
          <w:kern w:val="0"/>
          <w:sz w:val="32"/>
          <w:szCs w:val="32"/>
          <w:fitText w:val="5117" w:id="578951935"/>
          <w:lang w:val="en-US" w:eastAsia="zh-CN"/>
        </w:rPr>
        <w:t>淄博市公安机交通警察支队淄川大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24"/>
          <w:w w:val="99"/>
          <w:kern w:val="0"/>
          <w:sz w:val="32"/>
          <w:szCs w:val="32"/>
          <w:fitText w:val="5117" w:id="578951935"/>
          <w:lang w:val="en-US" w:eastAsia="zh-CN"/>
        </w:rPr>
        <w:t>队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</w:p>
    <w:p w14:paraId="3D1F2B9C">
      <w:pPr>
        <w:ind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</w:p>
    <w:p w14:paraId="76737650">
      <w:pPr>
        <w:ind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</w:t>
      </w:r>
    </w:p>
    <w:p w14:paraId="20A256FC">
      <w:pPr>
        <w:ind w:firstLine="640" w:firstLineChars="200"/>
        <w:jc w:val="center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 w14:paraId="3BCD4A06">
      <w:pPr>
        <w:ind w:firstLine="640" w:firstLineChars="200"/>
        <w:jc w:val="center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F2B1815">
      <w:pPr>
        <w:ind w:firstLine="640" w:firstLineChars="200"/>
        <w:jc w:val="center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AE20941">
      <w:pPr>
        <w:tabs>
          <w:tab w:val="left" w:pos="350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抄报：淄博市发展和改革委员会</w:t>
      </w:r>
    </w:p>
    <w:tbl>
      <w:tblPr>
        <w:tblStyle w:val="8"/>
        <w:tblW w:w="8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4CB6B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900" w:type="dxa"/>
          </w:tcPr>
          <w:p w14:paraId="179290F9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淄川区发展和改革局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1860D68C">
      <w:pPr>
        <w:ind w:left="1" w:leftChars="-95" w:hanging="20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CE868C3">
      <w:pPr>
        <w:ind w:left="120" w:leftChars="57" w:firstLine="963" w:firstLineChars="30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28A6F">
      <w:pPr>
        <w:ind w:firstLine="361" w:firstLineChars="100"/>
        <w:jc w:val="left"/>
        <w:rPr>
          <w:rFonts w:hint="eastAsia"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bCs/>
          <w:color w:val="000000"/>
          <w:kern w:val="0"/>
          <w:sz w:val="36"/>
          <w:szCs w:val="36"/>
        </w:rPr>
        <w:t>淄川区</w:t>
      </w:r>
      <w:r>
        <w:rPr>
          <w:rFonts w:hint="eastAsia" w:eastAsia="仿宋_GB2312"/>
          <w:b/>
          <w:bCs/>
          <w:color w:val="000000"/>
          <w:kern w:val="0"/>
          <w:sz w:val="36"/>
          <w:szCs w:val="36"/>
          <w:lang w:eastAsia="zh-CN"/>
        </w:rPr>
        <w:t>政府定价“智慧停车”车位使用费</w:t>
      </w:r>
      <w:r>
        <w:rPr>
          <w:rFonts w:hint="eastAsia" w:eastAsia="仿宋_GB2312"/>
          <w:b/>
          <w:bCs/>
          <w:color w:val="000000"/>
          <w:kern w:val="0"/>
          <w:sz w:val="36"/>
          <w:szCs w:val="36"/>
        </w:rPr>
        <w:t>标准</w:t>
      </w:r>
    </w:p>
    <w:p w14:paraId="7B27D75A">
      <w:pPr>
        <w:ind w:left="1" w:leftChars="-95" w:hanging="200" w:firstLineChars="0"/>
        <w:jc w:val="left"/>
        <w:rPr>
          <w:rFonts w:hint="eastAsia" w:eastAsia="仿宋_GB2312"/>
          <w:color w:val="000000"/>
          <w:kern w:val="0"/>
          <w:sz w:val="32"/>
          <w:szCs w:val="32"/>
        </w:rPr>
      </w:pPr>
    </w:p>
    <w:tbl>
      <w:tblPr>
        <w:tblStyle w:val="9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503"/>
        <w:gridCol w:w="1947"/>
        <w:gridCol w:w="1586"/>
        <w:gridCol w:w="1613"/>
        <w:gridCol w:w="5"/>
      </w:tblGrid>
      <w:tr w14:paraId="657C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468" w:type="dxa"/>
            <w:gridSpan w:val="2"/>
            <w:noWrap w:val="0"/>
            <w:vAlign w:val="center"/>
          </w:tcPr>
          <w:p w14:paraId="38E2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白天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 w14:paraId="024F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夜间</w:t>
            </w:r>
          </w:p>
        </w:tc>
        <w:tc>
          <w:tcPr>
            <w:tcW w:w="1618" w:type="dxa"/>
            <w:gridSpan w:val="2"/>
            <w:vMerge w:val="restart"/>
            <w:noWrap w:val="0"/>
            <w:vAlign w:val="center"/>
          </w:tcPr>
          <w:p w14:paraId="348F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同一订单单日最高收费</w:t>
            </w:r>
          </w:p>
        </w:tc>
      </w:tr>
      <w:tr w14:paraId="6D3F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65" w:type="dxa"/>
            <w:noWrap w:val="0"/>
            <w:vAlign w:val="center"/>
          </w:tcPr>
          <w:p w14:paraId="1E9B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收费时段</w:t>
            </w:r>
          </w:p>
        </w:tc>
        <w:tc>
          <w:tcPr>
            <w:tcW w:w="1503" w:type="dxa"/>
            <w:noWrap w:val="0"/>
            <w:vAlign w:val="center"/>
          </w:tcPr>
          <w:p w14:paraId="5A21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1947" w:type="dxa"/>
            <w:noWrap w:val="0"/>
            <w:vAlign w:val="center"/>
          </w:tcPr>
          <w:p w14:paraId="4B34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收费时段</w:t>
            </w:r>
          </w:p>
        </w:tc>
        <w:tc>
          <w:tcPr>
            <w:tcW w:w="1586" w:type="dxa"/>
            <w:noWrap w:val="0"/>
            <w:vAlign w:val="center"/>
          </w:tcPr>
          <w:p w14:paraId="26C0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16F7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BE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65" w:type="dxa"/>
            <w:noWrap w:val="0"/>
            <w:vAlign w:val="center"/>
          </w:tcPr>
          <w:p w14:paraId="5307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7：00--19：00（含）</w:t>
            </w:r>
          </w:p>
        </w:tc>
        <w:tc>
          <w:tcPr>
            <w:tcW w:w="1503" w:type="dxa"/>
            <w:noWrap w:val="0"/>
            <w:vAlign w:val="center"/>
          </w:tcPr>
          <w:p w14:paraId="2FA5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30分钟</w:t>
            </w:r>
          </w:p>
        </w:tc>
        <w:tc>
          <w:tcPr>
            <w:tcW w:w="1947" w:type="dxa"/>
            <w:noWrap w:val="0"/>
            <w:vAlign w:val="center"/>
          </w:tcPr>
          <w:p w14:paraId="04FA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19：00--7：00（含）</w:t>
            </w:r>
          </w:p>
        </w:tc>
        <w:tc>
          <w:tcPr>
            <w:tcW w:w="1586" w:type="dxa"/>
            <w:noWrap w:val="0"/>
            <w:vAlign w:val="center"/>
          </w:tcPr>
          <w:p w14:paraId="7792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元/次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6C26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/日</w:t>
            </w:r>
          </w:p>
        </w:tc>
      </w:tr>
      <w:tr w14:paraId="1C63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697" w:hRule="atLeast"/>
        </w:trPr>
        <w:tc>
          <w:tcPr>
            <w:tcW w:w="8614" w:type="dxa"/>
            <w:gridSpan w:val="5"/>
            <w:noWrap w:val="0"/>
            <w:vAlign w:val="center"/>
          </w:tcPr>
          <w:p w14:paraId="0569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1、停车时间跨越白天，夜间两个收费时段的，分别计费合计收取。</w:t>
            </w:r>
          </w:p>
          <w:p w14:paraId="3DB7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2、全时段停车前30分钟（含）免费，超过30分钟按实际停车时间（包含免费的30分钟）计费，每30分钟为一个计费时段，不足30分钟按30分钟计费。</w:t>
            </w:r>
          </w:p>
          <w:p w14:paraId="057B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中小型机动车是指轿车、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客货车等悬挂蓝色、黑色牌照的车辆；大型汽车是指大型客货车等悬挂黄色牌照的车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大型车按中小型车两倍计费。</w:t>
            </w:r>
          </w:p>
          <w:p w14:paraId="183D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4、执行公务的军车、警车、消防、抢险、救灾、救护以及残疾人专用车辆(持有效证件)等法律、法规、规章规定应当免费的车辆免收车位使用费。</w:t>
            </w:r>
          </w:p>
          <w:p w14:paraId="1ED9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5、公立医疗机构停车场优惠政策按有关规定执行；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新能源车辆按照《关于明确新能源汽车停放服务收费标准的通知》（川发改[2024]48号）相关规定执行。</w:t>
            </w:r>
          </w:p>
        </w:tc>
      </w:tr>
    </w:tbl>
    <w:p w14:paraId="1BA06525">
      <w:pPr>
        <w:rPr>
          <w:rFonts w:hint="eastAsia" w:ascii="仿宋_GB2312" w:hAnsi="仿宋_GB2312" w:eastAsia="仿宋_GB2312" w:cs="仿宋_GB2312"/>
          <w:color w:val="FFFFFF"/>
          <w:sz w:val="16"/>
          <w:szCs w:val="16"/>
        </w:rPr>
      </w:pPr>
    </w:p>
    <w:p w14:paraId="6D083CE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3B6945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6DF38B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72D34C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4FDF55C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CB41F83">
      <w:pPr>
        <w:pStyle w:val="7"/>
        <w:ind w:left="0" w:leftChars="0" w:firstLine="0" w:firstLineChars="0"/>
      </w:pPr>
    </w:p>
    <w:p w14:paraId="7DCADC4C">
      <w:pPr>
        <w:pStyle w:val="7"/>
        <w:ind w:left="0" w:leftChars="0" w:firstLine="0" w:firstLineChars="0"/>
      </w:pPr>
    </w:p>
    <w:p w14:paraId="4AF91F1E">
      <w:pPr>
        <w:pStyle w:val="7"/>
        <w:ind w:left="0" w:leftChars="0" w:firstLine="0" w:firstLineChars="0"/>
      </w:pPr>
    </w:p>
    <w:sectPr>
      <w:footerReference r:id="rId3" w:type="default"/>
      <w:pgSz w:w="11906" w:h="16838"/>
      <w:pgMar w:top="1440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68"/>
    </w:sdtPr>
    <w:sdtContent>
      <w:p w14:paraId="5ABDEBF4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C9483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WYzMzllMzVlNjJhOTA0NDZkMmRiMjkyMDBjYTcifQ=="/>
  </w:docVars>
  <w:rsids>
    <w:rsidRoot w:val="00B2336F"/>
    <w:rsid w:val="00017B1D"/>
    <w:rsid w:val="000437CF"/>
    <w:rsid w:val="00046B2C"/>
    <w:rsid w:val="000760A2"/>
    <w:rsid w:val="000B10A1"/>
    <w:rsid w:val="000B37AD"/>
    <w:rsid w:val="000E61E9"/>
    <w:rsid w:val="000F0345"/>
    <w:rsid w:val="000F49DD"/>
    <w:rsid w:val="0010202D"/>
    <w:rsid w:val="00111675"/>
    <w:rsid w:val="0014170A"/>
    <w:rsid w:val="001519D9"/>
    <w:rsid w:val="001704F4"/>
    <w:rsid w:val="00176B13"/>
    <w:rsid w:val="001A6000"/>
    <w:rsid w:val="001A7100"/>
    <w:rsid w:val="001E3C37"/>
    <w:rsid w:val="002008BE"/>
    <w:rsid w:val="00212EDD"/>
    <w:rsid w:val="0021598F"/>
    <w:rsid w:val="00216348"/>
    <w:rsid w:val="002179A1"/>
    <w:rsid w:val="002347B0"/>
    <w:rsid w:val="00262008"/>
    <w:rsid w:val="0027581A"/>
    <w:rsid w:val="002A49B4"/>
    <w:rsid w:val="002A6189"/>
    <w:rsid w:val="002B1575"/>
    <w:rsid w:val="002B4929"/>
    <w:rsid w:val="002D1A40"/>
    <w:rsid w:val="002D256F"/>
    <w:rsid w:val="002D3B21"/>
    <w:rsid w:val="002F240F"/>
    <w:rsid w:val="002F3D4C"/>
    <w:rsid w:val="00317AB6"/>
    <w:rsid w:val="0032725B"/>
    <w:rsid w:val="0032764B"/>
    <w:rsid w:val="00353553"/>
    <w:rsid w:val="0035697B"/>
    <w:rsid w:val="003A1706"/>
    <w:rsid w:val="003E192E"/>
    <w:rsid w:val="00424A06"/>
    <w:rsid w:val="00442E08"/>
    <w:rsid w:val="00447A1B"/>
    <w:rsid w:val="004559D0"/>
    <w:rsid w:val="0048155E"/>
    <w:rsid w:val="00491923"/>
    <w:rsid w:val="004922F1"/>
    <w:rsid w:val="004A28CE"/>
    <w:rsid w:val="004A3727"/>
    <w:rsid w:val="004D6B56"/>
    <w:rsid w:val="004E55BD"/>
    <w:rsid w:val="00502054"/>
    <w:rsid w:val="00512B1A"/>
    <w:rsid w:val="005218A8"/>
    <w:rsid w:val="00545DE8"/>
    <w:rsid w:val="005475DD"/>
    <w:rsid w:val="0055128C"/>
    <w:rsid w:val="005766D4"/>
    <w:rsid w:val="00581D18"/>
    <w:rsid w:val="00590AD7"/>
    <w:rsid w:val="005A7E81"/>
    <w:rsid w:val="006537F4"/>
    <w:rsid w:val="006B5785"/>
    <w:rsid w:val="006C6086"/>
    <w:rsid w:val="006D5059"/>
    <w:rsid w:val="006E5058"/>
    <w:rsid w:val="006E72CE"/>
    <w:rsid w:val="006F7FDD"/>
    <w:rsid w:val="00712A28"/>
    <w:rsid w:val="00731EEA"/>
    <w:rsid w:val="00750A23"/>
    <w:rsid w:val="00765BB1"/>
    <w:rsid w:val="007746F8"/>
    <w:rsid w:val="00785A9C"/>
    <w:rsid w:val="0079058A"/>
    <w:rsid w:val="0080294B"/>
    <w:rsid w:val="00813D23"/>
    <w:rsid w:val="008165C5"/>
    <w:rsid w:val="0088579F"/>
    <w:rsid w:val="008B2E01"/>
    <w:rsid w:val="008C2AB2"/>
    <w:rsid w:val="008C798B"/>
    <w:rsid w:val="00925EBE"/>
    <w:rsid w:val="0092657D"/>
    <w:rsid w:val="00945C33"/>
    <w:rsid w:val="00973150"/>
    <w:rsid w:val="009866C1"/>
    <w:rsid w:val="009B3925"/>
    <w:rsid w:val="009E0D5C"/>
    <w:rsid w:val="009E5F8E"/>
    <w:rsid w:val="00A00770"/>
    <w:rsid w:val="00A05BB5"/>
    <w:rsid w:val="00A125A0"/>
    <w:rsid w:val="00A134FC"/>
    <w:rsid w:val="00A3355C"/>
    <w:rsid w:val="00A35420"/>
    <w:rsid w:val="00A363A6"/>
    <w:rsid w:val="00A93573"/>
    <w:rsid w:val="00AE4206"/>
    <w:rsid w:val="00B1712E"/>
    <w:rsid w:val="00B2336F"/>
    <w:rsid w:val="00B233E3"/>
    <w:rsid w:val="00B30190"/>
    <w:rsid w:val="00B35EF5"/>
    <w:rsid w:val="00B7216F"/>
    <w:rsid w:val="00B76B75"/>
    <w:rsid w:val="00B82A4C"/>
    <w:rsid w:val="00B87011"/>
    <w:rsid w:val="00BD2FF3"/>
    <w:rsid w:val="00BE6F05"/>
    <w:rsid w:val="00C6218F"/>
    <w:rsid w:val="00C65CAC"/>
    <w:rsid w:val="00C860B5"/>
    <w:rsid w:val="00C91132"/>
    <w:rsid w:val="00CA3F06"/>
    <w:rsid w:val="00CC1CA2"/>
    <w:rsid w:val="00CC30B6"/>
    <w:rsid w:val="00CC6E20"/>
    <w:rsid w:val="00CD7E22"/>
    <w:rsid w:val="00CE087B"/>
    <w:rsid w:val="00CF70BF"/>
    <w:rsid w:val="00D14876"/>
    <w:rsid w:val="00D1608E"/>
    <w:rsid w:val="00D33CCC"/>
    <w:rsid w:val="00D64FF6"/>
    <w:rsid w:val="00D658BF"/>
    <w:rsid w:val="00DC2B92"/>
    <w:rsid w:val="00E1410F"/>
    <w:rsid w:val="00E21ABC"/>
    <w:rsid w:val="00E85359"/>
    <w:rsid w:val="00E85C53"/>
    <w:rsid w:val="00E917DE"/>
    <w:rsid w:val="00E972B4"/>
    <w:rsid w:val="00EB7314"/>
    <w:rsid w:val="00EE7A3C"/>
    <w:rsid w:val="00EF248B"/>
    <w:rsid w:val="00EF4D12"/>
    <w:rsid w:val="00EF7CA5"/>
    <w:rsid w:val="00F237D8"/>
    <w:rsid w:val="00F30B48"/>
    <w:rsid w:val="00F3475A"/>
    <w:rsid w:val="00F37541"/>
    <w:rsid w:val="00F55F64"/>
    <w:rsid w:val="00F64F5E"/>
    <w:rsid w:val="01773346"/>
    <w:rsid w:val="05CE7014"/>
    <w:rsid w:val="05EA471C"/>
    <w:rsid w:val="07E01F57"/>
    <w:rsid w:val="08BD2204"/>
    <w:rsid w:val="0B5158C5"/>
    <w:rsid w:val="0B526C20"/>
    <w:rsid w:val="0D6269E3"/>
    <w:rsid w:val="0DF62D07"/>
    <w:rsid w:val="0F7C127C"/>
    <w:rsid w:val="11172C67"/>
    <w:rsid w:val="1417452C"/>
    <w:rsid w:val="147965CB"/>
    <w:rsid w:val="14E72C66"/>
    <w:rsid w:val="15C34F36"/>
    <w:rsid w:val="16A87CFC"/>
    <w:rsid w:val="18C254D5"/>
    <w:rsid w:val="18EB08D1"/>
    <w:rsid w:val="199E18C1"/>
    <w:rsid w:val="1A06341A"/>
    <w:rsid w:val="1AF40CA3"/>
    <w:rsid w:val="1B1B3DEC"/>
    <w:rsid w:val="1BCC518E"/>
    <w:rsid w:val="1D3B356E"/>
    <w:rsid w:val="1DA4489F"/>
    <w:rsid w:val="1E015632"/>
    <w:rsid w:val="1ECF73BC"/>
    <w:rsid w:val="204C47A6"/>
    <w:rsid w:val="21BD694F"/>
    <w:rsid w:val="21EE21F9"/>
    <w:rsid w:val="232E6240"/>
    <w:rsid w:val="24D200A4"/>
    <w:rsid w:val="25E50A36"/>
    <w:rsid w:val="29DB7974"/>
    <w:rsid w:val="2B08765C"/>
    <w:rsid w:val="2BA70C15"/>
    <w:rsid w:val="2C7B1961"/>
    <w:rsid w:val="2D4D5C4F"/>
    <w:rsid w:val="327D450D"/>
    <w:rsid w:val="38FD2179"/>
    <w:rsid w:val="3B2814C8"/>
    <w:rsid w:val="3D062CE6"/>
    <w:rsid w:val="3D220AA0"/>
    <w:rsid w:val="3E1E4D5D"/>
    <w:rsid w:val="3EE509EA"/>
    <w:rsid w:val="424431C1"/>
    <w:rsid w:val="43DF5F61"/>
    <w:rsid w:val="47976C4F"/>
    <w:rsid w:val="48681BB9"/>
    <w:rsid w:val="49E74F9E"/>
    <w:rsid w:val="4A11298B"/>
    <w:rsid w:val="4AB04922"/>
    <w:rsid w:val="4C977FD0"/>
    <w:rsid w:val="4CDC043D"/>
    <w:rsid w:val="501072A9"/>
    <w:rsid w:val="509B33CC"/>
    <w:rsid w:val="51750761"/>
    <w:rsid w:val="586E3853"/>
    <w:rsid w:val="5B737AE7"/>
    <w:rsid w:val="5C90020D"/>
    <w:rsid w:val="5E574304"/>
    <w:rsid w:val="60B035D0"/>
    <w:rsid w:val="65EA48CE"/>
    <w:rsid w:val="65FD123C"/>
    <w:rsid w:val="66BB49A1"/>
    <w:rsid w:val="67254508"/>
    <w:rsid w:val="6BD97189"/>
    <w:rsid w:val="6CF1190E"/>
    <w:rsid w:val="6D6245E6"/>
    <w:rsid w:val="6E385EE4"/>
    <w:rsid w:val="6F197C2A"/>
    <w:rsid w:val="728D4B49"/>
    <w:rsid w:val="73515A0E"/>
    <w:rsid w:val="76F775CA"/>
    <w:rsid w:val="77635E9C"/>
    <w:rsid w:val="7EFF1251"/>
    <w:rsid w:val="7F6E20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qFormat/>
    <w:uiPriority w:val="0"/>
    <w:rPr>
      <w:i/>
    </w:rPr>
  </w:style>
  <w:style w:type="character" w:customStyle="1" w:styleId="13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6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E3FB-85F8-4405-80CD-E0ACB509B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922</Words>
  <Characters>975</Characters>
  <Lines>13</Lines>
  <Paragraphs>3</Paragraphs>
  <TotalTime>194</TotalTime>
  <ScaleCrop>false</ScaleCrop>
  <LinksUpToDate>false</LinksUpToDate>
  <CharactersWithSpaces>1063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2021-10-08T01:54:00Z</dcterms:created>
  <dc:creator>微软用户</dc:creator>
  <cp:lastModifiedBy>' 사이다</cp:lastModifiedBy>
  <cp:lastPrinted>2025-02-20T03:22:00Z</cp:lastPrinted>
  <dcterms:modified xsi:type="dcterms:W3CDTF">2025-09-08T02:32:31Z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F6B12556C3F046E6858095C2BFCCD0B5_13</vt:lpwstr>
  </property>
  <property fmtid="{D5CDD505-2E9C-101B-9397-08002B2CF9AE}" pid="4" name="KSOTemplateDocerSaveRecord">
    <vt:lpwstr>eyJoZGlkIjoiMzFkNjQ0MmRiZmM2ZDcyZWQ2ZjBjYzExMmVmMzViNWEiLCJ1c2VySWQiOiIyMzQyNzg2NTQifQ==</vt:lpwstr>
  </property>
</Properties>
</file>