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jc w:val="center"/>
        <w:textAlignment w:val="auto"/>
        <w:rPr>
          <w:rFonts w:hint="default" w:ascii="Times New Roman" w:hAnsi="Times New Roman" w:cs="Times New Roman"/>
          <w:sz w:val="32"/>
          <w:szCs w:val="32"/>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jc w:val="center"/>
        <w:textAlignment w:val="auto"/>
        <w:rPr>
          <w:rFonts w:hint="default" w:ascii="Times New Roman" w:hAnsi="Times New Roman" w:cs="Times New Roman"/>
          <w:sz w:val="32"/>
          <w:szCs w:val="32"/>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ind w:firstLine="320" w:firstLineChars="100"/>
        <w:textAlignment w:val="auto"/>
        <w:rPr>
          <w:rFonts w:hint="default" w:ascii="Times New Roman" w:hAnsi="Times New Roman" w:eastAsia="仿宋_GB2312" w:cs="Times New Roman"/>
          <w:sz w:val="32"/>
          <w:szCs w:val="32"/>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ind w:firstLine="320" w:firstLineChars="100"/>
        <w:textAlignment w:val="auto"/>
        <w:rPr>
          <w:rFonts w:hint="default" w:ascii="Times New Roman" w:hAnsi="Times New Roman" w:eastAsia="仿宋_GB2312" w:cs="Times New Roman"/>
          <w:sz w:val="32"/>
          <w:szCs w:val="32"/>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ind w:firstLine="320" w:firstLineChars="100"/>
        <w:textAlignment w:val="auto"/>
        <w:rPr>
          <w:rFonts w:hint="default" w:ascii="Times New Roman" w:hAnsi="Times New Roman" w:eastAsia="仿宋_GB2312" w:cs="Times New Roman"/>
          <w:sz w:val="32"/>
          <w:szCs w:val="32"/>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tabs>
          <w:tab w:val="center" w:pos="4620"/>
          <w:tab w:val="left" w:pos="7720"/>
        </w:tabs>
        <w:kinsoku/>
        <w:overflowPunct/>
        <w:topLinePunct w:val="0"/>
        <w:autoSpaceDE/>
        <w:autoSpaceDN/>
        <w:bidi w:val="0"/>
        <w:adjustRightInd/>
        <w:snapToGrid/>
        <w:spacing w:line="480" w:lineRule="exact"/>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sz w:val="32"/>
          <w:szCs w:val="32"/>
        </w:rPr>
        <w:t>川</w:t>
      </w:r>
      <w:r>
        <w:rPr>
          <w:rFonts w:hint="default"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信发〔</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107</w:t>
      </w:r>
      <w:r>
        <w:rPr>
          <w:rFonts w:hint="default" w:ascii="Times New Roman" w:hAnsi="Times New Roman" w:eastAsia="仿宋_GB2312" w:cs="Times New Roman"/>
          <w:sz w:val="32"/>
          <w:szCs w:val="32"/>
        </w:rPr>
        <w:t xml:space="preserve">号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签发人：</w:t>
      </w:r>
      <w:r>
        <w:rPr>
          <w:rFonts w:hint="eastAsia" w:ascii="楷体_GB2312" w:hAnsi="楷体_GB2312" w:eastAsia="楷体_GB2312" w:cs="楷体_GB2312"/>
          <w:sz w:val="32"/>
          <w:szCs w:val="32"/>
          <w:lang w:val="en-US" w:eastAsia="zh-CN"/>
        </w:rPr>
        <w:t>沈俊</w:t>
      </w:r>
      <w:r>
        <w:rPr>
          <w:rFonts w:hint="eastAsia" w:eastAsia="仿宋_GB2312" w:cs="Times New Roman"/>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kern w:val="0"/>
          <w:sz w:val="44"/>
          <w:szCs w:val="44"/>
        </w:rPr>
      </w:pPr>
    </w:p>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淄川区</w:t>
      </w:r>
      <w:r>
        <w:rPr>
          <w:rFonts w:hint="default" w:ascii="Times New Roman" w:hAnsi="Times New Roman" w:eastAsia="方正小标宋简体" w:cs="Times New Roman"/>
          <w:sz w:val="44"/>
          <w:szCs w:val="44"/>
          <w:lang w:eastAsia="zh-CN"/>
        </w:rPr>
        <w:t>工业</w:t>
      </w:r>
      <w:r>
        <w:rPr>
          <w:rFonts w:hint="default" w:ascii="Times New Roman" w:hAnsi="Times New Roman" w:eastAsia="方正小标宋简体" w:cs="Times New Roman"/>
          <w:sz w:val="44"/>
          <w:szCs w:val="44"/>
        </w:rPr>
        <w:t>和信息化局</w:t>
      </w:r>
    </w:p>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w:t>
      </w:r>
      <w:r>
        <w:rPr>
          <w:rFonts w:hint="eastAsia" w:eastAsia="方正小标宋简体" w:cs="Times New Roman"/>
          <w:sz w:val="44"/>
          <w:szCs w:val="44"/>
          <w:lang w:val="en-US" w:eastAsia="zh-CN"/>
        </w:rPr>
        <w:t>申报</w:t>
      </w:r>
      <w:r>
        <w:rPr>
          <w:rFonts w:hint="default" w:ascii="Times New Roman" w:hAnsi="Times New Roman" w:eastAsia="方正小标宋简体" w:cs="Times New Roman"/>
          <w:sz w:val="44"/>
          <w:szCs w:val="44"/>
        </w:rPr>
        <w:t>202</w:t>
      </w:r>
      <w:r>
        <w:rPr>
          <w:rFonts w:hint="eastAsia" w:eastAsia="方正小标宋简体" w:cs="Times New Roman"/>
          <w:sz w:val="44"/>
          <w:szCs w:val="44"/>
          <w:lang w:val="en-US" w:eastAsia="zh-CN"/>
        </w:rPr>
        <w:t>4</w:t>
      </w:r>
      <w:r>
        <w:rPr>
          <w:rFonts w:hint="default" w:ascii="Times New Roman" w:hAnsi="Times New Roman" w:eastAsia="方正小标宋简体" w:cs="Times New Roman"/>
          <w:sz w:val="44"/>
          <w:szCs w:val="44"/>
        </w:rPr>
        <w:t>年享受增值税加计抵减政策</w:t>
      </w:r>
      <w:r>
        <w:rPr>
          <w:rFonts w:hint="eastAsia" w:eastAsia="方正小标宋简体" w:cs="Times New Roman"/>
          <w:sz w:val="44"/>
          <w:szCs w:val="44"/>
          <w:lang w:val="en-US" w:eastAsia="zh-CN"/>
        </w:rPr>
        <w:t>的</w:t>
      </w:r>
      <w:r>
        <w:rPr>
          <w:rFonts w:hint="default" w:ascii="Times New Roman" w:hAnsi="Times New Roman" w:eastAsia="方正小标宋简体" w:cs="Times New Roman"/>
          <w:sz w:val="44"/>
          <w:szCs w:val="44"/>
        </w:rPr>
        <w:t>先进制造业企业</w:t>
      </w:r>
      <w:r>
        <w:rPr>
          <w:rFonts w:hint="eastAsia" w:eastAsia="方正小标宋简体" w:cs="Times New Roman"/>
          <w:sz w:val="44"/>
          <w:szCs w:val="44"/>
          <w:lang w:val="en-US" w:eastAsia="zh-CN"/>
        </w:rPr>
        <w:t>名单</w:t>
      </w:r>
      <w:r>
        <w:rPr>
          <w:rFonts w:hint="default" w:ascii="Times New Roman" w:hAnsi="Times New Roman" w:eastAsia="方正小标宋简体" w:cs="Times New Roman"/>
          <w:sz w:val="44"/>
          <w:szCs w:val="44"/>
          <w:lang w:val="en-US" w:eastAsia="zh-CN"/>
        </w:rPr>
        <w:t>的请示</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bCs/>
          <w:color w:val="000000"/>
          <w:w w:val="100"/>
          <w:sz w:val="32"/>
          <w:szCs w:val="32"/>
        </w:rPr>
      </w:pPr>
      <w:r>
        <w:rPr>
          <w:rFonts w:hint="default" w:ascii="Times New Roman" w:hAnsi="Times New Roman" w:eastAsia="仿宋_GB2312" w:cs="Times New Roman"/>
          <w:bCs/>
          <w:color w:val="000000"/>
          <w:w w:val="100"/>
          <w:sz w:val="32"/>
          <w:szCs w:val="32"/>
        </w:rPr>
        <w:t>市</w:t>
      </w:r>
      <w:r>
        <w:rPr>
          <w:rFonts w:hint="default" w:ascii="Times New Roman" w:hAnsi="Times New Roman" w:eastAsia="仿宋_GB2312" w:cs="Times New Roman"/>
          <w:bCs/>
          <w:color w:val="000000"/>
          <w:w w:val="100"/>
          <w:sz w:val="32"/>
          <w:szCs w:val="32"/>
          <w:lang w:eastAsia="zh-CN"/>
        </w:rPr>
        <w:t>工信局</w:t>
      </w:r>
      <w:r>
        <w:rPr>
          <w:rFonts w:hint="default" w:ascii="Times New Roman" w:hAnsi="Times New Roman" w:eastAsia="仿宋_GB2312" w:cs="Times New Roman"/>
          <w:bCs/>
          <w:color w:val="000000"/>
          <w:w w:val="100"/>
          <w:sz w:val="32"/>
          <w:szCs w:val="32"/>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bCs/>
          <w:color w:val="000000"/>
          <w:w w:val="100"/>
          <w:sz w:val="32"/>
          <w:szCs w:val="32"/>
          <w:lang w:val="en-US" w:eastAsia="zh-CN"/>
        </w:rPr>
      </w:pPr>
      <w:r>
        <w:rPr>
          <w:rFonts w:hint="default" w:ascii="Times New Roman" w:hAnsi="Times New Roman" w:eastAsia="仿宋_GB2312" w:cs="Times New Roman"/>
          <w:sz w:val="32"/>
          <w:szCs w:val="32"/>
          <w:lang w:val="en-US" w:eastAsia="zh-CN"/>
        </w:rPr>
        <w:t xml:space="preserve">    根据</w:t>
      </w:r>
      <w:r>
        <w:rPr>
          <w:rFonts w:hint="eastAsia" w:eastAsia="仿宋_GB2312" w:cs="Times New Roman"/>
          <w:sz w:val="32"/>
          <w:szCs w:val="32"/>
          <w:lang w:val="en-US" w:eastAsia="zh-CN"/>
        </w:rPr>
        <w:t>市工信局</w:t>
      </w:r>
      <w:r>
        <w:rPr>
          <w:rFonts w:hint="default" w:ascii="Times New Roman" w:hAnsi="Times New Roman" w:eastAsia="仿宋_GB2312" w:cs="Times New Roman"/>
          <w:sz w:val="32"/>
          <w:szCs w:val="32"/>
          <w:lang w:eastAsia="zh-CN"/>
        </w:rPr>
        <w:t>《关于做好2024年度享受增值税加计抵减政策的先进制造业企业名单推荐申报工作有关事项的通知》</w:t>
      </w:r>
      <w:r>
        <w:rPr>
          <w:rFonts w:hint="default" w:ascii="Times New Roman" w:hAnsi="Times New Roman" w:eastAsia="仿宋_GB2312" w:cs="Times New Roman"/>
          <w:bCs/>
          <w:color w:val="000000"/>
          <w:w w:val="100"/>
          <w:sz w:val="32"/>
          <w:szCs w:val="32"/>
        </w:rPr>
        <w:t>要求，我们经过认真</w:t>
      </w:r>
      <w:r>
        <w:rPr>
          <w:rFonts w:hint="default" w:ascii="Times New Roman" w:hAnsi="Times New Roman" w:eastAsia="仿宋_GB2312" w:cs="Times New Roman"/>
          <w:bCs/>
          <w:color w:val="000000"/>
          <w:w w:val="100"/>
          <w:sz w:val="32"/>
          <w:szCs w:val="32"/>
          <w:lang w:eastAsia="zh-CN"/>
        </w:rPr>
        <w:t>审核</w:t>
      </w:r>
      <w:r>
        <w:rPr>
          <w:rFonts w:hint="default" w:ascii="Times New Roman" w:hAnsi="Times New Roman" w:eastAsia="仿宋_GB2312" w:cs="Times New Roman"/>
          <w:bCs/>
          <w:color w:val="000000"/>
          <w:w w:val="100"/>
          <w:sz w:val="32"/>
          <w:szCs w:val="32"/>
        </w:rPr>
        <w:t>，</w:t>
      </w:r>
      <w:r>
        <w:rPr>
          <w:rFonts w:hint="default" w:ascii="Times New Roman" w:hAnsi="Times New Roman" w:eastAsia="仿宋_GB2312" w:cs="Times New Roman"/>
          <w:sz w:val="32"/>
          <w:szCs w:val="32"/>
          <w:lang w:eastAsia="zh-CN"/>
        </w:rPr>
        <w:t>拟</w:t>
      </w:r>
      <w:r>
        <w:rPr>
          <w:rFonts w:hint="eastAsia" w:eastAsia="仿宋_GB2312" w:cs="Times New Roman"/>
          <w:sz w:val="32"/>
          <w:szCs w:val="32"/>
          <w:lang w:val="en-US" w:eastAsia="zh-CN"/>
        </w:rPr>
        <w:t>推荐泰晟新材料等2</w:t>
      </w:r>
      <w:r>
        <w:rPr>
          <w:rFonts w:hint="default" w:ascii="Times New Roman" w:hAnsi="Times New Roman" w:eastAsia="仿宋_GB2312" w:cs="Times New Roman"/>
          <w:bCs/>
          <w:color w:val="000000"/>
          <w:w w:val="100"/>
          <w:sz w:val="32"/>
          <w:szCs w:val="32"/>
          <w:lang w:val="en-US" w:eastAsia="zh-CN"/>
        </w:rPr>
        <w:t>家企业</w:t>
      </w:r>
      <w:r>
        <w:rPr>
          <w:rFonts w:hint="eastAsia" w:eastAsia="仿宋_GB2312" w:cs="Times New Roman"/>
          <w:bCs/>
          <w:color w:val="000000"/>
          <w:w w:val="100"/>
          <w:sz w:val="32"/>
          <w:szCs w:val="32"/>
          <w:lang w:val="en-US" w:eastAsia="zh-CN"/>
        </w:rPr>
        <w:t>申报2024年</w:t>
      </w:r>
      <w:r>
        <w:rPr>
          <w:rFonts w:hint="default" w:ascii="Times New Roman" w:hAnsi="Times New Roman" w:eastAsia="仿宋_GB2312" w:cs="Times New Roman"/>
          <w:bCs/>
          <w:color w:val="000000"/>
          <w:w w:val="100"/>
          <w:sz w:val="32"/>
          <w:szCs w:val="32"/>
          <w:lang w:val="en-US" w:eastAsia="zh-CN"/>
        </w:rPr>
        <w:t>享受增值税加计抵减政策的先进制造业企业名单。</w:t>
      </w:r>
      <w:r>
        <w:rPr>
          <w:rFonts w:hint="eastAsia" w:eastAsia="仿宋_GB2312" w:cs="Times New Roman"/>
          <w:bCs/>
          <w:color w:val="000000"/>
          <w:w w:val="100"/>
          <w:sz w:val="32"/>
          <w:szCs w:val="32"/>
          <w:lang w:eastAsia="zh-CN"/>
        </w:rPr>
        <w:t>经</w:t>
      </w:r>
      <w:r>
        <w:rPr>
          <w:rFonts w:hint="eastAsia" w:eastAsia="仿宋_GB2312" w:cs="Times New Roman"/>
          <w:bCs/>
          <w:color w:val="000000"/>
          <w:w w:val="100"/>
          <w:sz w:val="32"/>
          <w:szCs w:val="32"/>
          <w:lang w:val="en-US" w:eastAsia="zh-CN"/>
        </w:rPr>
        <w:t>征求区科技局、区财政局、区税务局等部门意见后</w:t>
      </w:r>
      <w:r>
        <w:rPr>
          <w:rFonts w:hint="eastAsia" w:eastAsia="仿宋_GB2312" w:cs="Times New Roman"/>
          <w:bCs/>
          <w:color w:val="000000"/>
          <w:w w:val="100"/>
          <w:sz w:val="32"/>
          <w:szCs w:val="32"/>
          <w:lang w:eastAsia="zh-CN"/>
        </w:rPr>
        <w:t>，</w:t>
      </w:r>
      <w:r>
        <w:rPr>
          <w:rFonts w:hint="eastAsia" w:eastAsia="仿宋_GB2312" w:cs="Times New Roman"/>
          <w:bCs/>
          <w:color w:val="000000"/>
          <w:w w:val="100"/>
          <w:sz w:val="32"/>
          <w:szCs w:val="32"/>
          <w:lang w:val="en-US" w:eastAsia="zh-CN"/>
        </w:rPr>
        <w:t>均反馈无意见。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default" w:ascii="Times New Roman" w:hAnsi="Times New Roman" w:eastAsia="仿宋_GB2312" w:cs="Times New Roman"/>
          <w:bCs/>
          <w:color w:val="000000"/>
          <w:w w:val="100"/>
          <w:sz w:val="32"/>
          <w:szCs w:val="32"/>
        </w:rPr>
      </w:pPr>
      <w:r>
        <w:rPr>
          <w:rFonts w:hint="default" w:ascii="Times New Roman" w:hAnsi="Times New Roman" w:eastAsia="仿宋_GB2312" w:cs="Times New Roman"/>
          <w:bCs/>
          <w:color w:val="000000"/>
          <w:w w:val="100"/>
          <w:sz w:val="32"/>
          <w:szCs w:val="32"/>
        </w:rPr>
        <w:t>当否，请批示。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w w:val="100"/>
          <w:sz w:val="32"/>
          <w:szCs w:val="32"/>
        </w:rPr>
        <w:t>附件：</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年享受增值税加计抵减政策先进制造业企业名单</w:t>
      </w:r>
    </w:p>
    <w:p>
      <w:pPr>
        <w:keepNext w:val="0"/>
        <w:keepLines w:val="0"/>
        <w:pageBreakBefore w:val="0"/>
        <w:widowControl w:val="0"/>
        <w:kinsoku/>
        <w:wordWrap w:val="0"/>
        <w:overflowPunct/>
        <w:topLinePunct w:val="0"/>
        <w:autoSpaceDE/>
        <w:autoSpaceDN/>
        <w:bidi w:val="0"/>
        <w:adjustRightInd/>
        <w:snapToGrid/>
        <w:spacing w:line="5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4480" w:firstLineChars="14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淄川区工业和信息化局</w:t>
      </w:r>
    </w:p>
    <w:p>
      <w:pPr>
        <w:keepNext w:val="0"/>
        <w:keepLines w:val="0"/>
        <w:pageBreakBefore w:val="0"/>
        <w:widowControl w:val="0"/>
        <w:kinsoku/>
        <w:wordWrap w:val="0"/>
        <w:overflowPunct/>
        <w:topLinePunct w:val="0"/>
        <w:autoSpaceDE/>
        <w:autoSpaceDN/>
        <w:bidi w:val="0"/>
        <w:adjustRightInd/>
        <w:snapToGrid/>
        <w:spacing w:line="500" w:lineRule="exact"/>
        <w:ind w:firstLine="4800" w:firstLineChars="1500"/>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 xml:space="preserve">日    </w:t>
      </w:r>
    </w:p>
    <w:sectPr>
      <w:pgSz w:w="11906" w:h="16838"/>
      <w:pgMar w:top="1134"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TRhZjAxZjVkZDY0MjMyMzA0OWY4NzNiNzhmN2EifQ=="/>
    <w:docVar w:name="KSO_WPS_MARK_KEY" w:val="72a7158d-da7f-4b35-b1be-05721df72a3b"/>
  </w:docVars>
  <w:rsids>
    <w:rsidRoot w:val="2B841C61"/>
    <w:rsid w:val="04EF3F4D"/>
    <w:rsid w:val="07617E03"/>
    <w:rsid w:val="076D7821"/>
    <w:rsid w:val="08E82EF9"/>
    <w:rsid w:val="08EB7A4A"/>
    <w:rsid w:val="0AA722A8"/>
    <w:rsid w:val="0D426E0A"/>
    <w:rsid w:val="0E434F27"/>
    <w:rsid w:val="0FA134CB"/>
    <w:rsid w:val="127F7771"/>
    <w:rsid w:val="14ED3D4F"/>
    <w:rsid w:val="15370772"/>
    <w:rsid w:val="1A9331F0"/>
    <w:rsid w:val="1B602189"/>
    <w:rsid w:val="1C197B9B"/>
    <w:rsid w:val="1F5E41C7"/>
    <w:rsid w:val="1FEC4494"/>
    <w:rsid w:val="20601879"/>
    <w:rsid w:val="21143D7A"/>
    <w:rsid w:val="220426D8"/>
    <w:rsid w:val="29B50327"/>
    <w:rsid w:val="2A9E17B2"/>
    <w:rsid w:val="2B841C61"/>
    <w:rsid w:val="2D251827"/>
    <w:rsid w:val="324B6F73"/>
    <w:rsid w:val="32B41C96"/>
    <w:rsid w:val="341D249C"/>
    <w:rsid w:val="3E276AFF"/>
    <w:rsid w:val="3F713387"/>
    <w:rsid w:val="3FDE368D"/>
    <w:rsid w:val="426433B2"/>
    <w:rsid w:val="42CF5263"/>
    <w:rsid w:val="42E33E96"/>
    <w:rsid w:val="44E919BB"/>
    <w:rsid w:val="4ACA1633"/>
    <w:rsid w:val="4FF2331B"/>
    <w:rsid w:val="50B471F7"/>
    <w:rsid w:val="52027F99"/>
    <w:rsid w:val="53240014"/>
    <w:rsid w:val="550467CE"/>
    <w:rsid w:val="55481437"/>
    <w:rsid w:val="59C55757"/>
    <w:rsid w:val="5A9B45B0"/>
    <w:rsid w:val="5B3642B9"/>
    <w:rsid w:val="5BCC099F"/>
    <w:rsid w:val="6B1A4422"/>
    <w:rsid w:val="6D2867F2"/>
    <w:rsid w:val="74895F75"/>
    <w:rsid w:val="74E421D5"/>
    <w:rsid w:val="772F4A84"/>
    <w:rsid w:val="7BA7127F"/>
    <w:rsid w:val="7C63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237</Words>
  <Characters>258</Characters>
  <Lines>0</Lines>
  <Paragraphs>0</Paragraphs>
  <TotalTime>126</TotalTime>
  <ScaleCrop>false</ScaleCrop>
  <LinksUpToDate>false</LinksUpToDate>
  <CharactersWithSpaces>306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2021-05-07T02:45:00Z</dcterms:created>
  <dc:creator>Administrator</dc:creator>
  <cp:lastModifiedBy>孙文静</cp:lastModifiedBy>
  <cp:lastPrinted>2024-12-12T06:46:00Z</cp:lastPrinted>
  <dcterms:modified xsi:type="dcterms:W3CDTF">2024-12-13T06:15:50Z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EF4F2075498A4FF58A081E691B204C52</vt:lpwstr>
  </property>
</Properties>
</file>