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淄川经济开发区管理委员会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关于成立青年工作委员会的通知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</w:pPr>
      <w:r>
        <w:rPr>
          <w:rFonts w:ascii="Calibri" w:hAnsi="Calibri" w:cs="Calibri"/>
          <w:sz w:val="44"/>
          <w:szCs w:val="44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</w:rPr>
        <w:t>川开管字〔2022〕95号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各社区、双管单位、企业：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为认真贯彻落实团区委进一步加强青工委建设的工作要求，进一步加强青年工作，现成立淄川经济开发区青年工作委员会。现将有关事宜通知如下：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一、委员会成员名单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主    任：张  宁  开发区党工委副书记、钟楼街道工委书记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副主任：孙雪婷  钟楼街道工委副书记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          王    菊  钟楼街道工委委员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          李弘昊  开发区团委书记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委  员： 李慧冲  开发区卫生院团委书记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杨道林  开发区中心校副校长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         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刘玉华  山东雷帕得汽车技术股份有限公司人力资源部部长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于国伟  绿川燃气有限公司财务总监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杜志强  店子社区两委成员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赵子涵  辛庄社区两委成员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王璐璐  后孟社区两委成员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韩   磊  夏庄社区两委成员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穆姿君  奂山社区网格员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           张玉坤  钟楼街道办事处科员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苏洋洋  钟楼街道办事处科员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唐新波  钟楼街道办事处科员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         张瑞真  钟楼街道办事处科员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二、委员会职责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青年工作委员会具体负责青年工作的规划、议事、协调、组织、宣传、管理及开展活动等，青年工作委员会下设办公室，李弘昊兼任办公室主任。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三、委员会工作要求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（一）坚持党的领导，把牢青工委建设的“主旋律”，要坚决肩负起政治责任，向青年有效传播党的主张，使青工委真正成为思想上高度一致的新时代马克思主义青年组织。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 （二）强化履职尽责，深耕青工委建设的“责任田”。坚持以“青年为中心”的工作理念，做好青年的思想引领工作，有效服务青年需求，为青年成长成才搭建平台。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 （三）加强青年培养，凝聚青年砥砺奋进的“正能量”。青工委切实发挥好党联系广大团员青年的桥梁和纽带作用，不断激发青年干事创业的热情和干劲，凝聚青年砥砺奋进“正能量”。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right"/>
        <w:textAlignment w:val="auto"/>
      </w:pPr>
      <w:r>
        <w:rPr>
          <w:rFonts w:ascii="微软雅黑" w:hAnsi="微软雅黑" w:eastAsia="微软雅黑" w:cs="微软雅黑"/>
          <w:sz w:val="24"/>
          <w:szCs w:val="24"/>
        </w:rPr>
        <w:t>淄川经济开发区管理委员会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2022年4月2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0F60"/>
    <w:rsid w:val="201F22CD"/>
    <w:rsid w:val="397F0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2</Pages>
  <Words>660</Words>
  <Characters>664</Characters>
  <Lines>0</Lines>
  <Paragraphs>0</Paragraphs>
  <TotalTime>7</TotalTime>
  <ScaleCrop>false</ScaleCrop>
  <LinksUpToDate>false</LinksUpToDate>
  <CharactersWithSpaces>878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2022-11-16T02:41:00Z</dcterms:created>
  <dc:creator>银杏果</dc:creator>
  <cp:lastModifiedBy>银杏果</cp:lastModifiedBy>
  <dcterms:modified xsi:type="dcterms:W3CDTF">2022-11-16T02:49:48Z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