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03" w:firstLineChars="200"/>
        <w:jc w:val="right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（</w:t>
      </w: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 xml:space="preserve">类）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pacing w:val="3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pacing w:val="3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pacing w:val="3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pacing w:val="3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pacing w:val="3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pacing w:val="3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210"/>
          <w:tab w:val="left" w:pos="8280"/>
          <w:tab w:val="left" w:pos="8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10"/>
          <w:tab w:val="left" w:pos="8280"/>
          <w:tab w:val="left" w:pos="8460"/>
          <w:tab w:val="left" w:pos="9000"/>
          <w:tab w:val="left" w:pos="9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" w:firstLineChars="100"/>
        <w:jc w:val="left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10"/>
          <w:tab w:val="left" w:pos="8280"/>
          <w:tab w:val="left" w:pos="8460"/>
          <w:tab w:val="left" w:pos="9000"/>
          <w:tab w:val="left" w:pos="9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" w:firstLineChars="100"/>
        <w:jc w:val="left"/>
        <w:textAlignment w:val="auto"/>
        <w:outlineLvl w:val="9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川开管字</w:t>
      </w:r>
      <w:r>
        <w:rPr>
          <w:rFonts w:eastAsia="仿宋_GB2312"/>
          <w:bCs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9</w:t>
      </w:r>
      <w:r>
        <w:rPr>
          <w:rFonts w:eastAsia="仿宋_GB2312"/>
          <w:bCs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161</w:t>
      </w:r>
      <w:r>
        <w:rPr>
          <w:rFonts w:eastAsia="仿宋_GB2312"/>
          <w:sz w:val="32"/>
          <w:szCs w:val="32"/>
        </w:rPr>
        <w:t xml:space="preserve">号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 xml:space="preserve">           </w:t>
      </w:r>
      <w:r>
        <w:rPr>
          <w:rFonts w:eastAsia="仿宋_GB2312"/>
          <w:bCs/>
          <w:sz w:val="32"/>
          <w:szCs w:val="32"/>
        </w:rPr>
        <w:t>签发人：</w:t>
      </w:r>
      <w:r>
        <w:rPr>
          <w:rFonts w:eastAsia="楷体_GB2312"/>
          <w:bCs/>
          <w:sz w:val="32"/>
          <w:szCs w:val="32"/>
        </w:rPr>
        <w:t>褚国城</w:t>
      </w:r>
    </w:p>
    <w:p>
      <w:pPr>
        <w:keepNext w:val="0"/>
        <w:keepLines w:val="0"/>
        <w:pageBreakBefore w:val="0"/>
        <w:widowControl w:val="0"/>
        <w:tabs>
          <w:tab w:val="left" w:pos="81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="方正小标宋简体"/>
          <w:sz w:val="32"/>
          <w:szCs w:val="32"/>
          <w:lang w:eastAsia="zh-CN"/>
        </w:rPr>
      </w:pPr>
      <w:r>
        <w:rPr>
          <w:rFonts w:hint="eastAsia" w:eastAsia="方正小标宋简体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</w:rPr>
        <w:t>对区政协十二届三次会议第 60号提案的答复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leftChars="0" w:right="0" w:righ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atLeast"/>
        <w:ind w:left="0" w:leftChars="0" w:right="0" w:rightChars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孙卫锋委员：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atLeas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您提出的“关于在淄川经济开发区凤凰山西部地区铺设排污管道的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提案</w:t>
      </w:r>
      <w:r>
        <w:rPr>
          <w:rFonts w:hint="eastAsia" w:ascii="仿宋_GB2312" w:hAnsi="仿宋_GB2312" w:eastAsia="仿宋_GB2312" w:cs="仿宋_GB2312"/>
          <w:sz w:val="32"/>
          <w:szCs w:val="32"/>
        </w:rPr>
        <w:t>”收悉，现答复如下：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atLeast"/>
        <w:ind w:left="0" w:leftChars="0"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川经济开发区凤凰山西部地区未铺设污水管道，位于此区域的各企事业单位的生产生活污水处理成为重大问题，经现场调研，产生问题原因：一是凤凰山西侧分布有几个人口密集型单位，由于历史原因未铺设污水管网，采用露天水草净化；二是水利学院校内虽建有一个小型污水处理设施，但停运时间过久，无法正常运转，污水未得到有效处理就排放；由于学校排污量大，中水回用设备局域处理加自来水冲洗排放的污水处理方式能力不足，污水经处理后无法达到排放标准就排放，因此导致污染加重，影响广大师生的日常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atLeast"/>
        <w:ind w:left="0" w:leftChars="0"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川经济开发区计划结合正在实施的合村并居工程，建设污水收集管网及污水集中处理设施，将焕山以西范围（包括水利技师学院）内的企事业单位、住宅小区、村居等进行雨污分流，并对污水进行集中收集处理。项目将采用OWT（</w:t>
      </w:r>
      <w:r>
        <w:rPr>
          <w:rFonts w:ascii="仿宋_GB2312" w:hAnsi="仿宋_GB2312" w:eastAsia="仿宋_GB2312" w:cs="仿宋_GB2312"/>
          <w:sz w:val="32"/>
          <w:szCs w:val="32"/>
        </w:rPr>
        <w:t>Onsite Wastewater Treatment Systen的英文缩写，译为就地农村生活污水自动连续处理技术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）模式建设。通过以上处理措施，实现出水水质达到一级A标准，切实改善周边环境。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atLeast"/>
        <w:ind w:left="0" w:leftChars="0"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年初，建设方案已通过论证，计划结合合村并居及海尔物流园二期建设，进行污水处理设施建设。在资金确认后，计划2020年前实施。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atLeast"/>
        <w:ind w:left="0" w:leftChars="0" w:right="0" w:rightChars="0" w:firstLine="64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感谢您对我们工作的关心和支持，希望继续予以监督和指导。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atLeas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w w:val="95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atLeast"/>
        <w:ind w:left="0" w:leftChars="0" w:right="0" w:righ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atLeast"/>
        <w:ind w:left="0" w:leftChars="0" w:right="0" w:righ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7797"/>
          <w:tab w:val="left" w:pos="8080"/>
          <w:tab w:val="left" w:pos="8222"/>
          <w:tab w:val="left" w:pos="8505"/>
          <w:tab w:val="left" w:pos="86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atLeast"/>
        <w:ind w:left="0" w:leftChars="0" w:right="0" w:rightChars="0" w:firstLine="4480" w:firstLineChars="14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淄川经济开发区管理委员会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atLeas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  2019年6月12日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atLeas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（联系人：王文利，联系电话：18553393099）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 xml:space="preserve">抄送：区政协提案工作委员会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74" w:bottom="1417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Style w:val="7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C1545"/>
    <w:rsid w:val="017A7231"/>
    <w:rsid w:val="04903E90"/>
    <w:rsid w:val="06AE6196"/>
    <w:rsid w:val="0AAC1CA8"/>
    <w:rsid w:val="0AF06DCB"/>
    <w:rsid w:val="0B160FE9"/>
    <w:rsid w:val="0BCF1190"/>
    <w:rsid w:val="0E3E2962"/>
    <w:rsid w:val="128351D7"/>
    <w:rsid w:val="12903274"/>
    <w:rsid w:val="13501B27"/>
    <w:rsid w:val="15C72DDA"/>
    <w:rsid w:val="17BF3624"/>
    <w:rsid w:val="18590882"/>
    <w:rsid w:val="1D3B61F4"/>
    <w:rsid w:val="1DFE5CF6"/>
    <w:rsid w:val="1F781437"/>
    <w:rsid w:val="207C1343"/>
    <w:rsid w:val="2200067E"/>
    <w:rsid w:val="224A1575"/>
    <w:rsid w:val="27CE5340"/>
    <w:rsid w:val="27D17306"/>
    <w:rsid w:val="2A536A7D"/>
    <w:rsid w:val="2C4C574A"/>
    <w:rsid w:val="339240D3"/>
    <w:rsid w:val="346F152C"/>
    <w:rsid w:val="35116140"/>
    <w:rsid w:val="39A5760C"/>
    <w:rsid w:val="3BA93275"/>
    <w:rsid w:val="3C1C2DA1"/>
    <w:rsid w:val="40E65FF4"/>
    <w:rsid w:val="40ED2D62"/>
    <w:rsid w:val="4777511E"/>
    <w:rsid w:val="486568C5"/>
    <w:rsid w:val="48FE5D58"/>
    <w:rsid w:val="491456F9"/>
    <w:rsid w:val="4B486F57"/>
    <w:rsid w:val="4D46172B"/>
    <w:rsid w:val="56EE711E"/>
    <w:rsid w:val="59DB2ECF"/>
    <w:rsid w:val="59DD497F"/>
    <w:rsid w:val="6285619E"/>
    <w:rsid w:val="629306C2"/>
    <w:rsid w:val="661432CF"/>
    <w:rsid w:val="66EB11F3"/>
    <w:rsid w:val="671971E1"/>
    <w:rsid w:val="67D17D21"/>
    <w:rsid w:val="682B06C4"/>
    <w:rsid w:val="68575CD0"/>
    <w:rsid w:val="6BD77AD3"/>
    <w:rsid w:val="71954996"/>
    <w:rsid w:val="71E80D3D"/>
    <w:rsid w:val="745312DB"/>
    <w:rsid w:val="74B62D40"/>
    <w:rsid w:val="7699745E"/>
    <w:rsid w:val="76AE1B0F"/>
    <w:rsid w:val="78481181"/>
    <w:rsid w:val="79D611D2"/>
    <w:rsid w:val="7B9F1891"/>
    <w:rsid w:val="7CDA13ED"/>
    <w:rsid w:val="7F45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2"/>
    <w:basedOn w:val="1"/>
    <w:link w:val="5"/>
    <w:qFormat/>
    <w:uiPriority w:val="0"/>
  </w:style>
  <w:style w:type="character" w:styleId="7">
    <w:name w:val="page number"/>
    <w:basedOn w:val="5"/>
    <w:qFormat/>
    <w:uiPriority w:val="0"/>
  </w:style>
  <w:style w:type="paragraph" w:customStyle="1" w:styleId="9">
    <w:name w:val="正文 New New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paragraph" w:customStyle="1" w:styleId="10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hh</dc:creator>
  <cp:lastModifiedBy>Administrator</cp:lastModifiedBy>
  <cp:lastPrinted>2019-06-17T02:11:30Z</cp:lastPrinted>
  <dcterms:modified xsi:type="dcterms:W3CDTF">2019-06-17T02:12:55Z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