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DB576" w14:textId="77777777" w:rsidR="0080629D" w:rsidRDefault="0080629D">
      <w:pPr>
        <w:pStyle w:val="a4"/>
        <w:widowControl/>
        <w:spacing w:before="0" w:beforeAutospacing="0" w:after="0" w:afterAutospacing="0" w:line="560" w:lineRule="exact"/>
        <w:jc w:val="center"/>
        <w:rPr>
          <w:rFonts w:ascii="Times New Roman" w:eastAsia="方正小标宋简体" w:hAnsi="Times New Roman" w:cs="方正小标宋简体"/>
          <w:bCs/>
          <w:color w:val="333333"/>
          <w:sz w:val="44"/>
          <w:szCs w:val="44"/>
          <w:shd w:val="clear" w:color="auto" w:fill="FFFFFF"/>
        </w:rPr>
      </w:pPr>
      <w:bookmarkStart w:id="0" w:name="OLE_LINK2"/>
    </w:p>
    <w:p w14:paraId="56D5607E" w14:textId="77777777" w:rsidR="0080629D" w:rsidRDefault="00216E78">
      <w:pPr>
        <w:pStyle w:val="a4"/>
        <w:widowControl/>
        <w:spacing w:before="0" w:beforeAutospacing="0" w:after="0" w:afterAutospacing="0" w:line="560" w:lineRule="exact"/>
        <w:jc w:val="center"/>
        <w:rPr>
          <w:rFonts w:ascii="Times New Roman" w:eastAsia="方正小标宋简体" w:hAnsi="Times New Roman" w:cs="方正小标宋简体"/>
          <w:bCs/>
          <w:color w:val="333333"/>
          <w:spacing w:val="-17"/>
          <w:sz w:val="44"/>
          <w:szCs w:val="44"/>
          <w:shd w:val="clear" w:color="auto" w:fill="FFFFFF"/>
        </w:rPr>
      </w:pPr>
      <w:r>
        <w:rPr>
          <w:rFonts w:ascii="Times New Roman" w:eastAsia="方正小标宋简体" w:hAnsi="Times New Roman" w:cs="方正小标宋简体" w:hint="eastAsia"/>
          <w:bCs/>
          <w:color w:val="333333"/>
          <w:spacing w:val="-17"/>
          <w:sz w:val="44"/>
          <w:szCs w:val="44"/>
          <w:shd w:val="clear" w:color="auto" w:fill="FFFFFF"/>
        </w:rPr>
        <w:t>淄川</w:t>
      </w:r>
      <w:r>
        <w:rPr>
          <w:rFonts w:ascii="Times New Roman" w:eastAsia="方正小标宋简体" w:hAnsi="Times New Roman" w:cs="方正小标宋简体" w:hint="eastAsia"/>
          <w:bCs/>
          <w:color w:val="333333"/>
          <w:spacing w:val="-17"/>
          <w:sz w:val="44"/>
          <w:szCs w:val="44"/>
          <w:shd w:val="clear" w:color="auto" w:fill="FFFFFF"/>
        </w:rPr>
        <w:t>经济开发区管委会</w:t>
      </w:r>
      <w:r>
        <w:rPr>
          <w:rFonts w:ascii="Times New Roman" w:eastAsia="方正小标宋简体" w:hAnsi="Times New Roman" w:cs="方正小标宋简体" w:hint="eastAsia"/>
          <w:bCs/>
          <w:color w:val="333333"/>
          <w:spacing w:val="-17"/>
          <w:sz w:val="44"/>
          <w:szCs w:val="44"/>
          <w:shd w:val="clear" w:color="auto" w:fill="FFFFFF"/>
        </w:rPr>
        <w:t>2024</w:t>
      </w:r>
      <w:r>
        <w:rPr>
          <w:rFonts w:ascii="Times New Roman" w:eastAsia="方正小标宋简体" w:hAnsi="Times New Roman" w:cs="方正小标宋简体" w:hint="eastAsia"/>
          <w:bCs/>
          <w:color w:val="333333"/>
          <w:spacing w:val="-17"/>
          <w:sz w:val="44"/>
          <w:szCs w:val="44"/>
          <w:shd w:val="clear" w:color="auto" w:fill="FFFFFF"/>
        </w:rPr>
        <w:t>年</w:t>
      </w:r>
      <w:bookmarkStart w:id="1" w:name="OLE_LINK1"/>
      <w:r>
        <w:rPr>
          <w:rFonts w:ascii="Times New Roman" w:eastAsia="方正小标宋简体" w:hAnsi="Times New Roman" w:cs="方正小标宋简体" w:hint="eastAsia"/>
          <w:bCs/>
          <w:color w:val="333333"/>
          <w:spacing w:val="-17"/>
          <w:sz w:val="44"/>
          <w:szCs w:val="44"/>
          <w:shd w:val="clear" w:color="auto" w:fill="FFFFFF"/>
        </w:rPr>
        <w:t>政府信息公开</w:t>
      </w:r>
    </w:p>
    <w:p w14:paraId="7CA293DE" w14:textId="77777777" w:rsidR="0080629D" w:rsidRDefault="00216E78">
      <w:pPr>
        <w:pStyle w:val="a4"/>
        <w:widowControl/>
        <w:spacing w:before="0" w:beforeAutospacing="0" w:after="0" w:afterAutospacing="0" w:line="560" w:lineRule="exact"/>
        <w:jc w:val="center"/>
        <w:rPr>
          <w:rFonts w:ascii="Times New Roman" w:eastAsia="方正小标宋简体" w:hAnsi="Times New Roman" w:cs="方正小标宋简体"/>
          <w:bCs/>
          <w:color w:val="333333"/>
          <w:sz w:val="44"/>
          <w:szCs w:val="44"/>
          <w:shd w:val="clear" w:color="auto" w:fill="FFFFFF"/>
        </w:rPr>
      </w:pPr>
      <w:r>
        <w:rPr>
          <w:rFonts w:ascii="Times New Roman" w:eastAsia="方正小标宋简体" w:hAnsi="Times New Roman" w:cs="方正小标宋简体" w:hint="eastAsia"/>
          <w:bCs/>
          <w:color w:val="333333"/>
          <w:spacing w:val="-17"/>
          <w:sz w:val="44"/>
          <w:szCs w:val="44"/>
          <w:shd w:val="clear" w:color="auto" w:fill="FFFFFF"/>
        </w:rPr>
        <w:t>工作</w:t>
      </w:r>
      <w:r>
        <w:rPr>
          <w:rFonts w:ascii="Times New Roman" w:eastAsia="方正小标宋简体" w:hAnsi="Times New Roman" w:cs="方正小标宋简体" w:hint="eastAsia"/>
          <w:bCs/>
          <w:color w:val="333333"/>
          <w:sz w:val="44"/>
          <w:szCs w:val="44"/>
          <w:shd w:val="clear" w:color="auto" w:fill="FFFFFF"/>
        </w:rPr>
        <w:t>年度报告</w:t>
      </w:r>
    </w:p>
    <w:bookmarkEnd w:id="1"/>
    <w:p w14:paraId="7A88DE0A" w14:textId="77777777" w:rsidR="0080629D" w:rsidRDefault="0080629D">
      <w:pPr>
        <w:pStyle w:val="a4"/>
        <w:widowControl/>
        <w:spacing w:before="0" w:beforeAutospacing="0" w:after="0" w:afterAutospacing="0"/>
        <w:ind w:firstLine="420"/>
        <w:jc w:val="both"/>
        <w:rPr>
          <w:rFonts w:ascii="Times New Roman" w:hAnsi="Times New Roman" w:cs="宋体"/>
          <w:color w:val="333333"/>
          <w:szCs w:val="24"/>
        </w:rPr>
      </w:pPr>
    </w:p>
    <w:p w14:paraId="4982BB78" w14:textId="77777777" w:rsidR="0080629D" w:rsidRDefault="0080629D">
      <w:pPr>
        <w:pStyle w:val="a4"/>
        <w:widowControl/>
        <w:spacing w:before="0" w:beforeAutospacing="0" w:after="0" w:afterAutospacing="0"/>
        <w:ind w:firstLine="420"/>
        <w:jc w:val="both"/>
        <w:rPr>
          <w:rFonts w:ascii="Times New Roman" w:hAnsi="Times New Roman" w:cs="宋体"/>
          <w:color w:val="333333"/>
          <w:szCs w:val="24"/>
        </w:rPr>
      </w:pPr>
    </w:p>
    <w:p w14:paraId="4E68CBF6" w14:textId="77777777" w:rsidR="0080629D" w:rsidRDefault="00216E78">
      <w:pPr>
        <w:pStyle w:val="a4"/>
        <w:widowControl/>
        <w:spacing w:before="0" w:beforeAutospacing="0" w:after="0" w:afterAutospacing="0" w:line="560" w:lineRule="exact"/>
        <w:ind w:firstLineChars="200" w:firstLine="640"/>
        <w:jc w:val="both"/>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本年度报告中所列数据的统计期限自</w:t>
      </w:r>
      <w:r>
        <w:rPr>
          <w:rFonts w:ascii="Times New Roman" w:eastAsia="仿宋_GB2312" w:hAnsi="Times New Roman" w:cs="仿宋_GB2312" w:hint="eastAsia"/>
          <w:color w:val="000000" w:themeColor="text1"/>
          <w:sz w:val="32"/>
          <w:szCs w:val="32"/>
        </w:rPr>
        <w:t>202</w:t>
      </w:r>
      <w:r>
        <w:rPr>
          <w:rFonts w:ascii="Times New Roman" w:eastAsia="仿宋_GB2312" w:hAnsi="Times New Roman" w:cs="仿宋_GB2312" w:hint="eastAsia"/>
          <w:color w:val="000000" w:themeColor="text1"/>
          <w:sz w:val="32"/>
          <w:szCs w:val="32"/>
        </w:rPr>
        <w:t>4</w:t>
      </w:r>
      <w:r>
        <w:rPr>
          <w:rFonts w:ascii="Times New Roman" w:eastAsia="仿宋_GB2312" w:hAnsi="Times New Roman" w:cs="仿宋_GB2312" w:hint="eastAsia"/>
          <w:color w:val="000000" w:themeColor="text1"/>
          <w:sz w:val="32"/>
          <w:szCs w:val="32"/>
        </w:rPr>
        <w:t>年</w:t>
      </w:r>
      <w:r>
        <w:rPr>
          <w:rFonts w:ascii="Times New Roman" w:eastAsia="仿宋_GB2312" w:hAnsi="Times New Roman" w:cs="仿宋_GB2312" w:hint="eastAsia"/>
          <w:color w:val="000000" w:themeColor="text1"/>
          <w:sz w:val="32"/>
          <w:szCs w:val="32"/>
        </w:rPr>
        <w:t>1</w:t>
      </w:r>
      <w:r>
        <w:rPr>
          <w:rFonts w:ascii="Times New Roman" w:eastAsia="仿宋_GB2312" w:hAnsi="Times New Roman" w:cs="仿宋_GB2312" w:hint="eastAsia"/>
          <w:color w:val="000000" w:themeColor="text1"/>
          <w:sz w:val="32"/>
          <w:szCs w:val="32"/>
        </w:rPr>
        <w:t>月</w:t>
      </w:r>
      <w:r>
        <w:rPr>
          <w:rFonts w:ascii="Times New Roman" w:eastAsia="仿宋_GB2312" w:hAnsi="Times New Roman" w:cs="仿宋_GB2312" w:hint="eastAsia"/>
          <w:color w:val="000000" w:themeColor="text1"/>
          <w:sz w:val="32"/>
          <w:szCs w:val="32"/>
        </w:rPr>
        <w:t>1</w:t>
      </w:r>
      <w:r>
        <w:rPr>
          <w:rFonts w:ascii="Times New Roman" w:eastAsia="仿宋_GB2312" w:hAnsi="Times New Roman" w:cs="仿宋_GB2312" w:hint="eastAsia"/>
          <w:color w:val="000000" w:themeColor="text1"/>
          <w:sz w:val="32"/>
          <w:szCs w:val="32"/>
        </w:rPr>
        <w:t>日起，至</w:t>
      </w:r>
      <w:r>
        <w:rPr>
          <w:rFonts w:ascii="Times New Roman" w:eastAsia="仿宋_GB2312" w:hAnsi="Times New Roman" w:cs="仿宋_GB2312" w:hint="eastAsia"/>
          <w:color w:val="000000" w:themeColor="text1"/>
          <w:sz w:val="32"/>
          <w:szCs w:val="32"/>
        </w:rPr>
        <w:t>202</w:t>
      </w:r>
      <w:r>
        <w:rPr>
          <w:rFonts w:ascii="Times New Roman" w:eastAsia="仿宋_GB2312" w:hAnsi="Times New Roman" w:cs="仿宋_GB2312" w:hint="eastAsia"/>
          <w:color w:val="000000" w:themeColor="text1"/>
          <w:sz w:val="32"/>
          <w:szCs w:val="32"/>
        </w:rPr>
        <w:t>4</w:t>
      </w:r>
      <w:r>
        <w:rPr>
          <w:rFonts w:ascii="Times New Roman" w:eastAsia="仿宋_GB2312" w:hAnsi="Times New Roman" w:cs="仿宋_GB2312" w:hint="eastAsia"/>
          <w:color w:val="000000" w:themeColor="text1"/>
          <w:sz w:val="32"/>
          <w:szCs w:val="32"/>
        </w:rPr>
        <w:t>年</w:t>
      </w:r>
      <w:r>
        <w:rPr>
          <w:rFonts w:ascii="Times New Roman" w:eastAsia="仿宋_GB2312" w:hAnsi="Times New Roman" w:cs="仿宋_GB2312" w:hint="eastAsia"/>
          <w:color w:val="000000" w:themeColor="text1"/>
          <w:sz w:val="32"/>
          <w:szCs w:val="32"/>
        </w:rPr>
        <w:t>12</w:t>
      </w:r>
      <w:r>
        <w:rPr>
          <w:rFonts w:ascii="Times New Roman" w:eastAsia="仿宋_GB2312" w:hAnsi="Times New Roman" w:cs="仿宋_GB2312" w:hint="eastAsia"/>
          <w:color w:val="000000" w:themeColor="text1"/>
          <w:sz w:val="32"/>
          <w:szCs w:val="32"/>
        </w:rPr>
        <w:t>月</w:t>
      </w:r>
      <w:r>
        <w:rPr>
          <w:rFonts w:ascii="Times New Roman" w:eastAsia="仿宋_GB2312" w:hAnsi="Times New Roman" w:cs="仿宋_GB2312" w:hint="eastAsia"/>
          <w:color w:val="000000" w:themeColor="text1"/>
          <w:sz w:val="32"/>
          <w:szCs w:val="32"/>
        </w:rPr>
        <w:t>31</w:t>
      </w:r>
      <w:r>
        <w:rPr>
          <w:rFonts w:ascii="Times New Roman" w:eastAsia="仿宋_GB2312" w:hAnsi="Times New Roman" w:cs="仿宋_GB2312" w:hint="eastAsia"/>
          <w:color w:val="000000" w:themeColor="text1"/>
          <w:sz w:val="32"/>
          <w:szCs w:val="32"/>
        </w:rPr>
        <w:t>日止。如对报告内容有疑问，请与</w:t>
      </w:r>
      <w:r>
        <w:rPr>
          <w:rFonts w:ascii="Times New Roman" w:eastAsia="仿宋_GB2312" w:hAnsi="Times New Roman" w:cs="仿宋_GB2312" w:hint="eastAsia"/>
          <w:color w:val="000000" w:themeColor="text1"/>
          <w:sz w:val="32"/>
          <w:szCs w:val="32"/>
        </w:rPr>
        <w:t>淄川经济开发区</w:t>
      </w:r>
      <w:r>
        <w:rPr>
          <w:rFonts w:ascii="Times New Roman" w:eastAsia="仿宋_GB2312" w:hAnsi="Times New Roman" w:cs="仿宋_GB2312" w:hint="eastAsia"/>
          <w:color w:val="000000" w:themeColor="text1"/>
          <w:sz w:val="32"/>
          <w:szCs w:val="32"/>
        </w:rPr>
        <w:t>联系（地址：</w:t>
      </w:r>
      <w:r>
        <w:rPr>
          <w:rFonts w:ascii="Times New Roman" w:eastAsia="仿宋_GB2312" w:hAnsi="Times New Roman" w:cs="仿宋_GB2312" w:hint="eastAsia"/>
          <w:color w:val="000000" w:themeColor="text1"/>
          <w:sz w:val="32"/>
          <w:szCs w:val="32"/>
        </w:rPr>
        <w:t>淄川经济开发区双山路</w:t>
      </w:r>
      <w:r>
        <w:rPr>
          <w:rFonts w:ascii="Times New Roman" w:eastAsia="仿宋_GB2312" w:hAnsi="Times New Roman" w:cs="仿宋_GB2312" w:hint="eastAsia"/>
          <w:color w:val="000000" w:themeColor="text1"/>
          <w:sz w:val="32"/>
          <w:szCs w:val="32"/>
        </w:rPr>
        <w:t>5</w:t>
      </w:r>
      <w:r>
        <w:rPr>
          <w:rFonts w:ascii="Times New Roman" w:eastAsia="仿宋_GB2312" w:hAnsi="Times New Roman" w:cs="仿宋_GB2312" w:hint="eastAsia"/>
          <w:color w:val="000000" w:themeColor="text1"/>
          <w:sz w:val="32"/>
          <w:szCs w:val="32"/>
        </w:rPr>
        <w:t>号</w:t>
      </w:r>
      <w:r>
        <w:rPr>
          <w:rFonts w:ascii="Times New Roman" w:eastAsia="仿宋_GB2312" w:hAnsi="Times New Roman" w:cs="仿宋_GB2312" w:hint="eastAsia"/>
          <w:color w:val="000000" w:themeColor="text1"/>
          <w:sz w:val="32"/>
          <w:szCs w:val="32"/>
        </w:rPr>
        <w:t>；邮编：</w:t>
      </w:r>
      <w:r>
        <w:rPr>
          <w:rFonts w:ascii="Times New Roman" w:eastAsia="仿宋_GB2312" w:hAnsi="Times New Roman" w:cs="仿宋_GB2312" w:hint="eastAsia"/>
          <w:color w:val="000000" w:themeColor="text1"/>
          <w:sz w:val="32"/>
          <w:szCs w:val="32"/>
        </w:rPr>
        <w:t>255130</w:t>
      </w:r>
      <w:r>
        <w:rPr>
          <w:rFonts w:ascii="Times New Roman" w:eastAsia="仿宋_GB2312" w:hAnsi="Times New Roman" w:cs="仿宋_GB2312" w:hint="eastAsia"/>
          <w:color w:val="000000" w:themeColor="text1"/>
          <w:sz w:val="32"/>
          <w:szCs w:val="32"/>
        </w:rPr>
        <w:t>；电话：</w:t>
      </w:r>
      <w:r>
        <w:rPr>
          <w:rFonts w:ascii="Times New Roman" w:eastAsia="仿宋_GB2312" w:hAnsi="Times New Roman" w:cs="仿宋_GB2312" w:hint="eastAsia"/>
          <w:color w:val="000000" w:themeColor="text1"/>
          <w:sz w:val="32"/>
          <w:szCs w:val="32"/>
        </w:rPr>
        <w:t>0533-5168766</w:t>
      </w:r>
      <w:r>
        <w:rPr>
          <w:rFonts w:ascii="Times New Roman" w:eastAsia="仿宋_GB2312" w:hAnsi="Times New Roman" w:cs="仿宋_GB2312" w:hint="eastAsia"/>
          <w:color w:val="000000" w:themeColor="text1"/>
          <w:sz w:val="32"/>
          <w:szCs w:val="32"/>
        </w:rPr>
        <w:t>；电子邮箱：</w:t>
      </w:r>
      <w:r>
        <w:rPr>
          <w:rFonts w:ascii="Times New Roman" w:eastAsia="仿宋_GB2312" w:hAnsi="Times New Roman" w:cs="仿宋_GB2312" w:hint="eastAsia"/>
          <w:color w:val="000000" w:themeColor="text1"/>
          <w:sz w:val="32"/>
          <w:szCs w:val="32"/>
        </w:rPr>
        <w:t>zcjjkfqglwyh</w:t>
      </w:r>
      <w:r>
        <w:rPr>
          <w:rFonts w:ascii="Times New Roman" w:eastAsia="仿宋_GB2312" w:hAnsi="Times New Roman" w:cs="仿宋_GB2312" w:hint="eastAsia"/>
          <w:color w:val="000000" w:themeColor="text1"/>
          <w:sz w:val="32"/>
          <w:szCs w:val="32"/>
        </w:rPr>
        <w:t>@zb.shandong.cn</w:t>
      </w:r>
      <w:r>
        <w:rPr>
          <w:rFonts w:ascii="Times New Roman" w:eastAsia="仿宋_GB2312" w:hAnsi="Times New Roman" w:cs="仿宋_GB2312" w:hint="eastAsia"/>
          <w:color w:val="000000" w:themeColor="text1"/>
          <w:sz w:val="32"/>
          <w:szCs w:val="32"/>
        </w:rPr>
        <w:t>）。</w:t>
      </w:r>
    </w:p>
    <w:p w14:paraId="08E4E652" w14:textId="77777777" w:rsidR="0080629D" w:rsidRDefault="00216E78">
      <w:pPr>
        <w:pStyle w:val="a4"/>
        <w:widowControl/>
        <w:spacing w:before="0" w:beforeAutospacing="0" w:after="0" w:afterAutospacing="0" w:line="560" w:lineRule="exact"/>
        <w:ind w:firstLineChars="200" w:firstLine="640"/>
        <w:jc w:val="both"/>
        <w:rPr>
          <w:rFonts w:ascii="黑体" w:eastAsia="黑体" w:hAnsi="黑体" w:cs="黑体" w:hint="eastAsia"/>
          <w:bCs/>
          <w:color w:val="000000" w:themeColor="text1"/>
          <w:sz w:val="32"/>
          <w:szCs w:val="32"/>
        </w:rPr>
      </w:pPr>
      <w:r>
        <w:rPr>
          <w:rFonts w:ascii="黑体" w:eastAsia="黑体" w:hAnsi="黑体" w:cs="黑体" w:hint="eastAsia"/>
          <w:bCs/>
          <w:color w:val="000000" w:themeColor="text1"/>
          <w:sz w:val="32"/>
          <w:szCs w:val="32"/>
          <w:shd w:val="clear" w:color="auto" w:fill="FFFFFF"/>
        </w:rPr>
        <w:t>一、总体情况</w:t>
      </w:r>
    </w:p>
    <w:p w14:paraId="68B23290" w14:textId="77777777" w:rsidR="0080629D" w:rsidRDefault="00216E78">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2024</w:t>
      </w:r>
      <w:r>
        <w:rPr>
          <w:rFonts w:ascii="Times New Roman" w:eastAsia="仿宋_GB2312" w:hAnsi="Times New Roman" w:hint="eastAsia"/>
          <w:color w:val="000000" w:themeColor="text1"/>
          <w:sz w:val="32"/>
          <w:szCs w:val="32"/>
        </w:rPr>
        <w:t>年淄川经济开发区</w:t>
      </w:r>
      <w:r>
        <w:rPr>
          <w:rFonts w:ascii="Times New Roman" w:eastAsia="仿宋_GB2312" w:hAnsi="Times New Roman"/>
          <w:color w:val="000000" w:themeColor="text1"/>
          <w:sz w:val="32"/>
          <w:szCs w:val="32"/>
        </w:rPr>
        <w:t>全面贯彻落实党的二十大精神，认真贯彻落实《中华人民共和国政府信息公开条例》，严格按照中央、省、市、区政府有关政府信息公开工作具体要求，结合</w:t>
      </w:r>
      <w:r>
        <w:rPr>
          <w:rFonts w:ascii="Times New Roman" w:eastAsia="仿宋_GB2312" w:hAnsi="Times New Roman" w:hint="eastAsia"/>
          <w:color w:val="000000" w:themeColor="text1"/>
          <w:sz w:val="32"/>
          <w:szCs w:val="32"/>
        </w:rPr>
        <w:t>开发区</w:t>
      </w:r>
      <w:r>
        <w:rPr>
          <w:rFonts w:ascii="Times New Roman" w:eastAsia="仿宋_GB2312" w:hAnsi="Times New Roman"/>
          <w:color w:val="000000" w:themeColor="text1"/>
          <w:sz w:val="32"/>
          <w:szCs w:val="32"/>
        </w:rPr>
        <w:t>工作实际，</w:t>
      </w:r>
      <w:r>
        <w:rPr>
          <w:rFonts w:ascii="Times New Roman" w:eastAsia="仿宋_GB2312" w:hAnsi="Times New Roman" w:hint="eastAsia"/>
          <w:color w:val="000000" w:themeColor="text1"/>
          <w:sz w:val="32"/>
          <w:szCs w:val="32"/>
        </w:rPr>
        <w:t>全面持续推进政务公开，加大政务公开力度</w:t>
      </w:r>
      <w:r>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提升政务公开实效，以公开促落实，以公开促规范，以公开促服务，以公开促廉洁，确保了人民群众的各项权利得到充分保障。</w:t>
      </w:r>
    </w:p>
    <w:p w14:paraId="35B3BE3F" w14:textId="77777777" w:rsidR="0080629D" w:rsidRDefault="00216E78">
      <w:pPr>
        <w:pStyle w:val="a4"/>
        <w:widowControl/>
        <w:spacing w:before="0" w:beforeAutospacing="0" w:after="0" w:afterAutospacing="0" w:line="56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1.</w:t>
      </w:r>
      <w:r>
        <w:rPr>
          <w:rFonts w:ascii="Times New Roman" w:eastAsia="仿宋_GB2312" w:hAnsi="Times New Roman" w:cs="仿宋_GB2312" w:hint="eastAsia"/>
          <w:color w:val="000000" w:themeColor="text1"/>
          <w:sz w:val="32"/>
          <w:szCs w:val="32"/>
        </w:rPr>
        <w:t>政府信息主动公开情况。</w:t>
      </w:r>
      <w:r>
        <w:rPr>
          <w:rFonts w:ascii="Times New Roman" w:eastAsia="仿宋_GB2312" w:hAnsi="Times New Roman" w:cs="仿宋_GB2312"/>
          <w:color w:val="000000" w:themeColor="text1"/>
          <w:sz w:val="32"/>
          <w:szCs w:val="32"/>
        </w:rPr>
        <w:t>202</w:t>
      </w:r>
      <w:r>
        <w:rPr>
          <w:rFonts w:ascii="Times New Roman" w:eastAsia="仿宋_GB2312" w:hAnsi="Times New Roman" w:cs="仿宋_GB2312" w:hint="eastAsia"/>
          <w:color w:val="000000" w:themeColor="text1"/>
          <w:sz w:val="32"/>
          <w:szCs w:val="32"/>
        </w:rPr>
        <w:t>4</w:t>
      </w:r>
      <w:r>
        <w:rPr>
          <w:rFonts w:ascii="Times New Roman" w:eastAsia="仿宋_GB2312" w:hAnsi="Times New Roman" w:cs="仿宋_GB2312"/>
          <w:color w:val="000000" w:themeColor="text1"/>
          <w:sz w:val="32"/>
          <w:szCs w:val="32"/>
        </w:rPr>
        <w:t>年，通过政府信息公开专栏主动公开政府信息，</w:t>
      </w:r>
      <w:r>
        <w:rPr>
          <w:rFonts w:ascii="Times New Roman" w:eastAsia="仿宋_GB2312" w:hAnsi="Times New Roman" w:cs="仿宋_GB2312"/>
          <w:sz w:val="32"/>
          <w:szCs w:val="32"/>
        </w:rPr>
        <w:t>共主动公开政府信息</w:t>
      </w:r>
      <w:r>
        <w:rPr>
          <w:rFonts w:ascii="Times New Roman" w:eastAsia="仿宋_GB2312" w:hAnsi="Times New Roman" w:cs="仿宋_GB2312" w:hint="eastAsia"/>
          <w:sz w:val="32"/>
          <w:szCs w:val="32"/>
        </w:rPr>
        <w:t>13</w:t>
      </w:r>
      <w:r>
        <w:rPr>
          <w:rFonts w:ascii="Times New Roman" w:eastAsia="仿宋_GB2312" w:hAnsi="Times New Roman" w:cs="仿宋_GB2312"/>
          <w:sz w:val="32"/>
          <w:szCs w:val="32"/>
        </w:rPr>
        <w:t>条，全文电子化率达</w:t>
      </w:r>
      <w:r>
        <w:rPr>
          <w:rFonts w:ascii="Times New Roman" w:eastAsia="仿宋_GB2312" w:hAnsi="Times New Roman" w:cs="仿宋_GB2312"/>
          <w:sz w:val="32"/>
          <w:szCs w:val="32"/>
        </w:rPr>
        <w:t>100%</w:t>
      </w:r>
      <w:r>
        <w:rPr>
          <w:rFonts w:ascii="Times New Roman" w:eastAsia="仿宋_GB2312" w:hAnsi="Times New Roman" w:cs="仿宋_GB2312"/>
          <w:sz w:val="32"/>
          <w:szCs w:val="32"/>
        </w:rPr>
        <w:t>。其中包括：</w:t>
      </w:r>
      <w:r>
        <w:rPr>
          <w:rFonts w:ascii="Times New Roman" w:eastAsia="仿宋_GB2312" w:hAnsi="Times New Roman" w:cs="仿宋_GB2312" w:hint="eastAsia"/>
          <w:sz w:val="32"/>
          <w:szCs w:val="32"/>
        </w:rPr>
        <w:t>机构职能</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条，政策文件</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条，规划计划</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条，建议提案办理</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条，</w:t>
      </w:r>
      <w:r>
        <w:rPr>
          <w:rFonts w:ascii="Times New Roman" w:eastAsia="仿宋_GB2312" w:hAnsi="Times New Roman" w:cs="仿宋_GB2312"/>
          <w:sz w:val="32"/>
          <w:szCs w:val="32"/>
        </w:rPr>
        <w:t>财政信息</w:t>
      </w:r>
      <w:r>
        <w:rPr>
          <w:rFonts w:ascii="Times New Roman" w:eastAsia="仿宋_GB2312" w:hAnsi="Times New Roman" w:cs="仿宋_GB2312" w:hint="eastAsia"/>
          <w:sz w:val="32"/>
          <w:szCs w:val="32"/>
        </w:rPr>
        <w:t>3</w:t>
      </w:r>
      <w:r>
        <w:rPr>
          <w:rFonts w:ascii="Times New Roman" w:eastAsia="仿宋_GB2312" w:hAnsi="Times New Roman" w:cs="仿宋_GB2312"/>
          <w:sz w:val="32"/>
          <w:szCs w:val="32"/>
        </w:rPr>
        <w:t>条，</w:t>
      </w:r>
      <w:r>
        <w:rPr>
          <w:rFonts w:ascii="Times New Roman" w:eastAsia="仿宋_GB2312" w:hAnsi="Times New Roman" w:cs="仿宋_GB2312" w:hint="eastAsia"/>
          <w:sz w:val="32"/>
          <w:szCs w:val="32"/>
        </w:rPr>
        <w:t>政府信息主动公开基本目录</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条，基层政务公开标准化目录</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条，政务公开组织管理</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条，法治政府建设年度报告</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条，政府信息公开年报</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条</w:t>
      </w:r>
      <w:r>
        <w:rPr>
          <w:rFonts w:ascii="Times New Roman" w:eastAsia="仿宋_GB2312" w:hAnsi="Times New Roman" w:cs="仿宋_GB2312"/>
          <w:sz w:val="32"/>
          <w:szCs w:val="32"/>
        </w:rPr>
        <w:t>。</w:t>
      </w:r>
    </w:p>
    <w:p w14:paraId="6F48AB05" w14:textId="77777777" w:rsidR="0080629D" w:rsidRDefault="00216E78">
      <w:pPr>
        <w:pStyle w:val="a4"/>
        <w:widowControl/>
        <w:spacing w:before="0" w:beforeAutospacing="0" w:after="0" w:afterAutospacing="0" w:line="560" w:lineRule="exact"/>
        <w:ind w:firstLineChars="200" w:firstLine="640"/>
        <w:jc w:val="both"/>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2.</w:t>
      </w:r>
      <w:r>
        <w:rPr>
          <w:rFonts w:ascii="Times New Roman" w:eastAsia="仿宋_GB2312" w:hAnsi="Times New Roman" w:cs="仿宋_GB2312" w:hint="eastAsia"/>
          <w:color w:val="000000" w:themeColor="text1"/>
          <w:sz w:val="32"/>
          <w:szCs w:val="32"/>
        </w:rPr>
        <w:t>政府信息申请情况。</w:t>
      </w:r>
      <w:r>
        <w:rPr>
          <w:rFonts w:ascii="Times New Roman" w:eastAsia="仿宋_GB2312" w:hAnsi="Times New Roman" w:cs="仿宋_GB2312" w:hint="eastAsia"/>
          <w:color w:val="000000" w:themeColor="text1"/>
          <w:sz w:val="32"/>
          <w:szCs w:val="32"/>
        </w:rPr>
        <w:t>除主动公开的政府信息外，公民、法人或者其他组织可以根据自身生产、生活、科研等特殊需要，向</w:t>
      </w:r>
      <w:r>
        <w:rPr>
          <w:rFonts w:ascii="Times New Roman" w:eastAsia="仿宋_GB2312" w:hAnsi="Times New Roman" w:cs="仿宋_GB2312" w:hint="eastAsia"/>
          <w:color w:val="000000" w:themeColor="text1"/>
          <w:sz w:val="32"/>
          <w:szCs w:val="32"/>
        </w:rPr>
        <w:lastRenderedPageBreak/>
        <w:t>本单位申请获取相关政府信息。截至</w:t>
      </w:r>
      <w:r>
        <w:rPr>
          <w:rFonts w:ascii="Times New Roman" w:eastAsia="仿宋_GB2312" w:hAnsi="Times New Roman" w:cs="仿宋_GB2312"/>
          <w:color w:val="000000" w:themeColor="text1"/>
          <w:sz w:val="32"/>
          <w:szCs w:val="32"/>
        </w:rPr>
        <w:t>202</w:t>
      </w:r>
      <w:r>
        <w:rPr>
          <w:rFonts w:ascii="Times New Roman" w:eastAsia="仿宋_GB2312" w:hAnsi="Times New Roman" w:cs="仿宋_GB2312" w:hint="eastAsia"/>
          <w:color w:val="000000" w:themeColor="text1"/>
          <w:sz w:val="32"/>
          <w:szCs w:val="32"/>
        </w:rPr>
        <w:t>4</w:t>
      </w:r>
      <w:r>
        <w:rPr>
          <w:rFonts w:ascii="Times New Roman" w:eastAsia="仿宋_GB2312" w:hAnsi="Times New Roman" w:cs="仿宋_GB2312" w:hint="eastAsia"/>
          <w:color w:val="000000" w:themeColor="text1"/>
          <w:sz w:val="32"/>
          <w:szCs w:val="32"/>
        </w:rPr>
        <w:t>年</w:t>
      </w:r>
      <w:r>
        <w:rPr>
          <w:rFonts w:ascii="Times New Roman" w:eastAsia="仿宋_GB2312" w:hAnsi="Times New Roman" w:cs="仿宋_GB2312"/>
          <w:color w:val="000000" w:themeColor="text1"/>
          <w:sz w:val="32"/>
          <w:szCs w:val="32"/>
        </w:rPr>
        <w:t>12</w:t>
      </w:r>
      <w:r>
        <w:rPr>
          <w:rFonts w:ascii="Times New Roman" w:eastAsia="仿宋_GB2312" w:hAnsi="Times New Roman" w:cs="仿宋_GB2312" w:hint="eastAsia"/>
          <w:color w:val="000000" w:themeColor="text1"/>
          <w:sz w:val="32"/>
          <w:szCs w:val="32"/>
        </w:rPr>
        <w:t>月</w:t>
      </w:r>
      <w:r>
        <w:rPr>
          <w:rFonts w:ascii="Times New Roman" w:eastAsia="仿宋_GB2312" w:hAnsi="Times New Roman" w:cs="仿宋_GB2312"/>
          <w:color w:val="000000" w:themeColor="text1"/>
          <w:sz w:val="32"/>
          <w:szCs w:val="32"/>
        </w:rPr>
        <w:t>31</w:t>
      </w:r>
      <w:r>
        <w:rPr>
          <w:rFonts w:ascii="Times New Roman" w:eastAsia="仿宋_GB2312" w:hAnsi="Times New Roman" w:cs="仿宋_GB2312" w:hint="eastAsia"/>
          <w:color w:val="000000" w:themeColor="text1"/>
          <w:sz w:val="32"/>
          <w:szCs w:val="32"/>
        </w:rPr>
        <w:t>日，</w:t>
      </w:r>
      <w:r>
        <w:rPr>
          <w:rFonts w:ascii="Times New Roman" w:eastAsia="仿宋_GB2312" w:hAnsi="Times New Roman" w:cs="仿宋_GB2312" w:hint="eastAsia"/>
          <w:color w:val="000000" w:themeColor="text1"/>
          <w:sz w:val="32"/>
          <w:szCs w:val="32"/>
        </w:rPr>
        <w:t>未收到政府信息公开申请</w:t>
      </w:r>
      <w:r>
        <w:rPr>
          <w:rFonts w:ascii="Times New Roman" w:eastAsia="仿宋_GB2312" w:hAnsi="Times New Roman" w:cs="仿宋_GB2312" w:hint="eastAsia"/>
          <w:color w:val="000000" w:themeColor="text1"/>
          <w:sz w:val="32"/>
          <w:szCs w:val="32"/>
        </w:rPr>
        <w:t>。</w:t>
      </w:r>
    </w:p>
    <w:p w14:paraId="6235E841" w14:textId="77777777" w:rsidR="0080629D" w:rsidRDefault="00216E78">
      <w:pPr>
        <w:spacing w:line="560" w:lineRule="exact"/>
        <w:ind w:firstLineChars="200" w:firstLine="640"/>
        <w:rPr>
          <w:rFonts w:ascii="Times New Roman" w:eastAsia="仿宋_GB2312" w:hAnsi="Times New Roman" w:cs="仿宋_GB2312"/>
          <w:color w:val="000000" w:themeColor="text1"/>
          <w:sz w:val="32"/>
          <w:szCs w:val="32"/>
          <w:shd w:val="clear" w:color="auto" w:fill="FFFFFF"/>
        </w:rPr>
      </w:pPr>
      <w:r>
        <w:rPr>
          <w:rFonts w:ascii="Times New Roman" w:eastAsia="仿宋_GB2312" w:hAnsi="Times New Roman" w:cs="仿宋_GB2312" w:hint="eastAsia"/>
          <w:color w:val="000000" w:themeColor="text1"/>
          <w:sz w:val="32"/>
          <w:szCs w:val="32"/>
        </w:rPr>
        <w:t>3.</w:t>
      </w:r>
      <w:r>
        <w:rPr>
          <w:rFonts w:ascii="Times New Roman" w:eastAsia="仿宋_GB2312" w:hAnsi="Times New Roman" w:cs="仿宋_GB2312" w:hint="eastAsia"/>
          <w:color w:val="000000" w:themeColor="text1"/>
          <w:sz w:val="32"/>
          <w:szCs w:val="32"/>
        </w:rPr>
        <w:t>政府信息管理情况。坚持应公开尽公开，应上网尽上网原则，依法</w:t>
      </w:r>
      <w:r>
        <w:rPr>
          <w:rFonts w:ascii="Times New Roman" w:eastAsia="仿宋_GB2312" w:hAnsi="Times New Roman"/>
          <w:color w:val="000000" w:themeColor="text1"/>
          <w:sz w:val="32"/>
          <w:szCs w:val="32"/>
        </w:rPr>
        <w:t>保障公众的知情权、参与权、表达权和监督权。</w:t>
      </w:r>
      <w:r>
        <w:rPr>
          <w:rFonts w:ascii="Times New Roman" w:eastAsia="仿宋_GB2312" w:hAnsi="Times New Roman" w:cs="仿宋_GB2312" w:hint="eastAsia"/>
          <w:color w:val="000000" w:themeColor="text1"/>
          <w:sz w:val="32"/>
          <w:szCs w:val="32"/>
        </w:rPr>
        <w:t>2024</w:t>
      </w:r>
      <w:r>
        <w:rPr>
          <w:rFonts w:ascii="Times New Roman" w:eastAsia="仿宋_GB2312" w:hAnsi="Times New Roman" w:cs="仿宋_GB2312" w:hint="eastAsia"/>
          <w:color w:val="000000" w:themeColor="text1"/>
          <w:sz w:val="32"/>
          <w:szCs w:val="32"/>
        </w:rPr>
        <w:t>年，</w:t>
      </w:r>
      <w:r>
        <w:rPr>
          <w:rFonts w:ascii="Times New Roman" w:eastAsia="仿宋_GB2312" w:hAnsi="Times New Roman" w:cs="仿宋_GB2312"/>
          <w:color w:val="000000" w:themeColor="text1"/>
          <w:sz w:val="32"/>
          <w:szCs w:val="32"/>
          <w:shd w:val="clear" w:color="auto" w:fill="FFFFFF"/>
        </w:rPr>
        <w:t>更新政府信息主动公开目录</w:t>
      </w:r>
      <w:r>
        <w:rPr>
          <w:rFonts w:ascii="Times New Roman" w:eastAsia="仿宋_GB2312" w:hAnsi="Times New Roman" w:cs="仿宋_GB2312" w:hint="eastAsia"/>
          <w:color w:val="000000" w:themeColor="text1"/>
          <w:sz w:val="32"/>
          <w:szCs w:val="32"/>
          <w:shd w:val="clear" w:color="auto" w:fill="FFFFFF"/>
        </w:rPr>
        <w:t>，</w:t>
      </w:r>
      <w:r>
        <w:rPr>
          <w:rFonts w:ascii="Times New Roman" w:eastAsia="仿宋_GB2312" w:hAnsi="Times New Roman" w:cs="仿宋_GB2312"/>
          <w:color w:val="000000" w:themeColor="text1"/>
          <w:sz w:val="32"/>
          <w:szCs w:val="32"/>
          <w:shd w:val="clear" w:color="auto" w:fill="FFFFFF"/>
        </w:rPr>
        <w:t>健全政府信息管理机制</w:t>
      </w:r>
      <w:r>
        <w:rPr>
          <w:rFonts w:ascii="Times New Roman" w:eastAsia="仿宋_GB2312" w:hAnsi="Times New Roman" w:cs="仿宋_GB2312" w:hint="eastAsia"/>
          <w:color w:val="000000" w:themeColor="text1"/>
          <w:sz w:val="32"/>
          <w:szCs w:val="32"/>
          <w:shd w:val="clear" w:color="auto" w:fill="FFFFFF"/>
        </w:rPr>
        <w:t>，明确部门分工，由专人负责政府信息的公开发布及维护工作，严格落实信息发布“三审三校”制度，做好信息公开保密审查，定期对政务公开工作进行自查自纠，严格</w:t>
      </w:r>
      <w:r>
        <w:rPr>
          <w:rFonts w:ascii="Times New Roman" w:eastAsia="仿宋_GB2312" w:hAnsi="Times New Roman" w:cs="仿宋_GB2312"/>
          <w:color w:val="000000" w:themeColor="text1"/>
          <w:sz w:val="32"/>
          <w:szCs w:val="32"/>
        </w:rPr>
        <w:t>遵循</w:t>
      </w:r>
      <w:r>
        <w:rPr>
          <w:rFonts w:ascii="Times New Roman" w:eastAsia="仿宋_GB2312" w:hAnsi="Times New Roman"/>
          <w:color w:val="000000" w:themeColor="text1"/>
          <w:sz w:val="32"/>
          <w:szCs w:val="32"/>
        </w:rPr>
        <w:t>“</w:t>
      </w:r>
      <w:r>
        <w:rPr>
          <w:rFonts w:ascii="Times New Roman" w:eastAsia="仿宋_GB2312" w:hAnsi="Times New Roman" w:cs="仿宋_GB2312" w:hint="eastAsia"/>
          <w:color w:val="000000" w:themeColor="text1"/>
          <w:sz w:val="32"/>
          <w:szCs w:val="32"/>
        </w:rPr>
        <w:t>涉密信息不上网，上网信息不涉密</w:t>
      </w:r>
      <w:r>
        <w:rPr>
          <w:rFonts w:ascii="Times New Roman" w:eastAsia="仿宋_GB2312" w:hAnsi="Times New Roman"/>
          <w:color w:val="000000" w:themeColor="text1"/>
          <w:sz w:val="32"/>
          <w:szCs w:val="32"/>
        </w:rPr>
        <w:t>”</w:t>
      </w:r>
      <w:r>
        <w:rPr>
          <w:rFonts w:ascii="Times New Roman" w:eastAsia="仿宋_GB2312" w:hAnsi="Times New Roman" w:cs="仿宋_GB2312" w:hint="eastAsia"/>
          <w:color w:val="000000" w:themeColor="text1"/>
          <w:sz w:val="32"/>
          <w:szCs w:val="32"/>
        </w:rPr>
        <w:t>的原则</w:t>
      </w:r>
      <w:r>
        <w:rPr>
          <w:rFonts w:ascii="Times New Roman" w:eastAsia="仿宋_GB2312" w:hAnsi="Times New Roman" w:cs="仿宋_GB2312" w:hint="eastAsia"/>
          <w:color w:val="000000" w:themeColor="text1"/>
          <w:sz w:val="32"/>
          <w:szCs w:val="32"/>
        </w:rPr>
        <w:t>，</w:t>
      </w:r>
      <w:r>
        <w:rPr>
          <w:rFonts w:ascii="Times New Roman" w:eastAsia="仿宋_GB2312" w:hAnsi="Times New Roman" w:cs="仿宋_GB2312" w:hint="eastAsia"/>
          <w:color w:val="000000" w:themeColor="text1"/>
          <w:sz w:val="32"/>
          <w:szCs w:val="32"/>
          <w:shd w:val="clear" w:color="auto" w:fill="FFFFFF"/>
        </w:rPr>
        <w:t>确保信息公开内容的安全性与合规性。</w:t>
      </w:r>
    </w:p>
    <w:p w14:paraId="59EB188A" w14:textId="77777777" w:rsidR="0080629D" w:rsidRDefault="00216E78">
      <w:pPr>
        <w:spacing w:line="560" w:lineRule="exact"/>
        <w:ind w:firstLineChars="200" w:firstLine="640"/>
        <w:rPr>
          <w:rFonts w:ascii="Times New Roman" w:eastAsia="仿宋_GB2312" w:hAnsi="Times New Roman" w:cs="仿宋_GB2312"/>
          <w:color w:val="000000" w:themeColor="text1"/>
          <w:kern w:val="0"/>
          <w:sz w:val="32"/>
          <w:szCs w:val="32"/>
          <w:lang w:bidi="ar"/>
        </w:rPr>
      </w:pPr>
      <w:r>
        <w:rPr>
          <w:rFonts w:ascii="Times New Roman" w:eastAsia="仿宋_GB2312" w:hAnsi="Times New Roman" w:cs="仿宋_GB2312" w:hint="eastAsia"/>
          <w:color w:val="000000" w:themeColor="text1"/>
          <w:kern w:val="0"/>
          <w:sz w:val="32"/>
          <w:szCs w:val="32"/>
          <w:lang w:bidi="ar"/>
        </w:rPr>
        <w:t>4.</w:t>
      </w:r>
      <w:r>
        <w:rPr>
          <w:rFonts w:ascii="Times New Roman" w:eastAsia="仿宋_GB2312" w:hAnsi="Times New Roman" w:cs="仿宋_GB2312" w:hint="eastAsia"/>
          <w:color w:val="000000" w:themeColor="text1"/>
          <w:kern w:val="0"/>
          <w:sz w:val="32"/>
          <w:szCs w:val="32"/>
          <w:lang w:bidi="ar"/>
        </w:rPr>
        <w:t>政府信息公开平台建设情况。严格按照上级要求，切实开展政府信息公开平台建设与优化，加强对政府网站、淄川政务等信息平台的使用，利用信息平台向社会公开开发区招商引资、重大项目建设等各类工作最新进展情况并及时发布政策解读相关信息，确保公众能够及时获取最新动态和服务信息。</w:t>
      </w:r>
    </w:p>
    <w:p w14:paraId="04BA4B8F" w14:textId="77777777" w:rsidR="0080629D" w:rsidRDefault="00216E78">
      <w:pPr>
        <w:pStyle w:val="a4"/>
        <w:widowControl/>
        <w:spacing w:before="0" w:beforeAutospacing="0" w:after="0" w:afterAutospacing="0" w:line="560" w:lineRule="exact"/>
        <w:ind w:firstLineChars="200" w:firstLine="640"/>
        <w:jc w:val="both"/>
        <w:rPr>
          <w:rFonts w:ascii="Times New Roman" w:eastAsia="仿宋_GB2312" w:hAnsi="Times New Roman" w:cs="仿宋_GB2312"/>
          <w:color w:val="000000" w:themeColor="text1"/>
          <w:sz w:val="32"/>
          <w:szCs w:val="32"/>
          <w:lang w:bidi="ar"/>
        </w:rPr>
      </w:pPr>
      <w:r>
        <w:rPr>
          <w:rFonts w:ascii="Times New Roman" w:eastAsia="仿宋_GB2312" w:hAnsi="Times New Roman" w:cs="仿宋_GB2312" w:hint="eastAsia"/>
          <w:color w:val="000000" w:themeColor="text1"/>
          <w:sz w:val="32"/>
          <w:szCs w:val="32"/>
        </w:rPr>
        <w:t>5.</w:t>
      </w:r>
      <w:r>
        <w:rPr>
          <w:rFonts w:ascii="Times New Roman" w:eastAsia="仿宋_GB2312" w:hAnsi="Times New Roman" w:cs="仿宋_GB2312" w:hint="eastAsia"/>
          <w:color w:val="000000" w:themeColor="text1"/>
          <w:sz w:val="32"/>
          <w:szCs w:val="32"/>
        </w:rPr>
        <w:t>监督保障内容。</w:t>
      </w:r>
      <w:r>
        <w:rPr>
          <w:rFonts w:ascii="Times New Roman" w:eastAsia="仿宋_GB2312" w:hAnsi="Times New Roman" w:cs="仿宋_GB2312" w:hint="eastAsia"/>
          <w:color w:val="000000" w:themeColor="text1"/>
          <w:sz w:val="32"/>
          <w:szCs w:val="32"/>
          <w:lang w:bidi="ar"/>
        </w:rPr>
        <w:t>着重推进政府信息公开工作，通过增强监督力度和完善监督制约机制提升工作透明度，进一步明确人员分工负责情况，专设政府信息公开工作领导小组，全面负责监督政务公开的工作内容，下设分管领导</w:t>
      </w:r>
      <w:r>
        <w:rPr>
          <w:rFonts w:ascii="Times New Roman" w:eastAsia="仿宋_GB2312" w:hAnsi="Times New Roman" w:cs="仿宋_GB2312"/>
          <w:color w:val="000000" w:themeColor="text1"/>
          <w:sz w:val="32"/>
          <w:szCs w:val="32"/>
          <w:lang w:bidi="ar"/>
        </w:rPr>
        <w:t>1</w:t>
      </w:r>
      <w:r>
        <w:rPr>
          <w:rFonts w:ascii="Times New Roman" w:eastAsia="仿宋_GB2312" w:hAnsi="Times New Roman" w:cs="仿宋_GB2312" w:hint="eastAsia"/>
          <w:color w:val="000000" w:themeColor="text1"/>
          <w:sz w:val="32"/>
          <w:szCs w:val="32"/>
          <w:lang w:bidi="ar"/>
        </w:rPr>
        <w:t>名，专职工作人员</w:t>
      </w:r>
      <w:r>
        <w:rPr>
          <w:rFonts w:ascii="Times New Roman" w:eastAsia="仿宋_GB2312" w:hAnsi="Times New Roman" w:cs="仿宋_GB2312"/>
          <w:color w:val="000000" w:themeColor="text1"/>
          <w:sz w:val="32"/>
          <w:szCs w:val="32"/>
          <w:lang w:bidi="ar"/>
        </w:rPr>
        <w:t>1</w:t>
      </w:r>
      <w:r>
        <w:rPr>
          <w:rFonts w:ascii="Times New Roman" w:eastAsia="仿宋_GB2312" w:hAnsi="Times New Roman" w:cs="仿宋_GB2312" w:hint="eastAsia"/>
          <w:color w:val="000000" w:themeColor="text1"/>
          <w:sz w:val="32"/>
          <w:szCs w:val="32"/>
          <w:lang w:bidi="ar"/>
        </w:rPr>
        <w:t>人，积极及时组织工作人员开展政务公开工作培训，加强信息公开工作考核开展，不断提高政府信息公开工作人员的工作能力和技术水平。</w:t>
      </w:r>
    </w:p>
    <w:p w14:paraId="73D2A3FB" w14:textId="77777777" w:rsidR="0080629D" w:rsidRDefault="00216E78">
      <w:pPr>
        <w:pStyle w:val="a4"/>
        <w:widowControl/>
        <w:spacing w:before="0" w:beforeAutospacing="0" w:after="0" w:afterAutospacing="0"/>
        <w:ind w:firstLineChars="200" w:firstLine="640"/>
        <w:jc w:val="both"/>
        <w:rPr>
          <w:rFonts w:ascii="Times New Roman" w:eastAsia="黑体" w:hAnsi="Times New Roman" w:cs="黑体"/>
          <w:bCs/>
          <w:color w:val="333333"/>
          <w:sz w:val="32"/>
          <w:szCs w:val="32"/>
        </w:rPr>
      </w:pPr>
      <w:r>
        <w:rPr>
          <w:rFonts w:ascii="Times New Roman" w:eastAsia="黑体" w:hAnsi="Times New Roman" w:cs="黑体" w:hint="eastAsia"/>
          <w:bCs/>
          <w:color w:val="333333"/>
          <w:sz w:val="32"/>
          <w:szCs w:val="32"/>
          <w:shd w:val="clear" w:color="auto" w:fill="FFFFFF"/>
        </w:rPr>
        <w:t>二、主动公开政府信息情况</w:t>
      </w:r>
    </w:p>
    <w:tbl>
      <w:tblPr>
        <w:tblW w:w="8824" w:type="dxa"/>
        <w:tblLayout w:type="fixed"/>
        <w:tblLook w:val="04A0" w:firstRow="1" w:lastRow="0" w:firstColumn="1" w:lastColumn="0" w:noHBand="0" w:noVBand="1"/>
      </w:tblPr>
      <w:tblGrid>
        <w:gridCol w:w="2206"/>
        <w:gridCol w:w="2206"/>
        <w:gridCol w:w="2206"/>
        <w:gridCol w:w="2206"/>
      </w:tblGrid>
      <w:tr w:rsidR="0080629D" w14:paraId="4F54B072"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090550B8" w14:textId="77777777" w:rsidR="0080629D" w:rsidRDefault="00216E78">
            <w:pPr>
              <w:widowControl/>
              <w:jc w:val="center"/>
              <w:rPr>
                <w:rFonts w:ascii="Times New Roman" w:eastAsia="黑体" w:hAnsi="Times New Roman" w:cs="宋体"/>
                <w:color w:val="000000"/>
                <w:kern w:val="0"/>
                <w:szCs w:val="21"/>
              </w:rPr>
            </w:pPr>
            <w:r>
              <w:rPr>
                <w:rFonts w:ascii="Times New Roman" w:eastAsia="黑体" w:hAnsi="Times New Roman" w:cs="宋体" w:hint="eastAsia"/>
                <w:color w:val="000000"/>
                <w:kern w:val="0"/>
                <w:szCs w:val="21"/>
              </w:rPr>
              <w:t>第二十条第（一）项</w:t>
            </w:r>
          </w:p>
        </w:tc>
      </w:tr>
      <w:tr w:rsidR="0080629D" w14:paraId="7AFF6A95" w14:textId="77777777">
        <w:trPr>
          <w:trHeight w:val="567"/>
        </w:trPr>
        <w:tc>
          <w:tcPr>
            <w:tcW w:w="2206" w:type="dxa"/>
            <w:tcBorders>
              <w:top w:val="nil"/>
              <w:left w:val="single" w:sz="8" w:space="0" w:color="auto"/>
              <w:bottom w:val="single" w:sz="8" w:space="0" w:color="auto"/>
              <w:right w:val="single" w:sz="8" w:space="0" w:color="auto"/>
            </w:tcBorders>
            <w:vAlign w:val="center"/>
          </w:tcPr>
          <w:p w14:paraId="54208AC8" w14:textId="77777777" w:rsidR="0080629D" w:rsidRDefault="00216E78">
            <w:pPr>
              <w:widowControl/>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lastRenderedPageBreak/>
              <w:t>信息内容</w:t>
            </w:r>
          </w:p>
        </w:tc>
        <w:tc>
          <w:tcPr>
            <w:tcW w:w="2206" w:type="dxa"/>
            <w:tcBorders>
              <w:top w:val="nil"/>
              <w:left w:val="nil"/>
              <w:bottom w:val="single" w:sz="8" w:space="0" w:color="auto"/>
              <w:right w:val="single" w:sz="8" w:space="0" w:color="auto"/>
            </w:tcBorders>
            <w:vAlign w:val="center"/>
          </w:tcPr>
          <w:p w14:paraId="289ECAB7" w14:textId="77777777" w:rsidR="0080629D" w:rsidRDefault="00216E78">
            <w:pPr>
              <w:widowControl/>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本年制发件数</w:t>
            </w:r>
          </w:p>
        </w:tc>
        <w:tc>
          <w:tcPr>
            <w:tcW w:w="2206" w:type="dxa"/>
            <w:tcBorders>
              <w:top w:val="nil"/>
              <w:left w:val="nil"/>
              <w:bottom w:val="single" w:sz="8" w:space="0" w:color="auto"/>
              <w:right w:val="single" w:sz="8" w:space="0" w:color="auto"/>
            </w:tcBorders>
            <w:vAlign w:val="center"/>
          </w:tcPr>
          <w:p w14:paraId="21B1D80F" w14:textId="77777777" w:rsidR="0080629D" w:rsidRDefault="00216E78">
            <w:pPr>
              <w:widowControl/>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本年废止件数</w:t>
            </w:r>
          </w:p>
        </w:tc>
        <w:tc>
          <w:tcPr>
            <w:tcW w:w="2206" w:type="dxa"/>
            <w:tcBorders>
              <w:top w:val="nil"/>
              <w:left w:val="nil"/>
              <w:bottom w:val="single" w:sz="8" w:space="0" w:color="auto"/>
              <w:right w:val="single" w:sz="8" w:space="0" w:color="auto"/>
            </w:tcBorders>
            <w:vAlign w:val="center"/>
          </w:tcPr>
          <w:p w14:paraId="5FF86562" w14:textId="77777777" w:rsidR="0080629D" w:rsidRDefault="00216E78">
            <w:pPr>
              <w:widowControl/>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现行有效件数</w:t>
            </w:r>
          </w:p>
        </w:tc>
      </w:tr>
      <w:tr w:rsidR="0080629D" w14:paraId="4FF841FF" w14:textId="77777777">
        <w:trPr>
          <w:trHeight w:val="567"/>
        </w:trPr>
        <w:tc>
          <w:tcPr>
            <w:tcW w:w="2206" w:type="dxa"/>
            <w:tcBorders>
              <w:top w:val="nil"/>
              <w:left w:val="single" w:sz="8" w:space="0" w:color="auto"/>
              <w:bottom w:val="single" w:sz="8" w:space="0" w:color="auto"/>
              <w:right w:val="single" w:sz="8" w:space="0" w:color="auto"/>
            </w:tcBorders>
            <w:vAlign w:val="center"/>
          </w:tcPr>
          <w:p w14:paraId="1A821CEA" w14:textId="77777777" w:rsidR="0080629D" w:rsidRDefault="00216E78">
            <w:pPr>
              <w:widowControl/>
              <w:jc w:val="left"/>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规章</w:t>
            </w:r>
          </w:p>
        </w:tc>
        <w:tc>
          <w:tcPr>
            <w:tcW w:w="2206" w:type="dxa"/>
            <w:tcBorders>
              <w:top w:val="nil"/>
              <w:left w:val="nil"/>
              <w:bottom w:val="single" w:sz="8" w:space="0" w:color="auto"/>
              <w:right w:val="single" w:sz="8" w:space="0" w:color="auto"/>
            </w:tcBorders>
            <w:vAlign w:val="center"/>
          </w:tcPr>
          <w:p w14:paraId="292E5B66" w14:textId="77777777" w:rsidR="0080629D" w:rsidRDefault="00216E78">
            <w:pPr>
              <w:widowControl/>
              <w:jc w:val="center"/>
              <w:rPr>
                <w:rFonts w:ascii="Times New Roman" w:eastAsia="仿宋_GB2312" w:hAnsi="Times New Roman" w:cs="宋体"/>
                <w:color w:val="000000" w:themeColor="text1"/>
                <w:kern w:val="0"/>
                <w:szCs w:val="21"/>
              </w:rPr>
            </w:pPr>
            <w:r>
              <w:rPr>
                <w:rFonts w:ascii="Times New Roman" w:eastAsia="仿宋_GB2312" w:hAnsi="Times New Roman" w:cs="宋体" w:hint="eastAsia"/>
                <w:color w:val="000000" w:themeColor="text1"/>
                <w:kern w:val="0"/>
                <w:szCs w:val="21"/>
              </w:rPr>
              <w:t>0</w:t>
            </w:r>
          </w:p>
        </w:tc>
        <w:tc>
          <w:tcPr>
            <w:tcW w:w="2206" w:type="dxa"/>
            <w:tcBorders>
              <w:top w:val="nil"/>
              <w:left w:val="nil"/>
              <w:bottom w:val="single" w:sz="8" w:space="0" w:color="auto"/>
              <w:right w:val="single" w:sz="8" w:space="0" w:color="auto"/>
            </w:tcBorders>
            <w:vAlign w:val="center"/>
          </w:tcPr>
          <w:p w14:paraId="05582BEF" w14:textId="77777777" w:rsidR="0080629D" w:rsidRDefault="00216E78">
            <w:pPr>
              <w:widowControl/>
              <w:jc w:val="center"/>
              <w:rPr>
                <w:rFonts w:ascii="Times New Roman" w:eastAsia="仿宋_GB2312" w:hAnsi="Times New Roman" w:cs="宋体"/>
                <w:color w:val="000000" w:themeColor="text1"/>
                <w:kern w:val="0"/>
                <w:szCs w:val="21"/>
              </w:rPr>
            </w:pPr>
            <w:r>
              <w:rPr>
                <w:rFonts w:ascii="Times New Roman" w:eastAsia="仿宋_GB2312" w:hAnsi="Times New Roman" w:cs="宋体" w:hint="eastAsia"/>
                <w:color w:val="000000" w:themeColor="text1"/>
                <w:kern w:val="0"/>
                <w:szCs w:val="21"/>
              </w:rPr>
              <w:t>0</w:t>
            </w:r>
          </w:p>
        </w:tc>
        <w:tc>
          <w:tcPr>
            <w:tcW w:w="2206" w:type="dxa"/>
            <w:tcBorders>
              <w:top w:val="nil"/>
              <w:left w:val="nil"/>
              <w:bottom w:val="single" w:sz="8" w:space="0" w:color="auto"/>
              <w:right w:val="single" w:sz="8" w:space="0" w:color="auto"/>
            </w:tcBorders>
            <w:vAlign w:val="center"/>
          </w:tcPr>
          <w:p w14:paraId="50F6E14C" w14:textId="77777777" w:rsidR="0080629D" w:rsidRDefault="00216E78">
            <w:pPr>
              <w:widowControl/>
              <w:jc w:val="center"/>
              <w:rPr>
                <w:rFonts w:ascii="Times New Roman" w:eastAsia="仿宋_GB2312" w:hAnsi="Times New Roman" w:cs="Calibri"/>
                <w:color w:val="000000" w:themeColor="text1"/>
                <w:kern w:val="0"/>
                <w:szCs w:val="21"/>
              </w:rPr>
            </w:pPr>
            <w:r>
              <w:rPr>
                <w:rFonts w:ascii="Times New Roman" w:eastAsia="仿宋_GB2312" w:hAnsi="Times New Roman" w:cs="宋体" w:hint="eastAsia"/>
                <w:color w:val="000000" w:themeColor="text1"/>
                <w:kern w:val="0"/>
                <w:szCs w:val="21"/>
              </w:rPr>
              <w:t>0</w:t>
            </w:r>
          </w:p>
        </w:tc>
      </w:tr>
      <w:tr w:rsidR="0080629D" w14:paraId="487EA23C" w14:textId="77777777">
        <w:trPr>
          <w:trHeight w:val="567"/>
        </w:trPr>
        <w:tc>
          <w:tcPr>
            <w:tcW w:w="2206" w:type="dxa"/>
            <w:tcBorders>
              <w:top w:val="nil"/>
              <w:left w:val="single" w:sz="8" w:space="0" w:color="auto"/>
              <w:bottom w:val="single" w:sz="8" w:space="0" w:color="auto"/>
              <w:right w:val="single" w:sz="8" w:space="0" w:color="auto"/>
            </w:tcBorders>
            <w:vAlign w:val="center"/>
          </w:tcPr>
          <w:p w14:paraId="263569AF" w14:textId="77777777" w:rsidR="0080629D" w:rsidRDefault="00216E78">
            <w:pPr>
              <w:widowControl/>
              <w:jc w:val="left"/>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行政规范性文件</w:t>
            </w:r>
          </w:p>
        </w:tc>
        <w:tc>
          <w:tcPr>
            <w:tcW w:w="2206" w:type="dxa"/>
            <w:tcBorders>
              <w:top w:val="nil"/>
              <w:left w:val="nil"/>
              <w:bottom w:val="single" w:sz="8" w:space="0" w:color="auto"/>
              <w:right w:val="single" w:sz="8" w:space="0" w:color="auto"/>
            </w:tcBorders>
            <w:vAlign w:val="center"/>
          </w:tcPr>
          <w:p w14:paraId="0252C74D" w14:textId="77777777" w:rsidR="0080629D" w:rsidRDefault="00216E78">
            <w:pPr>
              <w:widowControl/>
              <w:jc w:val="center"/>
              <w:rPr>
                <w:rFonts w:ascii="Times New Roman" w:eastAsia="仿宋_GB2312" w:hAnsi="Times New Roman" w:cs="宋体"/>
                <w:color w:val="000000" w:themeColor="text1"/>
                <w:kern w:val="0"/>
                <w:szCs w:val="21"/>
              </w:rPr>
            </w:pPr>
            <w:r>
              <w:rPr>
                <w:rFonts w:ascii="Times New Roman" w:eastAsia="仿宋_GB2312" w:hAnsi="Times New Roman" w:cs="宋体" w:hint="eastAsia"/>
                <w:color w:val="000000" w:themeColor="text1"/>
                <w:kern w:val="0"/>
                <w:szCs w:val="21"/>
              </w:rPr>
              <w:t>0</w:t>
            </w:r>
          </w:p>
        </w:tc>
        <w:tc>
          <w:tcPr>
            <w:tcW w:w="2206" w:type="dxa"/>
            <w:tcBorders>
              <w:top w:val="nil"/>
              <w:left w:val="nil"/>
              <w:bottom w:val="single" w:sz="8" w:space="0" w:color="auto"/>
              <w:right w:val="single" w:sz="8" w:space="0" w:color="auto"/>
            </w:tcBorders>
            <w:vAlign w:val="center"/>
          </w:tcPr>
          <w:p w14:paraId="6A20EF9E" w14:textId="77777777" w:rsidR="0080629D" w:rsidRDefault="00216E78">
            <w:pPr>
              <w:widowControl/>
              <w:jc w:val="center"/>
              <w:rPr>
                <w:rFonts w:ascii="Times New Roman" w:eastAsia="仿宋_GB2312" w:hAnsi="Times New Roman" w:cs="宋体"/>
                <w:color w:val="000000" w:themeColor="text1"/>
                <w:kern w:val="0"/>
                <w:szCs w:val="21"/>
              </w:rPr>
            </w:pPr>
            <w:r>
              <w:rPr>
                <w:rFonts w:ascii="Times New Roman" w:eastAsia="仿宋_GB2312" w:hAnsi="Times New Roman" w:cs="宋体" w:hint="eastAsia"/>
                <w:color w:val="000000" w:themeColor="text1"/>
                <w:kern w:val="0"/>
                <w:szCs w:val="21"/>
              </w:rPr>
              <w:t>0</w:t>
            </w:r>
          </w:p>
        </w:tc>
        <w:tc>
          <w:tcPr>
            <w:tcW w:w="2206" w:type="dxa"/>
            <w:tcBorders>
              <w:top w:val="nil"/>
              <w:left w:val="nil"/>
              <w:bottom w:val="single" w:sz="8" w:space="0" w:color="auto"/>
              <w:right w:val="single" w:sz="8" w:space="0" w:color="auto"/>
            </w:tcBorders>
            <w:vAlign w:val="center"/>
          </w:tcPr>
          <w:p w14:paraId="0699ECA7" w14:textId="77777777" w:rsidR="0080629D" w:rsidRDefault="00216E78">
            <w:pPr>
              <w:widowControl/>
              <w:jc w:val="center"/>
              <w:rPr>
                <w:rFonts w:ascii="Times New Roman" w:eastAsia="仿宋_GB2312" w:hAnsi="Times New Roman" w:cs="宋体"/>
                <w:color w:val="000000" w:themeColor="text1"/>
                <w:kern w:val="0"/>
                <w:szCs w:val="21"/>
              </w:rPr>
            </w:pPr>
            <w:r>
              <w:rPr>
                <w:rFonts w:ascii="Times New Roman" w:eastAsia="仿宋_GB2312" w:hAnsi="Times New Roman" w:cs="宋体" w:hint="eastAsia"/>
                <w:color w:val="000000" w:themeColor="text1"/>
                <w:kern w:val="0"/>
                <w:szCs w:val="21"/>
              </w:rPr>
              <w:t>0</w:t>
            </w:r>
          </w:p>
        </w:tc>
      </w:tr>
      <w:tr w:rsidR="0080629D" w14:paraId="0D652502"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29982A8C" w14:textId="77777777" w:rsidR="0080629D" w:rsidRDefault="00216E78">
            <w:pPr>
              <w:widowControl/>
              <w:jc w:val="center"/>
              <w:rPr>
                <w:rFonts w:ascii="Times New Roman" w:eastAsia="黑体" w:hAnsi="Times New Roman" w:cs="宋体"/>
                <w:color w:val="000000"/>
                <w:kern w:val="0"/>
                <w:szCs w:val="21"/>
              </w:rPr>
            </w:pPr>
            <w:r>
              <w:rPr>
                <w:rFonts w:ascii="Times New Roman" w:eastAsia="黑体" w:hAnsi="Times New Roman" w:cs="宋体" w:hint="eastAsia"/>
                <w:color w:val="000000"/>
                <w:kern w:val="0"/>
                <w:szCs w:val="21"/>
              </w:rPr>
              <w:t>第二十条第（五）项</w:t>
            </w:r>
          </w:p>
        </w:tc>
      </w:tr>
      <w:tr w:rsidR="0080629D" w14:paraId="5F59D7C9" w14:textId="77777777">
        <w:trPr>
          <w:trHeight w:val="567"/>
        </w:trPr>
        <w:tc>
          <w:tcPr>
            <w:tcW w:w="2206" w:type="dxa"/>
            <w:tcBorders>
              <w:top w:val="nil"/>
              <w:left w:val="single" w:sz="8" w:space="0" w:color="auto"/>
              <w:bottom w:val="single" w:sz="8" w:space="0" w:color="auto"/>
              <w:right w:val="single" w:sz="8" w:space="0" w:color="auto"/>
            </w:tcBorders>
            <w:vAlign w:val="center"/>
          </w:tcPr>
          <w:p w14:paraId="0820A164" w14:textId="77777777" w:rsidR="0080629D" w:rsidRDefault="00216E78">
            <w:pPr>
              <w:widowControl/>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vAlign w:val="center"/>
          </w:tcPr>
          <w:p w14:paraId="7562C469" w14:textId="77777777" w:rsidR="0080629D" w:rsidRDefault="00216E78">
            <w:pPr>
              <w:widowControl/>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本年处理决定数量</w:t>
            </w:r>
          </w:p>
        </w:tc>
      </w:tr>
      <w:tr w:rsidR="0080629D" w14:paraId="382967AE" w14:textId="77777777">
        <w:trPr>
          <w:trHeight w:val="567"/>
        </w:trPr>
        <w:tc>
          <w:tcPr>
            <w:tcW w:w="2206" w:type="dxa"/>
            <w:tcBorders>
              <w:top w:val="nil"/>
              <w:left w:val="single" w:sz="8" w:space="0" w:color="auto"/>
              <w:bottom w:val="single" w:sz="8" w:space="0" w:color="auto"/>
              <w:right w:val="single" w:sz="8" w:space="0" w:color="auto"/>
            </w:tcBorders>
            <w:vAlign w:val="center"/>
          </w:tcPr>
          <w:p w14:paraId="49146E0F" w14:textId="77777777" w:rsidR="0080629D" w:rsidRDefault="00216E78">
            <w:pPr>
              <w:widowControl/>
              <w:jc w:val="left"/>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行政许可</w:t>
            </w:r>
          </w:p>
        </w:tc>
        <w:tc>
          <w:tcPr>
            <w:tcW w:w="6618" w:type="dxa"/>
            <w:gridSpan w:val="3"/>
            <w:tcBorders>
              <w:top w:val="single" w:sz="8" w:space="0" w:color="auto"/>
              <w:left w:val="nil"/>
              <w:bottom w:val="single" w:sz="8" w:space="0" w:color="auto"/>
              <w:right w:val="single" w:sz="8" w:space="0" w:color="000000"/>
            </w:tcBorders>
            <w:vAlign w:val="center"/>
          </w:tcPr>
          <w:p w14:paraId="4C291D25" w14:textId="77777777" w:rsidR="0080629D" w:rsidRDefault="00216E78">
            <w:pPr>
              <w:widowControl/>
              <w:jc w:val="center"/>
              <w:rPr>
                <w:rFonts w:ascii="Times New Roman" w:eastAsia="仿宋_GB2312" w:hAnsi="Times New Roman" w:cs="Calibri"/>
                <w:color w:val="000000"/>
                <w:kern w:val="0"/>
                <w:szCs w:val="21"/>
              </w:rPr>
            </w:pPr>
            <w:r>
              <w:rPr>
                <w:rFonts w:ascii="Times New Roman" w:eastAsia="仿宋_GB2312" w:hAnsi="Times New Roman" w:cs="Calibri" w:hint="eastAsia"/>
                <w:color w:val="000000" w:themeColor="text1"/>
                <w:kern w:val="0"/>
                <w:szCs w:val="21"/>
              </w:rPr>
              <w:t>0</w:t>
            </w:r>
          </w:p>
        </w:tc>
      </w:tr>
      <w:tr w:rsidR="0080629D" w14:paraId="28919530"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287B83D5" w14:textId="77777777" w:rsidR="0080629D" w:rsidRDefault="00216E78">
            <w:pPr>
              <w:widowControl/>
              <w:jc w:val="center"/>
              <w:rPr>
                <w:rFonts w:ascii="Times New Roman" w:eastAsia="黑体" w:hAnsi="Times New Roman" w:cs="宋体"/>
                <w:color w:val="000000"/>
                <w:kern w:val="0"/>
                <w:szCs w:val="21"/>
              </w:rPr>
            </w:pPr>
            <w:r>
              <w:rPr>
                <w:rFonts w:ascii="Times New Roman" w:eastAsia="黑体" w:hAnsi="Times New Roman" w:cs="宋体" w:hint="eastAsia"/>
                <w:color w:val="000000"/>
                <w:kern w:val="0"/>
                <w:szCs w:val="21"/>
              </w:rPr>
              <w:t>第二十条第（六）项</w:t>
            </w:r>
          </w:p>
        </w:tc>
      </w:tr>
      <w:tr w:rsidR="0080629D" w14:paraId="713B752D" w14:textId="77777777">
        <w:trPr>
          <w:trHeight w:val="567"/>
        </w:trPr>
        <w:tc>
          <w:tcPr>
            <w:tcW w:w="2206" w:type="dxa"/>
            <w:tcBorders>
              <w:top w:val="nil"/>
              <w:left w:val="single" w:sz="8" w:space="0" w:color="auto"/>
              <w:bottom w:val="single" w:sz="8" w:space="0" w:color="auto"/>
              <w:right w:val="single" w:sz="8" w:space="0" w:color="auto"/>
            </w:tcBorders>
            <w:vAlign w:val="center"/>
          </w:tcPr>
          <w:p w14:paraId="75629F81" w14:textId="77777777" w:rsidR="0080629D" w:rsidRDefault="00216E78">
            <w:pPr>
              <w:widowControl/>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vAlign w:val="center"/>
          </w:tcPr>
          <w:p w14:paraId="403D1F4C" w14:textId="77777777" w:rsidR="0080629D" w:rsidRDefault="00216E78">
            <w:pPr>
              <w:widowControl/>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本年处理决定数量</w:t>
            </w:r>
          </w:p>
        </w:tc>
      </w:tr>
      <w:tr w:rsidR="0080629D" w14:paraId="1C96947E" w14:textId="77777777">
        <w:trPr>
          <w:trHeight w:val="567"/>
        </w:trPr>
        <w:tc>
          <w:tcPr>
            <w:tcW w:w="2206" w:type="dxa"/>
            <w:tcBorders>
              <w:top w:val="nil"/>
              <w:left w:val="single" w:sz="8" w:space="0" w:color="auto"/>
              <w:bottom w:val="single" w:sz="8" w:space="0" w:color="auto"/>
              <w:right w:val="single" w:sz="8" w:space="0" w:color="auto"/>
            </w:tcBorders>
            <w:vAlign w:val="center"/>
          </w:tcPr>
          <w:p w14:paraId="52657E16" w14:textId="77777777" w:rsidR="0080629D" w:rsidRDefault="00216E78">
            <w:pPr>
              <w:widowControl/>
              <w:jc w:val="left"/>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行政处罚</w:t>
            </w:r>
          </w:p>
        </w:tc>
        <w:tc>
          <w:tcPr>
            <w:tcW w:w="6618" w:type="dxa"/>
            <w:gridSpan w:val="3"/>
            <w:tcBorders>
              <w:top w:val="single" w:sz="8" w:space="0" w:color="auto"/>
              <w:left w:val="nil"/>
              <w:bottom w:val="single" w:sz="8" w:space="0" w:color="auto"/>
              <w:right w:val="single" w:sz="8" w:space="0" w:color="000000"/>
            </w:tcBorders>
            <w:vAlign w:val="center"/>
          </w:tcPr>
          <w:p w14:paraId="53862AB4" w14:textId="77777777" w:rsidR="0080629D" w:rsidRDefault="00216E78">
            <w:pPr>
              <w:widowControl/>
              <w:jc w:val="center"/>
              <w:rPr>
                <w:rFonts w:ascii="Times New Roman" w:eastAsia="仿宋_GB2312" w:hAnsi="Times New Roman" w:cs="Calibri"/>
                <w:color w:val="000000" w:themeColor="text1"/>
                <w:kern w:val="0"/>
                <w:szCs w:val="21"/>
              </w:rPr>
            </w:pPr>
            <w:r>
              <w:rPr>
                <w:rFonts w:ascii="Times New Roman" w:eastAsia="仿宋_GB2312" w:hAnsi="Times New Roman" w:cs="Calibri" w:hint="eastAsia"/>
                <w:color w:val="000000" w:themeColor="text1"/>
                <w:kern w:val="0"/>
                <w:szCs w:val="21"/>
              </w:rPr>
              <w:t>0</w:t>
            </w:r>
          </w:p>
        </w:tc>
      </w:tr>
      <w:tr w:rsidR="0080629D" w14:paraId="1E7CD078" w14:textId="77777777">
        <w:trPr>
          <w:trHeight w:val="567"/>
        </w:trPr>
        <w:tc>
          <w:tcPr>
            <w:tcW w:w="2206" w:type="dxa"/>
            <w:tcBorders>
              <w:top w:val="nil"/>
              <w:left w:val="single" w:sz="8" w:space="0" w:color="auto"/>
              <w:bottom w:val="single" w:sz="8" w:space="0" w:color="auto"/>
              <w:right w:val="single" w:sz="8" w:space="0" w:color="auto"/>
            </w:tcBorders>
            <w:vAlign w:val="center"/>
          </w:tcPr>
          <w:p w14:paraId="11E39008" w14:textId="77777777" w:rsidR="0080629D" w:rsidRDefault="00216E78">
            <w:pPr>
              <w:widowControl/>
              <w:jc w:val="left"/>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行政强制</w:t>
            </w:r>
          </w:p>
        </w:tc>
        <w:tc>
          <w:tcPr>
            <w:tcW w:w="6618" w:type="dxa"/>
            <w:gridSpan w:val="3"/>
            <w:tcBorders>
              <w:top w:val="single" w:sz="8" w:space="0" w:color="auto"/>
              <w:left w:val="nil"/>
              <w:bottom w:val="single" w:sz="8" w:space="0" w:color="auto"/>
              <w:right w:val="single" w:sz="8" w:space="0" w:color="000000"/>
            </w:tcBorders>
            <w:vAlign w:val="center"/>
          </w:tcPr>
          <w:p w14:paraId="774F6B51" w14:textId="77777777" w:rsidR="0080629D" w:rsidRDefault="00216E78">
            <w:pPr>
              <w:widowControl/>
              <w:jc w:val="center"/>
              <w:rPr>
                <w:rFonts w:ascii="Times New Roman" w:eastAsia="仿宋_GB2312" w:hAnsi="Times New Roman" w:cs="Calibri"/>
                <w:color w:val="000000" w:themeColor="text1"/>
                <w:kern w:val="0"/>
                <w:szCs w:val="21"/>
              </w:rPr>
            </w:pPr>
            <w:r>
              <w:rPr>
                <w:rFonts w:ascii="Times New Roman" w:eastAsia="仿宋_GB2312" w:hAnsi="Times New Roman" w:cs="Calibri" w:hint="eastAsia"/>
                <w:color w:val="000000" w:themeColor="text1"/>
                <w:kern w:val="0"/>
                <w:szCs w:val="21"/>
              </w:rPr>
              <w:t>0</w:t>
            </w:r>
          </w:p>
        </w:tc>
      </w:tr>
      <w:tr w:rsidR="0080629D" w14:paraId="037C14DC"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662B71FD" w14:textId="77777777" w:rsidR="0080629D" w:rsidRDefault="00216E78">
            <w:pPr>
              <w:widowControl/>
              <w:jc w:val="center"/>
              <w:rPr>
                <w:rFonts w:ascii="Times New Roman" w:eastAsia="黑体" w:hAnsi="Times New Roman" w:cs="宋体"/>
                <w:color w:val="000000"/>
                <w:kern w:val="0"/>
                <w:szCs w:val="21"/>
              </w:rPr>
            </w:pPr>
            <w:r>
              <w:rPr>
                <w:rFonts w:ascii="Times New Roman" w:eastAsia="黑体" w:hAnsi="Times New Roman" w:cs="宋体" w:hint="eastAsia"/>
                <w:color w:val="000000"/>
                <w:kern w:val="0"/>
                <w:szCs w:val="21"/>
              </w:rPr>
              <w:t>第二十条第（八）项</w:t>
            </w:r>
          </w:p>
        </w:tc>
      </w:tr>
      <w:tr w:rsidR="0080629D" w14:paraId="7E2B1995" w14:textId="77777777">
        <w:trPr>
          <w:trHeight w:val="567"/>
        </w:trPr>
        <w:tc>
          <w:tcPr>
            <w:tcW w:w="2206" w:type="dxa"/>
            <w:tcBorders>
              <w:top w:val="nil"/>
              <w:left w:val="single" w:sz="8" w:space="0" w:color="auto"/>
              <w:bottom w:val="single" w:sz="8" w:space="0" w:color="auto"/>
              <w:right w:val="single" w:sz="8" w:space="0" w:color="auto"/>
            </w:tcBorders>
            <w:vAlign w:val="center"/>
          </w:tcPr>
          <w:p w14:paraId="0EB64DCF" w14:textId="77777777" w:rsidR="0080629D" w:rsidRDefault="00216E78">
            <w:pPr>
              <w:widowControl/>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vAlign w:val="center"/>
          </w:tcPr>
          <w:p w14:paraId="5015D861" w14:textId="77777777" w:rsidR="0080629D" w:rsidRDefault="00216E78">
            <w:pPr>
              <w:widowControl/>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本年收费金额（单位：万元）</w:t>
            </w:r>
          </w:p>
        </w:tc>
      </w:tr>
      <w:tr w:rsidR="0080629D" w14:paraId="69604214" w14:textId="77777777">
        <w:trPr>
          <w:trHeight w:val="567"/>
        </w:trPr>
        <w:tc>
          <w:tcPr>
            <w:tcW w:w="2206" w:type="dxa"/>
            <w:tcBorders>
              <w:top w:val="nil"/>
              <w:left w:val="single" w:sz="8" w:space="0" w:color="auto"/>
              <w:bottom w:val="single" w:sz="8" w:space="0" w:color="auto"/>
              <w:right w:val="single" w:sz="8" w:space="0" w:color="auto"/>
            </w:tcBorders>
            <w:vAlign w:val="center"/>
          </w:tcPr>
          <w:p w14:paraId="5184841A" w14:textId="77777777" w:rsidR="0080629D" w:rsidRDefault="00216E78">
            <w:pPr>
              <w:widowControl/>
              <w:jc w:val="left"/>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行政事业性收费</w:t>
            </w:r>
          </w:p>
        </w:tc>
        <w:tc>
          <w:tcPr>
            <w:tcW w:w="6618" w:type="dxa"/>
            <w:gridSpan w:val="3"/>
            <w:tcBorders>
              <w:top w:val="single" w:sz="8" w:space="0" w:color="auto"/>
              <w:left w:val="nil"/>
              <w:bottom w:val="single" w:sz="8" w:space="0" w:color="auto"/>
              <w:right w:val="single" w:sz="8" w:space="0" w:color="000000"/>
            </w:tcBorders>
            <w:vAlign w:val="center"/>
          </w:tcPr>
          <w:p w14:paraId="625F2CA2" w14:textId="77777777" w:rsidR="0080629D" w:rsidRDefault="00216E78">
            <w:pPr>
              <w:widowControl/>
              <w:jc w:val="center"/>
              <w:rPr>
                <w:rFonts w:ascii="Times New Roman" w:eastAsia="仿宋_GB2312" w:hAnsi="Times New Roman" w:cs="Calibri"/>
                <w:color w:val="000000"/>
                <w:kern w:val="0"/>
                <w:szCs w:val="21"/>
              </w:rPr>
            </w:pPr>
            <w:r>
              <w:rPr>
                <w:rFonts w:ascii="Times New Roman" w:eastAsia="仿宋_GB2312" w:hAnsi="Times New Roman" w:cs="Calibri" w:hint="eastAsia"/>
                <w:color w:val="000000" w:themeColor="text1"/>
                <w:kern w:val="0"/>
                <w:szCs w:val="21"/>
              </w:rPr>
              <w:t>0</w:t>
            </w:r>
          </w:p>
        </w:tc>
      </w:tr>
    </w:tbl>
    <w:p w14:paraId="56665196" w14:textId="77777777" w:rsidR="0080629D" w:rsidRDefault="00216E78">
      <w:pPr>
        <w:ind w:firstLineChars="200" w:firstLine="640"/>
        <w:rPr>
          <w:rFonts w:ascii="Times New Roman" w:eastAsia="黑体" w:hAnsi="Times New Roman" w:cs="黑体"/>
          <w:bCs/>
          <w:color w:val="333333"/>
          <w:kern w:val="0"/>
          <w:sz w:val="32"/>
          <w:szCs w:val="32"/>
          <w:shd w:val="clear" w:color="auto" w:fill="FFFFFF"/>
          <w:lang w:bidi="ar"/>
        </w:rPr>
      </w:pPr>
      <w:r>
        <w:rPr>
          <w:rFonts w:ascii="Times New Roman" w:eastAsia="黑体" w:hAnsi="Times New Roman" w:cs="黑体" w:hint="eastAsia"/>
          <w:bCs/>
          <w:color w:val="333333"/>
          <w:kern w:val="0"/>
          <w:sz w:val="32"/>
          <w:szCs w:val="32"/>
          <w:shd w:val="clear" w:color="auto" w:fill="FFFFFF"/>
          <w:lang w:bidi="ar"/>
        </w:rPr>
        <w:t>三、收到和处理政府信息公开申请情况</w:t>
      </w:r>
    </w:p>
    <w:tbl>
      <w:tblPr>
        <w:tblW w:w="87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0"/>
        <w:gridCol w:w="1553"/>
        <w:gridCol w:w="2716"/>
        <w:gridCol w:w="686"/>
        <w:gridCol w:w="495"/>
        <w:gridCol w:w="494"/>
        <w:gridCol w:w="658"/>
        <w:gridCol w:w="617"/>
        <w:gridCol w:w="480"/>
        <w:gridCol w:w="641"/>
      </w:tblGrid>
      <w:tr w:rsidR="0080629D" w14:paraId="0FB736D1" w14:textId="77777777">
        <w:trPr>
          <w:trHeight w:val="579"/>
          <w:jc w:val="center"/>
        </w:trPr>
        <w:tc>
          <w:tcPr>
            <w:tcW w:w="4654" w:type="dxa"/>
            <w:gridSpan w:val="3"/>
            <w:vMerge w:val="restart"/>
            <w:tcMar>
              <w:left w:w="108" w:type="dxa"/>
              <w:right w:w="108" w:type="dxa"/>
            </w:tcMar>
            <w:vAlign w:val="center"/>
          </w:tcPr>
          <w:p w14:paraId="4A38B47B" w14:textId="77777777" w:rsidR="0080629D" w:rsidRDefault="00216E78">
            <w:pPr>
              <w:widowControl/>
              <w:jc w:val="center"/>
              <w:rPr>
                <w:rFonts w:ascii="Times New Roman" w:eastAsia="楷体_GB2312" w:hAnsi="Times New Roman"/>
                <w:kern w:val="0"/>
                <w:szCs w:val="21"/>
              </w:rPr>
            </w:pPr>
            <w:r>
              <w:rPr>
                <w:rFonts w:ascii="Times New Roman" w:eastAsia="楷体_GB2312" w:hAnsi="Times New Roman" w:hint="eastAsia"/>
                <w:kern w:val="0"/>
                <w:szCs w:val="21"/>
              </w:rPr>
              <w:t>（本列数据的勾稽关系为：第一项加第二项之和，</w:t>
            </w:r>
          </w:p>
          <w:p w14:paraId="5FB9E85A" w14:textId="77777777" w:rsidR="0080629D" w:rsidRDefault="00216E78">
            <w:pPr>
              <w:widowControl/>
              <w:jc w:val="center"/>
              <w:rPr>
                <w:rFonts w:ascii="Times New Roman" w:eastAsia="仿宋_GB2312" w:hAnsi="Times New Roman"/>
                <w:szCs w:val="21"/>
              </w:rPr>
            </w:pPr>
            <w:r>
              <w:rPr>
                <w:rFonts w:ascii="Times New Roman" w:eastAsia="楷体_GB2312" w:hAnsi="Times New Roman" w:hint="eastAsia"/>
                <w:kern w:val="0"/>
                <w:szCs w:val="21"/>
              </w:rPr>
              <w:t>等于第三项加第四项之和）</w:t>
            </w:r>
          </w:p>
        </w:tc>
        <w:tc>
          <w:tcPr>
            <w:tcW w:w="4066" w:type="dxa"/>
            <w:gridSpan w:val="7"/>
            <w:tcMar>
              <w:left w:w="108" w:type="dxa"/>
              <w:right w:w="108" w:type="dxa"/>
            </w:tcMar>
            <w:vAlign w:val="center"/>
          </w:tcPr>
          <w:p w14:paraId="6ED0BDA7" w14:textId="77777777" w:rsidR="0080629D" w:rsidRDefault="00216E78">
            <w:pPr>
              <w:widowControl/>
              <w:spacing w:line="320" w:lineRule="exact"/>
              <w:jc w:val="center"/>
              <w:rPr>
                <w:rFonts w:ascii="Times New Roman" w:eastAsia="黑体" w:hAnsi="Times New Roman"/>
                <w:szCs w:val="21"/>
              </w:rPr>
            </w:pPr>
            <w:r>
              <w:rPr>
                <w:rFonts w:ascii="Times New Roman" w:eastAsia="黑体" w:hAnsi="Times New Roman" w:hint="eastAsia"/>
                <w:kern w:val="0"/>
                <w:szCs w:val="21"/>
              </w:rPr>
              <w:t>申请人情况</w:t>
            </w:r>
          </w:p>
        </w:tc>
      </w:tr>
      <w:tr w:rsidR="0080629D" w14:paraId="0A5F9BD3" w14:textId="77777777">
        <w:trPr>
          <w:trHeight w:val="547"/>
          <w:jc w:val="center"/>
        </w:trPr>
        <w:tc>
          <w:tcPr>
            <w:tcW w:w="4654" w:type="dxa"/>
            <w:gridSpan w:val="3"/>
            <w:vMerge/>
            <w:tcMar>
              <w:left w:w="108" w:type="dxa"/>
              <w:right w:w="108" w:type="dxa"/>
            </w:tcMar>
            <w:vAlign w:val="center"/>
          </w:tcPr>
          <w:p w14:paraId="2D18448A" w14:textId="77777777" w:rsidR="0080629D" w:rsidRDefault="0080629D">
            <w:pPr>
              <w:jc w:val="center"/>
              <w:rPr>
                <w:rFonts w:ascii="Times New Roman" w:eastAsia="仿宋_GB2312" w:hAnsi="Times New Roman"/>
                <w:szCs w:val="21"/>
              </w:rPr>
            </w:pPr>
          </w:p>
        </w:tc>
        <w:tc>
          <w:tcPr>
            <w:tcW w:w="683" w:type="dxa"/>
            <w:vMerge w:val="restart"/>
            <w:tcMar>
              <w:left w:w="108" w:type="dxa"/>
              <w:right w:w="108" w:type="dxa"/>
            </w:tcMar>
            <w:vAlign w:val="center"/>
          </w:tcPr>
          <w:p w14:paraId="2DD6F879" w14:textId="77777777" w:rsidR="0080629D" w:rsidRDefault="00216E78">
            <w:pPr>
              <w:widowControl/>
              <w:jc w:val="center"/>
              <w:rPr>
                <w:rFonts w:ascii="Times New Roman" w:eastAsia="黑体" w:hAnsi="Times New Roman"/>
                <w:szCs w:val="21"/>
              </w:rPr>
            </w:pPr>
            <w:r>
              <w:rPr>
                <w:rFonts w:ascii="Times New Roman" w:eastAsia="黑体" w:hAnsi="Times New Roman" w:hint="eastAsia"/>
                <w:kern w:val="0"/>
                <w:szCs w:val="21"/>
              </w:rPr>
              <w:t>自然人</w:t>
            </w:r>
          </w:p>
        </w:tc>
        <w:tc>
          <w:tcPr>
            <w:tcW w:w="2742" w:type="dxa"/>
            <w:gridSpan w:val="5"/>
            <w:tcMar>
              <w:left w:w="108" w:type="dxa"/>
              <w:right w:w="108" w:type="dxa"/>
            </w:tcMar>
            <w:vAlign w:val="center"/>
          </w:tcPr>
          <w:p w14:paraId="60C1C22E" w14:textId="77777777" w:rsidR="0080629D" w:rsidRDefault="00216E78">
            <w:pPr>
              <w:widowControl/>
              <w:spacing w:line="320" w:lineRule="exact"/>
              <w:jc w:val="center"/>
              <w:rPr>
                <w:rFonts w:ascii="Times New Roman" w:eastAsia="黑体" w:hAnsi="Times New Roman"/>
                <w:szCs w:val="21"/>
              </w:rPr>
            </w:pPr>
            <w:r>
              <w:rPr>
                <w:rFonts w:ascii="Times New Roman" w:eastAsia="黑体" w:hAnsi="Times New Roman" w:hint="eastAsia"/>
                <w:kern w:val="0"/>
                <w:szCs w:val="21"/>
              </w:rPr>
              <w:t>法人或其他组织</w:t>
            </w:r>
          </w:p>
        </w:tc>
        <w:tc>
          <w:tcPr>
            <w:tcW w:w="641" w:type="dxa"/>
            <w:vMerge w:val="restart"/>
            <w:tcMar>
              <w:left w:w="108" w:type="dxa"/>
              <w:right w:w="108" w:type="dxa"/>
            </w:tcMar>
            <w:vAlign w:val="center"/>
          </w:tcPr>
          <w:p w14:paraId="7EDAEB99" w14:textId="77777777" w:rsidR="0080629D" w:rsidRDefault="00216E78">
            <w:pPr>
              <w:widowControl/>
              <w:jc w:val="center"/>
              <w:rPr>
                <w:rFonts w:ascii="Times New Roman" w:eastAsia="黑体" w:hAnsi="Times New Roman"/>
                <w:szCs w:val="21"/>
              </w:rPr>
            </w:pPr>
            <w:r>
              <w:rPr>
                <w:rFonts w:ascii="Times New Roman" w:eastAsia="黑体" w:hAnsi="Times New Roman" w:hint="eastAsia"/>
                <w:kern w:val="0"/>
                <w:szCs w:val="21"/>
              </w:rPr>
              <w:t>总计</w:t>
            </w:r>
          </w:p>
        </w:tc>
      </w:tr>
      <w:tr w:rsidR="0080629D" w14:paraId="4ED8C444" w14:textId="77777777">
        <w:trPr>
          <w:trHeight w:val="802"/>
          <w:jc w:val="center"/>
        </w:trPr>
        <w:tc>
          <w:tcPr>
            <w:tcW w:w="4654" w:type="dxa"/>
            <w:gridSpan w:val="3"/>
            <w:vMerge/>
            <w:tcMar>
              <w:left w:w="108" w:type="dxa"/>
              <w:right w:w="108" w:type="dxa"/>
            </w:tcMar>
            <w:vAlign w:val="center"/>
          </w:tcPr>
          <w:p w14:paraId="01091EC0" w14:textId="77777777" w:rsidR="0080629D" w:rsidRDefault="0080629D">
            <w:pPr>
              <w:jc w:val="center"/>
              <w:rPr>
                <w:rFonts w:ascii="Times New Roman" w:eastAsia="仿宋_GB2312" w:hAnsi="Times New Roman"/>
                <w:szCs w:val="21"/>
              </w:rPr>
            </w:pPr>
          </w:p>
        </w:tc>
        <w:tc>
          <w:tcPr>
            <w:tcW w:w="683" w:type="dxa"/>
            <w:vMerge/>
            <w:tcMar>
              <w:left w:w="108" w:type="dxa"/>
              <w:right w:w="108" w:type="dxa"/>
            </w:tcMar>
            <w:vAlign w:val="center"/>
          </w:tcPr>
          <w:p w14:paraId="0BE03EA3" w14:textId="77777777" w:rsidR="0080629D" w:rsidRDefault="0080629D">
            <w:pPr>
              <w:jc w:val="center"/>
              <w:rPr>
                <w:rFonts w:ascii="Times New Roman" w:eastAsia="黑体" w:hAnsi="Times New Roman"/>
                <w:szCs w:val="21"/>
              </w:rPr>
            </w:pPr>
          </w:p>
        </w:tc>
        <w:tc>
          <w:tcPr>
            <w:tcW w:w="493" w:type="dxa"/>
            <w:tcMar>
              <w:left w:w="108" w:type="dxa"/>
              <w:right w:w="108" w:type="dxa"/>
            </w:tcMar>
            <w:vAlign w:val="center"/>
          </w:tcPr>
          <w:p w14:paraId="39E652A2" w14:textId="77777777" w:rsidR="0080629D" w:rsidRDefault="00216E78">
            <w:pPr>
              <w:widowControl/>
              <w:spacing w:line="320" w:lineRule="exact"/>
              <w:ind w:leftChars="-51" w:left="-106" w:rightChars="-51" w:right="-107" w:hanging="1"/>
              <w:jc w:val="center"/>
              <w:rPr>
                <w:rFonts w:ascii="Times New Roman" w:eastAsia="黑体" w:hAnsi="Times New Roman"/>
                <w:szCs w:val="21"/>
              </w:rPr>
            </w:pPr>
            <w:r>
              <w:rPr>
                <w:rFonts w:ascii="Times New Roman" w:eastAsia="黑体" w:hAnsi="Times New Roman" w:hint="eastAsia"/>
                <w:kern w:val="0"/>
                <w:szCs w:val="21"/>
              </w:rPr>
              <w:t>商业企业</w:t>
            </w:r>
          </w:p>
        </w:tc>
        <w:tc>
          <w:tcPr>
            <w:tcW w:w="494" w:type="dxa"/>
            <w:tcMar>
              <w:left w:w="108" w:type="dxa"/>
              <w:right w:w="108" w:type="dxa"/>
            </w:tcMar>
            <w:vAlign w:val="center"/>
          </w:tcPr>
          <w:p w14:paraId="141802FA" w14:textId="77777777" w:rsidR="0080629D" w:rsidRDefault="00216E78">
            <w:pPr>
              <w:widowControl/>
              <w:spacing w:line="320" w:lineRule="exact"/>
              <w:ind w:leftChars="-51" w:left="-107" w:rightChars="-51" w:right="-107"/>
              <w:jc w:val="center"/>
              <w:rPr>
                <w:rFonts w:ascii="Times New Roman" w:eastAsia="黑体" w:hAnsi="Times New Roman"/>
                <w:szCs w:val="21"/>
              </w:rPr>
            </w:pPr>
            <w:r>
              <w:rPr>
                <w:rFonts w:ascii="Times New Roman" w:eastAsia="黑体" w:hAnsi="Times New Roman" w:hint="eastAsia"/>
                <w:kern w:val="0"/>
                <w:szCs w:val="21"/>
              </w:rPr>
              <w:t>科研机构</w:t>
            </w:r>
          </w:p>
        </w:tc>
        <w:tc>
          <w:tcPr>
            <w:tcW w:w="658" w:type="dxa"/>
            <w:tcMar>
              <w:left w:w="108" w:type="dxa"/>
              <w:right w:w="108" w:type="dxa"/>
            </w:tcMar>
            <w:vAlign w:val="center"/>
          </w:tcPr>
          <w:p w14:paraId="1CBA501D" w14:textId="77777777" w:rsidR="0080629D" w:rsidRDefault="00216E78">
            <w:pPr>
              <w:widowControl/>
              <w:spacing w:line="320" w:lineRule="exact"/>
              <w:ind w:leftChars="-51" w:left="-107" w:rightChars="-51" w:right="-107"/>
              <w:jc w:val="center"/>
              <w:rPr>
                <w:rFonts w:ascii="Times New Roman" w:eastAsia="黑体" w:hAnsi="Times New Roman"/>
                <w:szCs w:val="21"/>
              </w:rPr>
            </w:pPr>
            <w:r>
              <w:rPr>
                <w:rFonts w:ascii="Times New Roman" w:eastAsia="黑体" w:hAnsi="Times New Roman" w:hint="eastAsia"/>
                <w:kern w:val="0"/>
                <w:szCs w:val="21"/>
              </w:rPr>
              <w:t>社会公益组织</w:t>
            </w:r>
          </w:p>
        </w:tc>
        <w:tc>
          <w:tcPr>
            <w:tcW w:w="617" w:type="dxa"/>
            <w:tcMar>
              <w:left w:w="108" w:type="dxa"/>
              <w:right w:w="108" w:type="dxa"/>
            </w:tcMar>
            <w:vAlign w:val="center"/>
          </w:tcPr>
          <w:p w14:paraId="3DC1297B" w14:textId="77777777" w:rsidR="0080629D" w:rsidRDefault="00216E78">
            <w:pPr>
              <w:widowControl/>
              <w:spacing w:line="320" w:lineRule="exact"/>
              <w:ind w:leftChars="-51" w:left="-106" w:rightChars="-51" w:right="-107" w:hanging="1"/>
              <w:jc w:val="center"/>
              <w:rPr>
                <w:rFonts w:ascii="Times New Roman" w:eastAsia="黑体" w:hAnsi="Times New Roman"/>
                <w:szCs w:val="21"/>
              </w:rPr>
            </w:pPr>
            <w:r>
              <w:rPr>
                <w:rFonts w:ascii="Times New Roman" w:eastAsia="黑体" w:hAnsi="Times New Roman" w:hint="eastAsia"/>
                <w:kern w:val="0"/>
                <w:szCs w:val="21"/>
              </w:rPr>
              <w:t>法律服务机构</w:t>
            </w:r>
          </w:p>
        </w:tc>
        <w:tc>
          <w:tcPr>
            <w:tcW w:w="480" w:type="dxa"/>
            <w:tcMar>
              <w:left w:w="108" w:type="dxa"/>
              <w:right w:w="108" w:type="dxa"/>
            </w:tcMar>
            <w:vAlign w:val="center"/>
          </w:tcPr>
          <w:p w14:paraId="277CD400" w14:textId="77777777" w:rsidR="0080629D" w:rsidRDefault="00216E78">
            <w:pPr>
              <w:widowControl/>
              <w:spacing w:line="360" w:lineRule="exact"/>
              <w:ind w:leftChars="-30" w:left="-63" w:rightChars="-64" w:right="-134"/>
              <w:jc w:val="center"/>
              <w:rPr>
                <w:rFonts w:ascii="Times New Roman" w:eastAsia="黑体" w:hAnsi="Times New Roman"/>
                <w:szCs w:val="21"/>
              </w:rPr>
            </w:pPr>
            <w:r>
              <w:rPr>
                <w:rFonts w:ascii="Times New Roman" w:eastAsia="黑体" w:hAnsi="Times New Roman" w:hint="eastAsia"/>
                <w:kern w:val="0"/>
                <w:szCs w:val="21"/>
              </w:rPr>
              <w:t>其他</w:t>
            </w:r>
          </w:p>
        </w:tc>
        <w:tc>
          <w:tcPr>
            <w:tcW w:w="641" w:type="dxa"/>
            <w:vMerge/>
            <w:tcMar>
              <w:left w:w="108" w:type="dxa"/>
              <w:right w:w="108" w:type="dxa"/>
            </w:tcMar>
            <w:vAlign w:val="center"/>
          </w:tcPr>
          <w:p w14:paraId="14F03F97" w14:textId="77777777" w:rsidR="0080629D" w:rsidRDefault="0080629D">
            <w:pPr>
              <w:jc w:val="center"/>
              <w:rPr>
                <w:rFonts w:ascii="Times New Roman" w:eastAsia="仿宋_GB2312" w:hAnsi="Times New Roman"/>
                <w:szCs w:val="21"/>
              </w:rPr>
            </w:pPr>
          </w:p>
        </w:tc>
      </w:tr>
      <w:tr w:rsidR="0080629D" w14:paraId="3294C51E" w14:textId="77777777">
        <w:trPr>
          <w:trHeight w:val="415"/>
          <w:jc w:val="center"/>
        </w:trPr>
        <w:tc>
          <w:tcPr>
            <w:tcW w:w="4654" w:type="dxa"/>
            <w:gridSpan w:val="3"/>
            <w:tcMar>
              <w:left w:w="108" w:type="dxa"/>
              <w:right w:w="108" w:type="dxa"/>
            </w:tcMar>
            <w:vAlign w:val="center"/>
          </w:tcPr>
          <w:p w14:paraId="392A04BD" w14:textId="77777777" w:rsidR="0080629D" w:rsidRDefault="00216E78">
            <w:pPr>
              <w:widowControl/>
              <w:rPr>
                <w:rFonts w:ascii="Times New Roman" w:eastAsia="黑体" w:hAnsi="Times New Roman"/>
                <w:szCs w:val="21"/>
              </w:rPr>
            </w:pPr>
            <w:r>
              <w:rPr>
                <w:rFonts w:ascii="Times New Roman" w:eastAsia="黑体" w:hAnsi="Times New Roman" w:hint="eastAsia"/>
                <w:kern w:val="0"/>
                <w:szCs w:val="21"/>
              </w:rPr>
              <w:t>一、</w:t>
            </w:r>
            <w:bookmarkStart w:id="2" w:name="_Hlk66973412"/>
            <w:r>
              <w:rPr>
                <w:rFonts w:ascii="Times New Roman" w:eastAsia="黑体" w:hAnsi="Times New Roman" w:hint="eastAsia"/>
                <w:kern w:val="0"/>
                <w:szCs w:val="21"/>
              </w:rPr>
              <w:t>本年新收政府信息公开申请数量</w:t>
            </w:r>
            <w:bookmarkEnd w:id="2"/>
          </w:p>
        </w:tc>
        <w:tc>
          <w:tcPr>
            <w:tcW w:w="683" w:type="dxa"/>
            <w:tcMar>
              <w:left w:w="108" w:type="dxa"/>
              <w:right w:w="108" w:type="dxa"/>
            </w:tcMar>
            <w:vAlign w:val="center"/>
          </w:tcPr>
          <w:p w14:paraId="4CEEFC3B"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3" w:type="dxa"/>
            <w:tcMar>
              <w:left w:w="108" w:type="dxa"/>
              <w:right w:w="108" w:type="dxa"/>
            </w:tcMar>
            <w:vAlign w:val="center"/>
          </w:tcPr>
          <w:p w14:paraId="4A3DCD4A"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7E29BC6C"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58" w:type="dxa"/>
            <w:tcMar>
              <w:left w:w="108" w:type="dxa"/>
              <w:right w:w="108" w:type="dxa"/>
            </w:tcMar>
            <w:vAlign w:val="center"/>
          </w:tcPr>
          <w:p w14:paraId="02EB8C53"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17" w:type="dxa"/>
            <w:tcMar>
              <w:left w:w="108" w:type="dxa"/>
              <w:right w:w="108" w:type="dxa"/>
            </w:tcMar>
            <w:vAlign w:val="center"/>
          </w:tcPr>
          <w:p w14:paraId="4543FBC2"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80" w:type="dxa"/>
            <w:tcMar>
              <w:left w:w="108" w:type="dxa"/>
              <w:right w:w="108" w:type="dxa"/>
            </w:tcMar>
            <w:vAlign w:val="center"/>
          </w:tcPr>
          <w:p w14:paraId="4CE97B02"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41" w:type="dxa"/>
            <w:tcMar>
              <w:left w:w="108" w:type="dxa"/>
              <w:right w:w="108" w:type="dxa"/>
            </w:tcMar>
            <w:vAlign w:val="center"/>
          </w:tcPr>
          <w:p w14:paraId="268719F7"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80629D" w14:paraId="7F396882" w14:textId="77777777">
        <w:trPr>
          <w:trHeight w:val="415"/>
          <w:jc w:val="center"/>
        </w:trPr>
        <w:tc>
          <w:tcPr>
            <w:tcW w:w="4654" w:type="dxa"/>
            <w:gridSpan w:val="3"/>
            <w:tcMar>
              <w:left w:w="108" w:type="dxa"/>
              <w:right w:w="108" w:type="dxa"/>
            </w:tcMar>
            <w:vAlign w:val="center"/>
          </w:tcPr>
          <w:p w14:paraId="75E65DBE" w14:textId="77777777" w:rsidR="0080629D" w:rsidRDefault="00216E78">
            <w:pPr>
              <w:widowControl/>
              <w:rPr>
                <w:rFonts w:ascii="Times New Roman" w:eastAsia="黑体" w:hAnsi="Times New Roman"/>
                <w:szCs w:val="21"/>
              </w:rPr>
            </w:pPr>
            <w:r>
              <w:rPr>
                <w:rFonts w:ascii="Times New Roman" w:eastAsia="黑体" w:hAnsi="Times New Roman" w:hint="eastAsia"/>
                <w:kern w:val="0"/>
                <w:szCs w:val="21"/>
              </w:rPr>
              <w:t>二、上年结转政府信息公开申请数量</w:t>
            </w:r>
          </w:p>
        </w:tc>
        <w:tc>
          <w:tcPr>
            <w:tcW w:w="683" w:type="dxa"/>
            <w:tcMar>
              <w:left w:w="108" w:type="dxa"/>
              <w:right w:w="108" w:type="dxa"/>
            </w:tcMar>
            <w:vAlign w:val="center"/>
          </w:tcPr>
          <w:p w14:paraId="68CD44AA"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3" w:type="dxa"/>
            <w:tcMar>
              <w:left w:w="108" w:type="dxa"/>
              <w:right w:w="108" w:type="dxa"/>
            </w:tcMar>
            <w:vAlign w:val="center"/>
          </w:tcPr>
          <w:p w14:paraId="0F3D4D4E"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42F36202"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58" w:type="dxa"/>
            <w:tcMar>
              <w:left w:w="108" w:type="dxa"/>
              <w:right w:w="108" w:type="dxa"/>
            </w:tcMar>
            <w:vAlign w:val="center"/>
          </w:tcPr>
          <w:p w14:paraId="1BA5BD51"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17" w:type="dxa"/>
            <w:tcMar>
              <w:left w:w="108" w:type="dxa"/>
              <w:right w:w="108" w:type="dxa"/>
            </w:tcMar>
            <w:vAlign w:val="center"/>
          </w:tcPr>
          <w:p w14:paraId="116ED0F0"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80" w:type="dxa"/>
            <w:tcMar>
              <w:left w:w="108" w:type="dxa"/>
              <w:right w:w="108" w:type="dxa"/>
            </w:tcMar>
            <w:vAlign w:val="center"/>
          </w:tcPr>
          <w:p w14:paraId="7A4DFFAE"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41" w:type="dxa"/>
            <w:tcMar>
              <w:left w:w="108" w:type="dxa"/>
              <w:right w:w="108" w:type="dxa"/>
            </w:tcMar>
            <w:vAlign w:val="center"/>
          </w:tcPr>
          <w:p w14:paraId="6AD3AFB4"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80629D" w14:paraId="696B6F1F" w14:textId="77777777">
        <w:trPr>
          <w:trHeight w:val="415"/>
          <w:jc w:val="center"/>
        </w:trPr>
        <w:tc>
          <w:tcPr>
            <w:tcW w:w="381" w:type="dxa"/>
            <w:vMerge w:val="restart"/>
            <w:tcMar>
              <w:left w:w="108" w:type="dxa"/>
              <w:right w:w="108" w:type="dxa"/>
            </w:tcMar>
            <w:vAlign w:val="center"/>
          </w:tcPr>
          <w:p w14:paraId="24B4C0A0" w14:textId="77777777" w:rsidR="0080629D" w:rsidRDefault="0080629D">
            <w:pPr>
              <w:widowControl/>
              <w:spacing w:after="180"/>
              <w:rPr>
                <w:rFonts w:ascii="Times New Roman" w:eastAsia="黑体" w:hAnsi="Times New Roman"/>
                <w:szCs w:val="21"/>
              </w:rPr>
            </w:pPr>
          </w:p>
          <w:p w14:paraId="3D456DA3" w14:textId="77777777" w:rsidR="0080629D" w:rsidRDefault="0080629D">
            <w:pPr>
              <w:widowControl/>
              <w:spacing w:after="180"/>
              <w:rPr>
                <w:rFonts w:ascii="Times New Roman" w:eastAsia="黑体" w:hAnsi="Times New Roman"/>
                <w:szCs w:val="21"/>
              </w:rPr>
            </w:pPr>
          </w:p>
          <w:p w14:paraId="48C1DC45" w14:textId="77777777" w:rsidR="0080629D" w:rsidRDefault="0080629D">
            <w:pPr>
              <w:widowControl/>
              <w:spacing w:after="180"/>
              <w:rPr>
                <w:rFonts w:ascii="Times New Roman" w:eastAsia="黑体" w:hAnsi="Times New Roman"/>
                <w:szCs w:val="21"/>
              </w:rPr>
            </w:pPr>
          </w:p>
          <w:p w14:paraId="3639F3EC" w14:textId="77777777" w:rsidR="0080629D" w:rsidRDefault="0080629D">
            <w:pPr>
              <w:widowControl/>
              <w:spacing w:after="180"/>
              <w:rPr>
                <w:rFonts w:ascii="Times New Roman" w:eastAsia="黑体" w:hAnsi="Times New Roman"/>
                <w:szCs w:val="21"/>
              </w:rPr>
            </w:pPr>
          </w:p>
          <w:p w14:paraId="37C66AD7" w14:textId="77777777" w:rsidR="0080629D" w:rsidRDefault="0080629D">
            <w:pPr>
              <w:widowControl/>
              <w:spacing w:after="180"/>
              <w:rPr>
                <w:rFonts w:ascii="Times New Roman" w:eastAsia="黑体" w:hAnsi="Times New Roman"/>
                <w:szCs w:val="21"/>
              </w:rPr>
            </w:pPr>
          </w:p>
          <w:p w14:paraId="4824AB04" w14:textId="77777777" w:rsidR="0080629D" w:rsidRDefault="0080629D">
            <w:pPr>
              <w:widowControl/>
              <w:spacing w:after="180"/>
              <w:rPr>
                <w:rFonts w:ascii="Times New Roman" w:eastAsia="黑体" w:hAnsi="Times New Roman"/>
                <w:szCs w:val="21"/>
              </w:rPr>
            </w:pPr>
          </w:p>
          <w:p w14:paraId="11B491FF" w14:textId="77777777" w:rsidR="0080629D" w:rsidRDefault="0080629D">
            <w:pPr>
              <w:widowControl/>
              <w:spacing w:after="180"/>
              <w:rPr>
                <w:rFonts w:ascii="Times New Roman" w:eastAsia="黑体" w:hAnsi="Times New Roman"/>
                <w:szCs w:val="21"/>
              </w:rPr>
            </w:pPr>
          </w:p>
          <w:p w14:paraId="6FDBF141" w14:textId="77777777" w:rsidR="0080629D" w:rsidRDefault="00216E78">
            <w:pPr>
              <w:widowControl/>
              <w:spacing w:after="180"/>
              <w:jc w:val="center"/>
              <w:rPr>
                <w:rFonts w:ascii="Times New Roman" w:eastAsia="黑体" w:hAnsi="Times New Roman"/>
                <w:szCs w:val="21"/>
              </w:rPr>
            </w:pPr>
            <w:r>
              <w:rPr>
                <w:rFonts w:ascii="Times New Roman" w:eastAsia="黑体" w:hAnsi="Times New Roman" w:hint="eastAsia"/>
                <w:szCs w:val="21"/>
              </w:rPr>
              <w:t>三、本年度办理结果</w:t>
            </w:r>
          </w:p>
        </w:tc>
        <w:tc>
          <w:tcPr>
            <w:tcW w:w="4273" w:type="dxa"/>
            <w:gridSpan w:val="2"/>
            <w:tcMar>
              <w:left w:w="108" w:type="dxa"/>
              <w:right w:w="108" w:type="dxa"/>
            </w:tcMar>
            <w:vAlign w:val="center"/>
          </w:tcPr>
          <w:p w14:paraId="6A6B5E15" w14:textId="77777777" w:rsidR="0080629D" w:rsidRDefault="00216E78">
            <w:pPr>
              <w:widowControl/>
              <w:rPr>
                <w:rFonts w:ascii="Times New Roman" w:eastAsia="黑体" w:hAnsi="Times New Roman"/>
                <w:szCs w:val="21"/>
              </w:rPr>
            </w:pPr>
            <w:r>
              <w:rPr>
                <w:rFonts w:ascii="Times New Roman" w:eastAsia="黑体" w:hAnsi="Times New Roman" w:hint="eastAsia"/>
                <w:kern w:val="0"/>
                <w:szCs w:val="21"/>
              </w:rPr>
              <w:lastRenderedPageBreak/>
              <w:t>（一）予以公开</w:t>
            </w:r>
          </w:p>
        </w:tc>
        <w:tc>
          <w:tcPr>
            <w:tcW w:w="686" w:type="dxa"/>
            <w:tcMar>
              <w:left w:w="108" w:type="dxa"/>
              <w:right w:w="108" w:type="dxa"/>
            </w:tcMar>
            <w:vAlign w:val="center"/>
          </w:tcPr>
          <w:p w14:paraId="04113D09"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5" w:type="dxa"/>
            <w:tcMar>
              <w:left w:w="108" w:type="dxa"/>
              <w:right w:w="108" w:type="dxa"/>
            </w:tcMar>
            <w:vAlign w:val="center"/>
          </w:tcPr>
          <w:p w14:paraId="633455F6"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89" w:type="dxa"/>
            <w:tcMar>
              <w:left w:w="108" w:type="dxa"/>
              <w:right w:w="108" w:type="dxa"/>
            </w:tcMar>
            <w:vAlign w:val="center"/>
          </w:tcPr>
          <w:p w14:paraId="5A9601C4"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58" w:type="dxa"/>
            <w:tcMar>
              <w:left w:w="108" w:type="dxa"/>
              <w:right w:w="108" w:type="dxa"/>
            </w:tcMar>
            <w:vAlign w:val="center"/>
          </w:tcPr>
          <w:p w14:paraId="57E1DF37"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17" w:type="dxa"/>
            <w:tcMar>
              <w:left w:w="108" w:type="dxa"/>
              <w:right w:w="108" w:type="dxa"/>
            </w:tcMar>
            <w:vAlign w:val="center"/>
          </w:tcPr>
          <w:p w14:paraId="68F545D6"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80" w:type="dxa"/>
            <w:tcMar>
              <w:left w:w="108" w:type="dxa"/>
              <w:right w:w="108" w:type="dxa"/>
            </w:tcMar>
            <w:vAlign w:val="center"/>
          </w:tcPr>
          <w:p w14:paraId="23FE2F78"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41" w:type="dxa"/>
            <w:tcMar>
              <w:left w:w="108" w:type="dxa"/>
              <w:right w:w="108" w:type="dxa"/>
            </w:tcMar>
            <w:vAlign w:val="center"/>
          </w:tcPr>
          <w:p w14:paraId="76AC1919"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80629D" w14:paraId="5887F78E" w14:textId="77777777">
        <w:trPr>
          <w:trHeight w:val="782"/>
          <w:jc w:val="center"/>
        </w:trPr>
        <w:tc>
          <w:tcPr>
            <w:tcW w:w="381" w:type="dxa"/>
            <w:vMerge/>
            <w:tcMar>
              <w:left w:w="108" w:type="dxa"/>
              <w:right w:w="108" w:type="dxa"/>
            </w:tcMar>
            <w:vAlign w:val="center"/>
          </w:tcPr>
          <w:p w14:paraId="059C4BBA" w14:textId="77777777" w:rsidR="0080629D" w:rsidRDefault="0080629D">
            <w:pPr>
              <w:rPr>
                <w:rFonts w:ascii="Times New Roman" w:eastAsia="黑体" w:hAnsi="Times New Roman"/>
                <w:szCs w:val="21"/>
              </w:rPr>
            </w:pPr>
          </w:p>
        </w:tc>
        <w:tc>
          <w:tcPr>
            <w:tcW w:w="4273" w:type="dxa"/>
            <w:gridSpan w:val="2"/>
            <w:tcMar>
              <w:left w:w="108" w:type="dxa"/>
              <w:right w:w="108" w:type="dxa"/>
            </w:tcMar>
            <w:vAlign w:val="center"/>
          </w:tcPr>
          <w:p w14:paraId="5AAA5C0E" w14:textId="77777777" w:rsidR="0080629D" w:rsidRDefault="00216E78">
            <w:pPr>
              <w:widowControl/>
              <w:rPr>
                <w:rFonts w:ascii="Times New Roman" w:eastAsia="黑体" w:hAnsi="Times New Roman"/>
                <w:szCs w:val="21"/>
              </w:rPr>
            </w:pPr>
            <w:r>
              <w:rPr>
                <w:rFonts w:ascii="Times New Roman" w:eastAsia="黑体" w:hAnsi="Times New Roman" w:hint="eastAsia"/>
                <w:kern w:val="0"/>
                <w:szCs w:val="21"/>
              </w:rPr>
              <w:t>（二）部分公开（</w:t>
            </w:r>
            <w:bookmarkStart w:id="3" w:name="_Hlk66973981"/>
            <w:r>
              <w:rPr>
                <w:rFonts w:ascii="Times New Roman" w:eastAsia="黑体" w:hAnsi="Times New Roman" w:hint="eastAsia"/>
                <w:kern w:val="0"/>
                <w:szCs w:val="21"/>
              </w:rPr>
              <w:t>区分处理的，只计这一情形，不计其他情形</w:t>
            </w:r>
            <w:bookmarkEnd w:id="3"/>
            <w:r>
              <w:rPr>
                <w:rFonts w:ascii="Times New Roman" w:eastAsia="黑体" w:hAnsi="Times New Roman" w:hint="eastAsia"/>
                <w:kern w:val="0"/>
                <w:szCs w:val="21"/>
              </w:rPr>
              <w:t>）</w:t>
            </w:r>
          </w:p>
        </w:tc>
        <w:tc>
          <w:tcPr>
            <w:tcW w:w="686" w:type="dxa"/>
            <w:tcMar>
              <w:left w:w="108" w:type="dxa"/>
              <w:right w:w="108" w:type="dxa"/>
            </w:tcMar>
            <w:vAlign w:val="center"/>
          </w:tcPr>
          <w:p w14:paraId="40CEF2AF"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5" w:type="dxa"/>
            <w:tcMar>
              <w:left w:w="108" w:type="dxa"/>
              <w:right w:w="108" w:type="dxa"/>
            </w:tcMar>
            <w:vAlign w:val="center"/>
          </w:tcPr>
          <w:p w14:paraId="3D06590C"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89" w:type="dxa"/>
            <w:tcMar>
              <w:left w:w="108" w:type="dxa"/>
              <w:right w:w="108" w:type="dxa"/>
            </w:tcMar>
            <w:vAlign w:val="center"/>
          </w:tcPr>
          <w:p w14:paraId="0CD87B70"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58" w:type="dxa"/>
            <w:tcMar>
              <w:left w:w="108" w:type="dxa"/>
              <w:right w:w="108" w:type="dxa"/>
            </w:tcMar>
            <w:vAlign w:val="center"/>
          </w:tcPr>
          <w:p w14:paraId="56FFCF57"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17" w:type="dxa"/>
            <w:tcMar>
              <w:left w:w="108" w:type="dxa"/>
              <w:right w:w="108" w:type="dxa"/>
            </w:tcMar>
            <w:vAlign w:val="center"/>
          </w:tcPr>
          <w:p w14:paraId="15800A3C"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80" w:type="dxa"/>
            <w:tcMar>
              <w:left w:w="108" w:type="dxa"/>
              <w:right w:w="108" w:type="dxa"/>
            </w:tcMar>
            <w:vAlign w:val="center"/>
          </w:tcPr>
          <w:p w14:paraId="333485F5"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41" w:type="dxa"/>
            <w:tcMar>
              <w:left w:w="108" w:type="dxa"/>
              <w:right w:w="108" w:type="dxa"/>
            </w:tcMar>
            <w:vAlign w:val="center"/>
          </w:tcPr>
          <w:p w14:paraId="698DD1E0"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80629D" w14:paraId="7109BB9B" w14:textId="77777777">
        <w:trPr>
          <w:trHeight w:hRule="exact" w:val="521"/>
          <w:jc w:val="center"/>
        </w:trPr>
        <w:tc>
          <w:tcPr>
            <w:tcW w:w="381" w:type="dxa"/>
            <w:vMerge/>
            <w:tcMar>
              <w:left w:w="108" w:type="dxa"/>
              <w:right w:w="108" w:type="dxa"/>
            </w:tcMar>
            <w:vAlign w:val="center"/>
          </w:tcPr>
          <w:p w14:paraId="0D35BDF9" w14:textId="77777777" w:rsidR="0080629D" w:rsidRDefault="0080629D">
            <w:pPr>
              <w:rPr>
                <w:rFonts w:ascii="Times New Roman" w:eastAsia="黑体" w:hAnsi="Times New Roman"/>
                <w:szCs w:val="21"/>
              </w:rPr>
            </w:pPr>
          </w:p>
        </w:tc>
        <w:tc>
          <w:tcPr>
            <w:tcW w:w="1555" w:type="dxa"/>
            <w:vMerge w:val="restart"/>
            <w:tcMar>
              <w:left w:w="108" w:type="dxa"/>
              <w:right w:w="108" w:type="dxa"/>
            </w:tcMar>
            <w:vAlign w:val="center"/>
          </w:tcPr>
          <w:p w14:paraId="31FB64BD" w14:textId="77777777" w:rsidR="0080629D" w:rsidRDefault="00216E78">
            <w:pPr>
              <w:widowControl/>
              <w:spacing w:line="200" w:lineRule="exact"/>
              <w:ind w:leftChars="-51" w:left="-107"/>
              <w:rPr>
                <w:rFonts w:ascii="Times New Roman" w:eastAsia="黑体" w:hAnsi="Times New Roman"/>
                <w:szCs w:val="21"/>
              </w:rPr>
            </w:pPr>
            <w:r>
              <w:rPr>
                <w:rFonts w:ascii="Times New Roman" w:eastAsia="黑体" w:hAnsi="Times New Roman" w:hint="eastAsia"/>
                <w:kern w:val="0"/>
                <w:szCs w:val="21"/>
              </w:rPr>
              <w:t>（三）不予公开</w:t>
            </w:r>
          </w:p>
        </w:tc>
        <w:tc>
          <w:tcPr>
            <w:tcW w:w="2718" w:type="dxa"/>
            <w:tcMar>
              <w:left w:w="108" w:type="dxa"/>
              <w:right w:w="108" w:type="dxa"/>
            </w:tcMar>
            <w:vAlign w:val="center"/>
          </w:tcPr>
          <w:p w14:paraId="6FB6F1E4" w14:textId="77777777" w:rsidR="0080629D" w:rsidRDefault="00216E78">
            <w:pPr>
              <w:widowControl/>
              <w:spacing w:line="200" w:lineRule="exact"/>
              <w:rPr>
                <w:rFonts w:ascii="Times New Roman" w:eastAsia="仿宋_GB2312" w:hAnsi="Times New Roman"/>
                <w:kern w:val="0"/>
                <w:szCs w:val="21"/>
              </w:rPr>
            </w:pPr>
            <w:r>
              <w:rPr>
                <w:rFonts w:ascii="Times New Roman" w:eastAsia="仿宋_GB2312" w:hAnsi="Times New Roman" w:hint="eastAsia"/>
                <w:kern w:val="0"/>
                <w:szCs w:val="21"/>
              </w:rPr>
              <w:t>1.</w:t>
            </w:r>
            <w:r>
              <w:rPr>
                <w:rFonts w:ascii="Times New Roman" w:eastAsia="仿宋_GB2312" w:hAnsi="Times New Roman" w:hint="eastAsia"/>
                <w:kern w:val="0"/>
                <w:szCs w:val="21"/>
              </w:rPr>
              <w:t>属于国家秘密</w:t>
            </w:r>
          </w:p>
        </w:tc>
        <w:tc>
          <w:tcPr>
            <w:tcW w:w="682" w:type="dxa"/>
            <w:tcMar>
              <w:left w:w="108" w:type="dxa"/>
              <w:right w:w="108" w:type="dxa"/>
            </w:tcMar>
            <w:vAlign w:val="center"/>
          </w:tcPr>
          <w:p w14:paraId="790F8E73"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5A1723B1"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6F7A7D69"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58" w:type="dxa"/>
            <w:tcMar>
              <w:left w:w="108" w:type="dxa"/>
              <w:right w:w="108" w:type="dxa"/>
            </w:tcMar>
            <w:vAlign w:val="center"/>
          </w:tcPr>
          <w:p w14:paraId="51764A53"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17" w:type="dxa"/>
            <w:tcMar>
              <w:left w:w="108" w:type="dxa"/>
              <w:right w:w="108" w:type="dxa"/>
            </w:tcMar>
            <w:vAlign w:val="center"/>
          </w:tcPr>
          <w:p w14:paraId="11A078A2"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80" w:type="dxa"/>
            <w:tcMar>
              <w:left w:w="108" w:type="dxa"/>
              <w:right w:w="108" w:type="dxa"/>
            </w:tcMar>
            <w:vAlign w:val="center"/>
          </w:tcPr>
          <w:p w14:paraId="7FB495FA"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41" w:type="dxa"/>
            <w:tcMar>
              <w:left w:w="108" w:type="dxa"/>
              <w:right w:w="108" w:type="dxa"/>
            </w:tcMar>
            <w:vAlign w:val="center"/>
          </w:tcPr>
          <w:p w14:paraId="17AD8561"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80629D" w14:paraId="5380D160" w14:textId="77777777">
        <w:trPr>
          <w:trHeight w:hRule="exact" w:val="537"/>
          <w:jc w:val="center"/>
        </w:trPr>
        <w:tc>
          <w:tcPr>
            <w:tcW w:w="381" w:type="dxa"/>
            <w:vMerge/>
            <w:tcMar>
              <w:left w:w="108" w:type="dxa"/>
              <w:right w:w="108" w:type="dxa"/>
            </w:tcMar>
            <w:vAlign w:val="center"/>
          </w:tcPr>
          <w:p w14:paraId="520639FC" w14:textId="77777777" w:rsidR="0080629D" w:rsidRDefault="0080629D">
            <w:pPr>
              <w:rPr>
                <w:rFonts w:ascii="Times New Roman" w:eastAsia="黑体" w:hAnsi="Times New Roman"/>
                <w:szCs w:val="21"/>
              </w:rPr>
            </w:pPr>
          </w:p>
        </w:tc>
        <w:tc>
          <w:tcPr>
            <w:tcW w:w="1555" w:type="dxa"/>
            <w:vMerge/>
            <w:tcMar>
              <w:left w:w="108" w:type="dxa"/>
              <w:right w:w="108" w:type="dxa"/>
            </w:tcMar>
            <w:vAlign w:val="center"/>
          </w:tcPr>
          <w:p w14:paraId="08011B35" w14:textId="77777777" w:rsidR="0080629D" w:rsidRDefault="0080629D">
            <w:pPr>
              <w:spacing w:line="200" w:lineRule="exact"/>
              <w:rPr>
                <w:rFonts w:ascii="Times New Roman" w:eastAsia="黑体" w:hAnsi="Times New Roman"/>
                <w:szCs w:val="21"/>
              </w:rPr>
            </w:pPr>
          </w:p>
        </w:tc>
        <w:tc>
          <w:tcPr>
            <w:tcW w:w="2718" w:type="dxa"/>
            <w:tcMar>
              <w:left w:w="108" w:type="dxa"/>
              <w:right w:w="108" w:type="dxa"/>
            </w:tcMar>
            <w:vAlign w:val="center"/>
          </w:tcPr>
          <w:p w14:paraId="5F0493F7" w14:textId="77777777" w:rsidR="0080629D" w:rsidRDefault="00216E78">
            <w:pPr>
              <w:widowControl/>
              <w:spacing w:line="200" w:lineRule="exact"/>
              <w:rPr>
                <w:rFonts w:ascii="Times New Roman" w:eastAsia="仿宋_GB2312" w:hAnsi="Times New Roman"/>
                <w:kern w:val="0"/>
                <w:szCs w:val="21"/>
              </w:rPr>
            </w:pPr>
            <w:r>
              <w:rPr>
                <w:rFonts w:ascii="Times New Roman" w:eastAsia="仿宋_GB2312" w:hAnsi="Times New Roman" w:hint="eastAsia"/>
                <w:kern w:val="0"/>
                <w:szCs w:val="21"/>
              </w:rPr>
              <w:t>2.</w:t>
            </w:r>
            <w:bookmarkStart w:id="4" w:name="_Hlk66974104"/>
            <w:r>
              <w:rPr>
                <w:rFonts w:ascii="Times New Roman" w:eastAsia="仿宋_GB2312" w:hAnsi="Times New Roman" w:hint="eastAsia"/>
                <w:kern w:val="0"/>
                <w:szCs w:val="21"/>
              </w:rPr>
              <w:t>其他法律行政法规禁止公开</w:t>
            </w:r>
            <w:bookmarkEnd w:id="4"/>
          </w:p>
        </w:tc>
        <w:tc>
          <w:tcPr>
            <w:tcW w:w="682" w:type="dxa"/>
            <w:tcMar>
              <w:left w:w="108" w:type="dxa"/>
              <w:right w:w="108" w:type="dxa"/>
            </w:tcMar>
            <w:vAlign w:val="center"/>
          </w:tcPr>
          <w:p w14:paraId="2AB37BD0"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6955ED72"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4101D5AB"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58" w:type="dxa"/>
            <w:tcMar>
              <w:left w:w="108" w:type="dxa"/>
              <w:right w:w="108" w:type="dxa"/>
            </w:tcMar>
            <w:vAlign w:val="center"/>
          </w:tcPr>
          <w:p w14:paraId="462E828D"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17" w:type="dxa"/>
            <w:tcMar>
              <w:left w:w="108" w:type="dxa"/>
              <w:right w:w="108" w:type="dxa"/>
            </w:tcMar>
            <w:vAlign w:val="center"/>
          </w:tcPr>
          <w:p w14:paraId="73C26D31"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80" w:type="dxa"/>
            <w:tcMar>
              <w:left w:w="108" w:type="dxa"/>
              <w:right w:w="108" w:type="dxa"/>
            </w:tcMar>
            <w:vAlign w:val="center"/>
          </w:tcPr>
          <w:p w14:paraId="124F571E"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41" w:type="dxa"/>
            <w:tcMar>
              <w:left w:w="108" w:type="dxa"/>
              <w:right w:w="108" w:type="dxa"/>
            </w:tcMar>
            <w:vAlign w:val="center"/>
          </w:tcPr>
          <w:p w14:paraId="25C90339"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80629D" w14:paraId="19090415" w14:textId="77777777">
        <w:trPr>
          <w:trHeight w:hRule="exact" w:val="537"/>
          <w:jc w:val="center"/>
        </w:trPr>
        <w:tc>
          <w:tcPr>
            <w:tcW w:w="381" w:type="dxa"/>
            <w:vMerge/>
            <w:tcMar>
              <w:left w:w="108" w:type="dxa"/>
              <w:right w:w="108" w:type="dxa"/>
            </w:tcMar>
            <w:vAlign w:val="center"/>
          </w:tcPr>
          <w:p w14:paraId="0FAD2D96" w14:textId="77777777" w:rsidR="0080629D" w:rsidRDefault="0080629D">
            <w:pPr>
              <w:rPr>
                <w:rFonts w:ascii="Times New Roman" w:eastAsia="黑体" w:hAnsi="Times New Roman"/>
                <w:szCs w:val="21"/>
              </w:rPr>
            </w:pPr>
          </w:p>
        </w:tc>
        <w:tc>
          <w:tcPr>
            <w:tcW w:w="1555" w:type="dxa"/>
            <w:vMerge/>
            <w:tcMar>
              <w:left w:w="108" w:type="dxa"/>
              <w:right w:w="108" w:type="dxa"/>
            </w:tcMar>
            <w:vAlign w:val="center"/>
          </w:tcPr>
          <w:p w14:paraId="469689EF" w14:textId="77777777" w:rsidR="0080629D" w:rsidRDefault="0080629D">
            <w:pPr>
              <w:spacing w:line="200" w:lineRule="exact"/>
              <w:rPr>
                <w:rFonts w:ascii="Times New Roman" w:eastAsia="黑体" w:hAnsi="Times New Roman"/>
                <w:szCs w:val="21"/>
              </w:rPr>
            </w:pPr>
          </w:p>
        </w:tc>
        <w:tc>
          <w:tcPr>
            <w:tcW w:w="2718" w:type="dxa"/>
            <w:tcMar>
              <w:left w:w="108" w:type="dxa"/>
              <w:right w:w="108" w:type="dxa"/>
            </w:tcMar>
            <w:vAlign w:val="center"/>
          </w:tcPr>
          <w:p w14:paraId="4AE5B561" w14:textId="77777777" w:rsidR="0080629D" w:rsidRDefault="00216E78">
            <w:pPr>
              <w:widowControl/>
              <w:spacing w:line="200" w:lineRule="exact"/>
              <w:rPr>
                <w:rFonts w:ascii="Times New Roman" w:eastAsia="仿宋_GB2312" w:hAnsi="Times New Roman"/>
                <w:kern w:val="0"/>
                <w:szCs w:val="21"/>
              </w:rPr>
            </w:pPr>
            <w:r>
              <w:rPr>
                <w:rFonts w:ascii="Times New Roman" w:eastAsia="仿宋_GB2312" w:hAnsi="Times New Roman" w:hint="eastAsia"/>
                <w:kern w:val="0"/>
                <w:szCs w:val="21"/>
              </w:rPr>
              <w:t>3.</w:t>
            </w:r>
            <w:r>
              <w:rPr>
                <w:rFonts w:ascii="Times New Roman" w:eastAsia="仿宋_GB2312" w:hAnsi="Times New Roman" w:hint="eastAsia"/>
                <w:kern w:val="0"/>
                <w:szCs w:val="21"/>
              </w:rPr>
              <w:t>危及“三安全一稳定”</w:t>
            </w:r>
          </w:p>
        </w:tc>
        <w:tc>
          <w:tcPr>
            <w:tcW w:w="682" w:type="dxa"/>
            <w:tcMar>
              <w:left w:w="108" w:type="dxa"/>
              <w:right w:w="108" w:type="dxa"/>
            </w:tcMar>
            <w:vAlign w:val="center"/>
          </w:tcPr>
          <w:p w14:paraId="47D2C547"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0D6D2783"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6B6D76F3"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58" w:type="dxa"/>
            <w:tcMar>
              <w:left w:w="108" w:type="dxa"/>
              <w:right w:w="108" w:type="dxa"/>
            </w:tcMar>
            <w:vAlign w:val="center"/>
          </w:tcPr>
          <w:p w14:paraId="2BFE93A2"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17" w:type="dxa"/>
            <w:tcMar>
              <w:left w:w="108" w:type="dxa"/>
              <w:right w:w="108" w:type="dxa"/>
            </w:tcMar>
            <w:vAlign w:val="center"/>
          </w:tcPr>
          <w:p w14:paraId="1A2D9865"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80" w:type="dxa"/>
            <w:tcMar>
              <w:left w:w="108" w:type="dxa"/>
              <w:right w:w="108" w:type="dxa"/>
            </w:tcMar>
            <w:vAlign w:val="center"/>
          </w:tcPr>
          <w:p w14:paraId="1CD2730A"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41" w:type="dxa"/>
            <w:tcMar>
              <w:left w:w="108" w:type="dxa"/>
              <w:right w:w="108" w:type="dxa"/>
            </w:tcMar>
            <w:vAlign w:val="center"/>
          </w:tcPr>
          <w:p w14:paraId="6EF9C385"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80629D" w14:paraId="3B027D73" w14:textId="77777777">
        <w:trPr>
          <w:trHeight w:hRule="exact" w:val="537"/>
          <w:jc w:val="center"/>
        </w:trPr>
        <w:tc>
          <w:tcPr>
            <w:tcW w:w="381" w:type="dxa"/>
            <w:vMerge/>
            <w:tcMar>
              <w:left w:w="108" w:type="dxa"/>
              <w:right w:w="108" w:type="dxa"/>
            </w:tcMar>
            <w:vAlign w:val="center"/>
          </w:tcPr>
          <w:p w14:paraId="278FDB92" w14:textId="77777777" w:rsidR="0080629D" w:rsidRDefault="0080629D">
            <w:pPr>
              <w:rPr>
                <w:rFonts w:ascii="Times New Roman" w:eastAsia="黑体" w:hAnsi="Times New Roman"/>
                <w:szCs w:val="21"/>
              </w:rPr>
            </w:pPr>
          </w:p>
        </w:tc>
        <w:tc>
          <w:tcPr>
            <w:tcW w:w="1555" w:type="dxa"/>
            <w:vMerge/>
            <w:tcMar>
              <w:left w:w="108" w:type="dxa"/>
              <w:right w:w="108" w:type="dxa"/>
            </w:tcMar>
            <w:vAlign w:val="center"/>
          </w:tcPr>
          <w:p w14:paraId="5CFC5490" w14:textId="77777777" w:rsidR="0080629D" w:rsidRDefault="0080629D">
            <w:pPr>
              <w:spacing w:line="200" w:lineRule="exact"/>
              <w:rPr>
                <w:rFonts w:ascii="Times New Roman" w:eastAsia="黑体" w:hAnsi="Times New Roman"/>
                <w:szCs w:val="21"/>
              </w:rPr>
            </w:pPr>
          </w:p>
        </w:tc>
        <w:tc>
          <w:tcPr>
            <w:tcW w:w="2718" w:type="dxa"/>
            <w:tcMar>
              <w:left w:w="108" w:type="dxa"/>
              <w:right w:w="108" w:type="dxa"/>
            </w:tcMar>
            <w:vAlign w:val="center"/>
          </w:tcPr>
          <w:p w14:paraId="2BAFAF3E" w14:textId="77777777" w:rsidR="0080629D" w:rsidRDefault="00216E78">
            <w:pPr>
              <w:widowControl/>
              <w:spacing w:line="200" w:lineRule="exact"/>
              <w:rPr>
                <w:rFonts w:ascii="Times New Roman" w:eastAsia="仿宋_GB2312" w:hAnsi="Times New Roman"/>
                <w:kern w:val="0"/>
                <w:szCs w:val="21"/>
              </w:rPr>
            </w:pPr>
            <w:r>
              <w:rPr>
                <w:rFonts w:ascii="Times New Roman" w:eastAsia="仿宋_GB2312" w:hAnsi="Times New Roman" w:hint="eastAsia"/>
                <w:kern w:val="0"/>
                <w:szCs w:val="21"/>
              </w:rPr>
              <w:t>4.</w:t>
            </w:r>
            <w:bookmarkStart w:id="5" w:name="_Hlk66974290"/>
            <w:r>
              <w:rPr>
                <w:rFonts w:ascii="Times New Roman" w:eastAsia="仿宋_GB2312" w:hAnsi="Times New Roman" w:hint="eastAsia"/>
                <w:kern w:val="0"/>
                <w:szCs w:val="21"/>
              </w:rPr>
              <w:t>保护第三方合法权益</w:t>
            </w:r>
            <w:bookmarkEnd w:id="5"/>
          </w:p>
        </w:tc>
        <w:tc>
          <w:tcPr>
            <w:tcW w:w="682" w:type="dxa"/>
            <w:tcMar>
              <w:left w:w="108" w:type="dxa"/>
              <w:right w:w="108" w:type="dxa"/>
            </w:tcMar>
            <w:vAlign w:val="center"/>
          </w:tcPr>
          <w:p w14:paraId="4B1F3FD2"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702E6210"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28200A63"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58" w:type="dxa"/>
            <w:tcMar>
              <w:left w:w="108" w:type="dxa"/>
              <w:right w:w="108" w:type="dxa"/>
            </w:tcMar>
            <w:vAlign w:val="center"/>
          </w:tcPr>
          <w:p w14:paraId="2DBB0926"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17" w:type="dxa"/>
            <w:tcMar>
              <w:left w:w="108" w:type="dxa"/>
              <w:right w:w="108" w:type="dxa"/>
            </w:tcMar>
            <w:vAlign w:val="center"/>
          </w:tcPr>
          <w:p w14:paraId="14C55943"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80" w:type="dxa"/>
            <w:tcMar>
              <w:left w:w="108" w:type="dxa"/>
              <w:right w:w="108" w:type="dxa"/>
            </w:tcMar>
            <w:vAlign w:val="center"/>
          </w:tcPr>
          <w:p w14:paraId="5A3C3A8B"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41" w:type="dxa"/>
            <w:tcMar>
              <w:left w:w="108" w:type="dxa"/>
              <w:right w:w="108" w:type="dxa"/>
            </w:tcMar>
            <w:vAlign w:val="center"/>
          </w:tcPr>
          <w:p w14:paraId="693D7BAF"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80629D" w14:paraId="2A3712D8" w14:textId="77777777">
        <w:trPr>
          <w:trHeight w:hRule="exact" w:val="537"/>
          <w:jc w:val="center"/>
        </w:trPr>
        <w:tc>
          <w:tcPr>
            <w:tcW w:w="381" w:type="dxa"/>
            <w:vMerge/>
            <w:tcMar>
              <w:left w:w="108" w:type="dxa"/>
              <w:right w:w="108" w:type="dxa"/>
            </w:tcMar>
            <w:vAlign w:val="center"/>
          </w:tcPr>
          <w:p w14:paraId="4EE7313A" w14:textId="77777777" w:rsidR="0080629D" w:rsidRDefault="0080629D">
            <w:pPr>
              <w:rPr>
                <w:rFonts w:ascii="Times New Roman" w:eastAsia="黑体" w:hAnsi="Times New Roman"/>
                <w:szCs w:val="21"/>
              </w:rPr>
            </w:pPr>
          </w:p>
        </w:tc>
        <w:tc>
          <w:tcPr>
            <w:tcW w:w="1555" w:type="dxa"/>
            <w:vMerge/>
            <w:tcMar>
              <w:left w:w="108" w:type="dxa"/>
              <w:right w:w="108" w:type="dxa"/>
            </w:tcMar>
            <w:vAlign w:val="center"/>
          </w:tcPr>
          <w:p w14:paraId="2697300A" w14:textId="77777777" w:rsidR="0080629D" w:rsidRDefault="0080629D">
            <w:pPr>
              <w:spacing w:line="200" w:lineRule="exact"/>
              <w:rPr>
                <w:rFonts w:ascii="Times New Roman" w:eastAsia="黑体" w:hAnsi="Times New Roman"/>
                <w:szCs w:val="21"/>
              </w:rPr>
            </w:pPr>
          </w:p>
        </w:tc>
        <w:tc>
          <w:tcPr>
            <w:tcW w:w="2718" w:type="dxa"/>
            <w:tcMar>
              <w:left w:w="108" w:type="dxa"/>
              <w:right w:w="108" w:type="dxa"/>
            </w:tcMar>
            <w:vAlign w:val="center"/>
          </w:tcPr>
          <w:p w14:paraId="316D2304" w14:textId="77777777" w:rsidR="0080629D" w:rsidRDefault="00216E78">
            <w:pPr>
              <w:widowControl/>
              <w:spacing w:line="200" w:lineRule="exact"/>
              <w:rPr>
                <w:rFonts w:ascii="Times New Roman" w:eastAsia="仿宋_GB2312" w:hAnsi="Times New Roman"/>
                <w:kern w:val="0"/>
                <w:szCs w:val="21"/>
              </w:rPr>
            </w:pPr>
            <w:r>
              <w:rPr>
                <w:rFonts w:ascii="Times New Roman" w:eastAsia="仿宋_GB2312" w:hAnsi="Times New Roman" w:hint="eastAsia"/>
                <w:kern w:val="0"/>
                <w:szCs w:val="21"/>
              </w:rPr>
              <w:t>5.</w:t>
            </w:r>
            <w:r>
              <w:rPr>
                <w:rFonts w:ascii="Times New Roman" w:eastAsia="仿宋_GB2312" w:hAnsi="Times New Roman" w:hint="eastAsia"/>
                <w:kern w:val="0"/>
                <w:szCs w:val="21"/>
              </w:rPr>
              <w:t>属于三类内部事务信息</w:t>
            </w:r>
          </w:p>
        </w:tc>
        <w:tc>
          <w:tcPr>
            <w:tcW w:w="682" w:type="dxa"/>
            <w:tcMar>
              <w:left w:w="108" w:type="dxa"/>
              <w:right w:w="108" w:type="dxa"/>
            </w:tcMar>
            <w:vAlign w:val="center"/>
          </w:tcPr>
          <w:p w14:paraId="1F430A04"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67269174"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7AFABC2C"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58" w:type="dxa"/>
            <w:tcMar>
              <w:left w:w="108" w:type="dxa"/>
              <w:right w:w="108" w:type="dxa"/>
            </w:tcMar>
            <w:vAlign w:val="center"/>
          </w:tcPr>
          <w:p w14:paraId="1CC8AD88"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17" w:type="dxa"/>
            <w:tcMar>
              <w:left w:w="108" w:type="dxa"/>
              <w:right w:w="108" w:type="dxa"/>
            </w:tcMar>
            <w:vAlign w:val="center"/>
          </w:tcPr>
          <w:p w14:paraId="5EB668EB"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80" w:type="dxa"/>
            <w:tcMar>
              <w:left w:w="108" w:type="dxa"/>
              <w:right w:w="108" w:type="dxa"/>
            </w:tcMar>
            <w:vAlign w:val="center"/>
          </w:tcPr>
          <w:p w14:paraId="4467EB2E"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41" w:type="dxa"/>
            <w:tcMar>
              <w:left w:w="108" w:type="dxa"/>
              <w:right w:w="108" w:type="dxa"/>
            </w:tcMar>
            <w:vAlign w:val="center"/>
          </w:tcPr>
          <w:p w14:paraId="3D8AFDF5"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80629D" w14:paraId="1654C045" w14:textId="77777777">
        <w:trPr>
          <w:trHeight w:hRule="exact" w:val="537"/>
          <w:jc w:val="center"/>
        </w:trPr>
        <w:tc>
          <w:tcPr>
            <w:tcW w:w="381" w:type="dxa"/>
            <w:vMerge/>
            <w:tcMar>
              <w:left w:w="108" w:type="dxa"/>
              <w:right w:w="108" w:type="dxa"/>
            </w:tcMar>
            <w:vAlign w:val="center"/>
          </w:tcPr>
          <w:p w14:paraId="5A036B12" w14:textId="77777777" w:rsidR="0080629D" w:rsidRDefault="0080629D">
            <w:pPr>
              <w:rPr>
                <w:rFonts w:ascii="Times New Roman" w:eastAsia="黑体" w:hAnsi="Times New Roman"/>
                <w:szCs w:val="21"/>
              </w:rPr>
            </w:pPr>
          </w:p>
        </w:tc>
        <w:tc>
          <w:tcPr>
            <w:tcW w:w="1555" w:type="dxa"/>
            <w:vMerge/>
            <w:tcMar>
              <w:left w:w="108" w:type="dxa"/>
              <w:right w:w="108" w:type="dxa"/>
            </w:tcMar>
            <w:vAlign w:val="center"/>
          </w:tcPr>
          <w:p w14:paraId="6CD6165B" w14:textId="77777777" w:rsidR="0080629D" w:rsidRDefault="0080629D">
            <w:pPr>
              <w:spacing w:line="200" w:lineRule="exact"/>
              <w:rPr>
                <w:rFonts w:ascii="Times New Roman" w:eastAsia="黑体" w:hAnsi="Times New Roman"/>
                <w:szCs w:val="21"/>
              </w:rPr>
            </w:pPr>
          </w:p>
        </w:tc>
        <w:tc>
          <w:tcPr>
            <w:tcW w:w="2718" w:type="dxa"/>
            <w:tcMar>
              <w:left w:w="108" w:type="dxa"/>
              <w:right w:w="108" w:type="dxa"/>
            </w:tcMar>
            <w:vAlign w:val="center"/>
          </w:tcPr>
          <w:p w14:paraId="031A826D" w14:textId="77777777" w:rsidR="0080629D" w:rsidRDefault="00216E78">
            <w:pPr>
              <w:widowControl/>
              <w:spacing w:line="200" w:lineRule="exact"/>
              <w:rPr>
                <w:rFonts w:ascii="Times New Roman" w:eastAsia="仿宋_GB2312" w:hAnsi="Times New Roman"/>
                <w:kern w:val="0"/>
                <w:szCs w:val="21"/>
              </w:rPr>
            </w:pPr>
            <w:r>
              <w:rPr>
                <w:rFonts w:ascii="Times New Roman" w:eastAsia="仿宋_GB2312" w:hAnsi="Times New Roman" w:hint="eastAsia"/>
                <w:kern w:val="0"/>
                <w:szCs w:val="21"/>
              </w:rPr>
              <w:t>6.</w:t>
            </w:r>
            <w:bookmarkStart w:id="6" w:name="_Hlk66974555"/>
            <w:r>
              <w:rPr>
                <w:rFonts w:ascii="Times New Roman" w:eastAsia="仿宋_GB2312" w:hAnsi="Times New Roman" w:hint="eastAsia"/>
                <w:kern w:val="0"/>
                <w:szCs w:val="21"/>
              </w:rPr>
              <w:t>属于四类过程性信息</w:t>
            </w:r>
            <w:bookmarkEnd w:id="6"/>
          </w:p>
        </w:tc>
        <w:tc>
          <w:tcPr>
            <w:tcW w:w="682" w:type="dxa"/>
            <w:tcMar>
              <w:left w:w="108" w:type="dxa"/>
              <w:right w:w="108" w:type="dxa"/>
            </w:tcMar>
            <w:vAlign w:val="center"/>
          </w:tcPr>
          <w:p w14:paraId="757DF69B"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33315BD4"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6B904D24"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58" w:type="dxa"/>
            <w:tcMar>
              <w:left w:w="108" w:type="dxa"/>
              <w:right w:w="108" w:type="dxa"/>
            </w:tcMar>
            <w:vAlign w:val="center"/>
          </w:tcPr>
          <w:p w14:paraId="25B74724"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17" w:type="dxa"/>
            <w:tcMar>
              <w:left w:w="108" w:type="dxa"/>
              <w:right w:w="108" w:type="dxa"/>
            </w:tcMar>
            <w:vAlign w:val="center"/>
          </w:tcPr>
          <w:p w14:paraId="0478049C"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80" w:type="dxa"/>
            <w:tcMar>
              <w:left w:w="108" w:type="dxa"/>
              <w:right w:w="108" w:type="dxa"/>
            </w:tcMar>
            <w:vAlign w:val="center"/>
          </w:tcPr>
          <w:p w14:paraId="5152D2B4"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41" w:type="dxa"/>
            <w:tcMar>
              <w:left w:w="108" w:type="dxa"/>
              <w:right w:w="108" w:type="dxa"/>
            </w:tcMar>
            <w:vAlign w:val="center"/>
          </w:tcPr>
          <w:p w14:paraId="42BB2901"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80629D" w14:paraId="33671D2D" w14:textId="77777777">
        <w:trPr>
          <w:trHeight w:hRule="exact" w:val="537"/>
          <w:jc w:val="center"/>
        </w:trPr>
        <w:tc>
          <w:tcPr>
            <w:tcW w:w="381" w:type="dxa"/>
            <w:vMerge/>
            <w:tcMar>
              <w:left w:w="108" w:type="dxa"/>
              <w:right w:w="108" w:type="dxa"/>
            </w:tcMar>
            <w:vAlign w:val="center"/>
          </w:tcPr>
          <w:p w14:paraId="69A1F60E" w14:textId="77777777" w:rsidR="0080629D" w:rsidRDefault="0080629D">
            <w:pPr>
              <w:rPr>
                <w:rFonts w:ascii="Times New Roman" w:eastAsia="黑体" w:hAnsi="Times New Roman"/>
                <w:szCs w:val="21"/>
              </w:rPr>
            </w:pPr>
          </w:p>
        </w:tc>
        <w:tc>
          <w:tcPr>
            <w:tcW w:w="1555" w:type="dxa"/>
            <w:vMerge/>
            <w:tcMar>
              <w:left w:w="108" w:type="dxa"/>
              <w:right w:w="108" w:type="dxa"/>
            </w:tcMar>
            <w:vAlign w:val="center"/>
          </w:tcPr>
          <w:p w14:paraId="6356E3C0" w14:textId="77777777" w:rsidR="0080629D" w:rsidRDefault="0080629D">
            <w:pPr>
              <w:spacing w:line="200" w:lineRule="exact"/>
              <w:rPr>
                <w:rFonts w:ascii="Times New Roman" w:eastAsia="黑体" w:hAnsi="Times New Roman"/>
                <w:szCs w:val="21"/>
              </w:rPr>
            </w:pPr>
          </w:p>
        </w:tc>
        <w:tc>
          <w:tcPr>
            <w:tcW w:w="2718" w:type="dxa"/>
            <w:tcMar>
              <w:left w:w="108" w:type="dxa"/>
              <w:right w:w="108" w:type="dxa"/>
            </w:tcMar>
            <w:vAlign w:val="center"/>
          </w:tcPr>
          <w:p w14:paraId="0197FA53" w14:textId="77777777" w:rsidR="0080629D" w:rsidRDefault="00216E78">
            <w:pPr>
              <w:widowControl/>
              <w:spacing w:line="200" w:lineRule="exact"/>
              <w:rPr>
                <w:rFonts w:ascii="Times New Roman" w:eastAsia="仿宋_GB2312" w:hAnsi="Times New Roman"/>
                <w:kern w:val="0"/>
                <w:szCs w:val="21"/>
              </w:rPr>
            </w:pPr>
            <w:r>
              <w:rPr>
                <w:rFonts w:ascii="Times New Roman" w:eastAsia="仿宋_GB2312" w:hAnsi="Times New Roman" w:hint="eastAsia"/>
                <w:kern w:val="0"/>
                <w:szCs w:val="21"/>
              </w:rPr>
              <w:t>7.</w:t>
            </w:r>
            <w:r>
              <w:rPr>
                <w:rFonts w:ascii="Times New Roman" w:eastAsia="仿宋_GB2312" w:hAnsi="Times New Roman" w:hint="eastAsia"/>
                <w:kern w:val="0"/>
                <w:szCs w:val="21"/>
              </w:rPr>
              <w:t>属于行政执法案卷</w:t>
            </w:r>
          </w:p>
        </w:tc>
        <w:tc>
          <w:tcPr>
            <w:tcW w:w="682" w:type="dxa"/>
            <w:tcMar>
              <w:left w:w="108" w:type="dxa"/>
              <w:right w:w="108" w:type="dxa"/>
            </w:tcMar>
            <w:vAlign w:val="center"/>
          </w:tcPr>
          <w:p w14:paraId="0D76FEBC"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45F0A5B0"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48586D0C"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58" w:type="dxa"/>
            <w:tcMar>
              <w:left w:w="108" w:type="dxa"/>
              <w:right w:w="108" w:type="dxa"/>
            </w:tcMar>
            <w:vAlign w:val="center"/>
          </w:tcPr>
          <w:p w14:paraId="55EE7598"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17" w:type="dxa"/>
            <w:tcMar>
              <w:left w:w="108" w:type="dxa"/>
              <w:right w:w="108" w:type="dxa"/>
            </w:tcMar>
            <w:vAlign w:val="center"/>
          </w:tcPr>
          <w:p w14:paraId="0F4AEC0E"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80" w:type="dxa"/>
            <w:tcMar>
              <w:left w:w="108" w:type="dxa"/>
              <w:right w:w="108" w:type="dxa"/>
            </w:tcMar>
            <w:vAlign w:val="center"/>
          </w:tcPr>
          <w:p w14:paraId="099D5CDC"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41" w:type="dxa"/>
            <w:tcMar>
              <w:left w:w="108" w:type="dxa"/>
              <w:right w:w="108" w:type="dxa"/>
            </w:tcMar>
            <w:vAlign w:val="center"/>
          </w:tcPr>
          <w:p w14:paraId="12C13CBF"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80629D" w14:paraId="2AB336AF" w14:textId="77777777">
        <w:trPr>
          <w:trHeight w:hRule="exact" w:val="537"/>
          <w:jc w:val="center"/>
        </w:trPr>
        <w:tc>
          <w:tcPr>
            <w:tcW w:w="381" w:type="dxa"/>
            <w:vMerge/>
            <w:tcMar>
              <w:left w:w="108" w:type="dxa"/>
              <w:right w:w="108" w:type="dxa"/>
            </w:tcMar>
            <w:vAlign w:val="center"/>
          </w:tcPr>
          <w:p w14:paraId="389EA7EA" w14:textId="77777777" w:rsidR="0080629D" w:rsidRDefault="0080629D">
            <w:pPr>
              <w:rPr>
                <w:rFonts w:ascii="Times New Roman" w:eastAsia="黑体" w:hAnsi="Times New Roman"/>
                <w:szCs w:val="21"/>
              </w:rPr>
            </w:pPr>
          </w:p>
        </w:tc>
        <w:tc>
          <w:tcPr>
            <w:tcW w:w="1555" w:type="dxa"/>
            <w:vMerge/>
            <w:tcMar>
              <w:left w:w="108" w:type="dxa"/>
              <w:right w:w="108" w:type="dxa"/>
            </w:tcMar>
            <w:vAlign w:val="center"/>
          </w:tcPr>
          <w:p w14:paraId="733F8AC5" w14:textId="77777777" w:rsidR="0080629D" w:rsidRDefault="0080629D">
            <w:pPr>
              <w:spacing w:line="200" w:lineRule="exact"/>
              <w:rPr>
                <w:rFonts w:ascii="Times New Roman" w:eastAsia="黑体" w:hAnsi="Times New Roman"/>
                <w:szCs w:val="21"/>
              </w:rPr>
            </w:pPr>
          </w:p>
        </w:tc>
        <w:tc>
          <w:tcPr>
            <w:tcW w:w="2718" w:type="dxa"/>
            <w:tcMar>
              <w:left w:w="108" w:type="dxa"/>
              <w:right w:w="108" w:type="dxa"/>
            </w:tcMar>
            <w:vAlign w:val="center"/>
          </w:tcPr>
          <w:p w14:paraId="1E42C777" w14:textId="77777777" w:rsidR="0080629D" w:rsidRDefault="00216E78">
            <w:pPr>
              <w:widowControl/>
              <w:spacing w:line="200" w:lineRule="exact"/>
              <w:rPr>
                <w:rFonts w:ascii="Times New Roman" w:eastAsia="仿宋_GB2312" w:hAnsi="Times New Roman"/>
                <w:kern w:val="0"/>
                <w:szCs w:val="21"/>
              </w:rPr>
            </w:pPr>
            <w:r>
              <w:rPr>
                <w:rFonts w:ascii="Times New Roman" w:eastAsia="仿宋_GB2312" w:hAnsi="Times New Roman" w:hint="eastAsia"/>
                <w:kern w:val="0"/>
                <w:szCs w:val="21"/>
              </w:rPr>
              <w:t>8.</w:t>
            </w:r>
            <w:bookmarkStart w:id="7" w:name="_Hlk66975211"/>
            <w:r>
              <w:rPr>
                <w:rFonts w:ascii="Times New Roman" w:eastAsia="仿宋_GB2312" w:hAnsi="Times New Roman" w:hint="eastAsia"/>
                <w:kern w:val="0"/>
                <w:szCs w:val="21"/>
              </w:rPr>
              <w:t>属于行政查询事项</w:t>
            </w:r>
            <w:bookmarkEnd w:id="7"/>
          </w:p>
        </w:tc>
        <w:tc>
          <w:tcPr>
            <w:tcW w:w="682" w:type="dxa"/>
            <w:tcMar>
              <w:left w:w="108" w:type="dxa"/>
              <w:right w:w="108" w:type="dxa"/>
            </w:tcMar>
            <w:vAlign w:val="center"/>
          </w:tcPr>
          <w:p w14:paraId="7E397813"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789EBA5A"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78D837A1"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58" w:type="dxa"/>
            <w:tcMar>
              <w:left w:w="108" w:type="dxa"/>
              <w:right w:w="108" w:type="dxa"/>
            </w:tcMar>
            <w:vAlign w:val="center"/>
          </w:tcPr>
          <w:p w14:paraId="217425C2"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17" w:type="dxa"/>
            <w:tcMar>
              <w:left w:w="108" w:type="dxa"/>
              <w:right w:w="108" w:type="dxa"/>
            </w:tcMar>
            <w:vAlign w:val="center"/>
          </w:tcPr>
          <w:p w14:paraId="62A13B36"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80" w:type="dxa"/>
            <w:tcMar>
              <w:left w:w="108" w:type="dxa"/>
              <w:right w:w="108" w:type="dxa"/>
            </w:tcMar>
            <w:vAlign w:val="center"/>
          </w:tcPr>
          <w:p w14:paraId="33F2B209"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41" w:type="dxa"/>
            <w:tcMar>
              <w:left w:w="108" w:type="dxa"/>
              <w:right w:w="108" w:type="dxa"/>
            </w:tcMar>
            <w:vAlign w:val="center"/>
          </w:tcPr>
          <w:p w14:paraId="6334A63B"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80629D" w14:paraId="599682B4" w14:textId="77777777">
        <w:trPr>
          <w:trHeight w:hRule="exact" w:val="537"/>
          <w:jc w:val="center"/>
        </w:trPr>
        <w:tc>
          <w:tcPr>
            <w:tcW w:w="381" w:type="dxa"/>
            <w:vMerge/>
            <w:tcMar>
              <w:left w:w="108" w:type="dxa"/>
              <w:right w:w="108" w:type="dxa"/>
            </w:tcMar>
            <w:vAlign w:val="center"/>
          </w:tcPr>
          <w:p w14:paraId="7A6020E2" w14:textId="77777777" w:rsidR="0080629D" w:rsidRDefault="0080629D">
            <w:pPr>
              <w:rPr>
                <w:rFonts w:ascii="Times New Roman" w:eastAsia="黑体" w:hAnsi="Times New Roman"/>
                <w:szCs w:val="21"/>
              </w:rPr>
            </w:pPr>
          </w:p>
        </w:tc>
        <w:tc>
          <w:tcPr>
            <w:tcW w:w="1555" w:type="dxa"/>
            <w:vMerge w:val="restart"/>
            <w:tcMar>
              <w:left w:w="108" w:type="dxa"/>
              <w:right w:w="108" w:type="dxa"/>
            </w:tcMar>
            <w:vAlign w:val="center"/>
          </w:tcPr>
          <w:p w14:paraId="3567DF55" w14:textId="77777777" w:rsidR="0080629D" w:rsidRDefault="00216E78">
            <w:pPr>
              <w:widowControl/>
              <w:spacing w:line="200" w:lineRule="exact"/>
              <w:ind w:leftChars="-51" w:left="-107"/>
              <w:rPr>
                <w:rFonts w:ascii="Times New Roman" w:eastAsia="黑体" w:hAnsi="Times New Roman"/>
                <w:szCs w:val="21"/>
              </w:rPr>
            </w:pPr>
            <w:r>
              <w:rPr>
                <w:rFonts w:ascii="Times New Roman" w:eastAsia="黑体" w:hAnsi="Times New Roman" w:hint="eastAsia"/>
                <w:kern w:val="0"/>
                <w:szCs w:val="21"/>
              </w:rPr>
              <w:t>（四）无法提供</w:t>
            </w:r>
          </w:p>
        </w:tc>
        <w:tc>
          <w:tcPr>
            <w:tcW w:w="2718" w:type="dxa"/>
            <w:tcMar>
              <w:left w:w="108" w:type="dxa"/>
              <w:right w:w="108" w:type="dxa"/>
            </w:tcMar>
            <w:vAlign w:val="center"/>
          </w:tcPr>
          <w:p w14:paraId="0305A864" w14:textId="77777777" w:rsidR="0080629D" w:rsidRDefault="00216E78">
            <w:pPr>
              <w:widowControl/>
              <w:spacing w:line="200" w:lineRule="exact"/>
              <w:rPr>
                <w:rFonts w:ascii="Times New Roman" w:eastAsia="仿宋_GB2312" w:hAnsi="Times New Roman"/>
                <w:kern w:val="0"/>
                <w:szCs w:val="21"/>
              </w:rPr>
            </w:pPr>
            <w:r>
              <w:rPr>
                <w:rFonts w:ascii="Times New Roman" w:eastAsia="仿宋_GB2312" w:hAnsi="Times New Roman" w:hint="eastAsia"/>
                <w:kern w:val="0"/>
                <w:szCs w:val="21"/>
              </w:rPr>
              <w:t>1.</w:t>
            </w:r>
            <w:r>
              <w:rPr>
                <w:rFonts w:ascii="Times New Roman" w:eastAsia="仿宋_GB2312" w:hAnsi="Times New Roman" w:hint="eastAsia"/>
                <w:kern w:val="0"/>
                <w:szCs w:val="21"/>
              </w:rPr>
              <w:t>本机关不掌握相关政府信息</w:t>
            </w:r>
          </w:p>
        </w:tc>
        <w:tc>
          <w:tcPr>
            <w:tcW w:w="682" w:type="dxa"/>
            <w:tcMar>
              <w:left w:w="108" w:type="dxa"/>
              <w:right w:w="108" w:type="dxa"/>
            </w:tcMar>
            <w:vAlign w:val="center"/>
          </w:tcPr>
          <w:p w14:paraId="69C069CE"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78E8C11A"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3220CA9A"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58" w:type="dxa"/>
            <w:tcMar>
              <w:left w:w="108" w:type="dxa"/>
              <w:right w:w="108" w:type="dxa"/>
            </w:tcMar>
            <w:vAlign w:val="center"/>
          </w:tcPr>
          <w:p w14:paraId="0BF8CC76"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17" w:type="dxa"/>
            <w:tcMar>
              <w:left w:w="108" w:type="dxa"/>
              <w:right w:w="108" w:type="dxa"/>
            </w:tcMar>
            <w:vAlign w:val="center"/>
          </w:tcPr>
          <w:p w14:paraId="3E839725"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80" w:type="dxa"/>
            <w:tcMar>
              <w:left w:w="108" w:type="dxa"/>
              <w:right w:w="108" w:type="dxa"/>
            </w:tcMar>
            <w:vAlign w:val="center"/>
          </w:tcPr>
          <w:p w14:paraId="4336DBB4"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41" w:type="dxa"/>
            <w:tcMar>
              <w:left w:w="108" w:type="dxa"/>
              <w:right w:w="108" w:type="dxa"/>
            </w:tcMar>
            <w:vAlign w:val="center"/>
          </w:tcPr>
          <w:p w14:paraId="436312F2"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80629D" w14:paraId="57F149FE" w14:textId="77777777">
        <w:trPr>
          <w:trHeight w:hRule="exact" w:val="537"/>
          <w:jc w:val="center"/>
        </w:trPr>
        <w:tc>
          <w:tcPr>
            <w:tcW w:w="381" w:type="dxa"/>
            <w:vMerge/>
            <w:tcMar>
              <w:left w:w="108" w:type="dxa"/>
              <w:right w:w="108" w:type="dxa"/>
            </w:tcMar>
            <w:vAlign w:val="center"/>
          </w:tcPr>
          <w:p w14:paraId="6D4B7DB9" w14:textId="77777777" w:rsidR="0080629D" w:rsidRDefault="0080629D">
            <w:pPr>
              <w:rPr>
                <w:rFonts w:ascii="Times New Roman" w:eastAsia="黑体" w:hAnsi="Times New Roman"/>
                <w:szCs w:val="21"/>
              </w:rPr>
            </w:pPr>
          </w:p>
        </w:tc>
        <w:tc>
          <w:tcPr>
            <w:tcW w:w="1555" w:type="dxa"/>
            <w:vMerge/>
            <w:tcMar>
              <w:left w:w="108" w:type="dxa"/>
              <w:right w:w="108" w:type="dxa"/>
            </w:tcMar>
            <w:vAlign w:val="center"/>
          </w:tcPr>
          <w:p w14:paraId="21425D22" w14:textId="77777777" w:rsidR="0080629D" w:rsidRDefault="0080629D">
            <w:pPr>
              <w:spacing w:line="200" w:lineRule="exact"/>
              <w:ind w:leftChars="-51" w:left="-107"/>
              <w:rPr>
                <w:rFonts w:ascii="Times New Roman" w:eastAsia="黑体" w:hAnsi="Times New Roman"/>
                <w:szCs w:val="21"/>
              </w:rPr>
            </w:pPr>
          </w:p>
        </w:tc>
        <w:tc>
          <w:tcPr>
            <w:tcW w:w="2718" w:type="dxa"/>
            <w:tcMar>
              <w:left w:w="108" w:type="dxa"/>
              <w:right w:w="108" w:type="dxa"/>
            </w:tcMar>
            <w:vAlign w:val="center"/>
          </w:tcPr>
          <w:p w14:paraId="25A10A9A" w14:textId="77777777" w:rsidR="0080629D" w:rsidRDefault="00216E78">
            <w:pPr>
              <w:widowControl/>
              <w:spacing w:line="200" w:lineRule="exact"/>
              <w:rPr>
                <w:rFonts w:ascii="Times New Roman" w:eastAsia="仿宋_GB2312" w:hAnsi="Times New Roman"/>
                <w:kern w:val="0"/>
                <w:szCs w:val="21"/>
              </w:rPr>
            </w:pPr>
            <w:r>
              <w:rPr>
                <w:rFonts w:ascii="Times New Roman" w:eastAsia="仿宋_GB2312" w:hAnsi="Times New Roman" w:hint="eastAsia"/>
                <w:kern w:val="0"/>
                <w:szCs w:val="21"/>
              </w:rPr>
              <w:t>2.</w:t>
            </w:r>
            <w:bookmarkStart w:id="8" w:name="_Hlk66975392"/>
            <w:r>
              <w:rPr>
                <w:rFonts w:ascii="Times New Roman" w:eastAsia="仿宋_GB2312" w:hAnsi="Times New Roman" w:hint="eastAsia"/>
                <w:kern w:val="0"/>
                <w:szCs w:val="21"/>
              </w:rPr>
              <w:t>没有现成信息需要另行制作</w:t>
            </w:r>
            <w:bookmarkEnd w:id="8"/>
          </w:p>
        </w:tc>
        <w:tc>
          <w:tcPr>
            <w:tcW w:w="682" w:type="dxa"/>
            <w:tcMar>
              <w:left w:w="108" w:type="dxa"/>
              <w:right w:w="108" w:type="dxa"/>
            </w:tcMar>
            <w:vAlign w:val="center"/>
          </w:tcPr>
          <w:p w14:paraId="53DF992D"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014CEEE3"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76D1F377"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58" w:type="dxa"/>
            <w:tcMar>
              <w:left w:w="108" w:type="dxa"/>
              <w:right w:w="108" w:type="dxa"/>
            </w:tcMar>
            <w:vAlign w:val="center"/>
          </w:tcPr>
          <w:p w14:paraId="5CC2FE46"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17" w:type="dxa"/>
            <w:tcMar>
              <w:left w:w="108" w:type="dxa"/>
              <w:right w:w="108" w:type="dxa"/>
            </w:tcMar>
            <w:vAlign w:val="center"/>
          </w:tcPr>
          <w:p w14:paraId="473D139C"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80" w:type="dxa"/>
            <w:tcMar>
              <w:left w:w="108" w:type="dxa"/>
              <w:right w:w="108" w:type="dxa"/>
            </w:tcMar>
            <w:vAlign w:val="center"/>
          </w:tcPr>
          <w:p w14:paraId="76E4D682"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41" w:type="dxa"/>
            <w:tcMar>
              <w:left w:w="108" w:type="dxa"/>
              <w:right w:w="108" w:type="dxa"/>
            </w:tcMar>
            <w:vAlign w:val="center"/>
          </w:tcPr>
          <w:p w14:paraId="5ACD8AAF"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80629D" w14:paraId="59ED23DE" w14:textId="77777777">
        <w:trPr>
          <w:trHeight w:hRule="exact" w:val="537"/>
          <w:jc w:val="center"/>
        </w:trPr>
        <w:tc>
          <w:tcPr>
            <w:tcW w:w="381" w:type="dxa"/>
            <w:vMerge/>
            <w:tcMar>
              <w:left w:w="108" w:type="dxa"/>
              <w:right w:w="108" w:type="dxa"/>
            </w:tcMar>
            <w:vAlign w:val="center"/>
          </w:tcPr>
          <w:p w14:paraId="22F46B1E" w14:textId="77777777" w:rsidR="0080629D" w:rsidRDefault="0080629D">
            <w:pPr>
              <w:rPr>
                <w:rFonts w:ascii="Times New Roman" w:eastAsia="黑体" w:hAnsi="Times New Roman"/>
                <w:szCs w:val="21"/>
              </w:rPr>
            </w:pPr>
          </w:p>
        </w:tc>
        <w:tc>
          <w:tcPr>
            <w:tcW w:w="1555" w:type="dxa"/>
            <w:vMerge/>
            <w:tcMar>
              <w:left w:w="108" w:type="dxa"/>
              <w:right w:w="108" w:type="dxa"/>
            </w:tcMar>
            <w:vAlign w:val="center"/>
          </w:tcPr>
          <w:p w14:paraId="581FAF82" w14:textId="77777777" w:rsidR="0080629D" w:rsidRDefault="0080629D">
            <w:pPr>
              <w:spacing w:line="200" w:lineRule="exact"/>
              <w:ind w:leftChars="-51" w:left="-107"/>
              <w:rPr>
                <w:rFonts w:ascii="Times New Roman" w:eastAsia="黑体" w:hAnsi="Times New Roman"/>
                <w:szCs w:val="21"/>
              </w:rPr>
            </w:pPr>
          </w:p>
        </w:tc>
        <w:tc>
          <w:tcPr>
            <w:tcW w:w="2718" w:type="dxa"/>
            <w:tcMar>
              <w:left w:w="108" w:type="dxa"/>
              <w:right w:w="108" w:type="dxa"/>
            </w:tcMar>
            <w:vAlign w:val="center"/>
          </w:tcPr>
          <w:p w14:paraId="4C2D3779" w14:textId="77777777" w:rsidR="0080629D" w:rsidRDefault="00216E78">
            <w:pPr>
              <w:widowControl/>
              <w:spacing w:line="200" w:lineRule="exact"/>
              <w:rPr>
                <w:rFonts w:ascii="Times New Roman" w:eastAsia="仿宋_GB2312" w:hAnsi="Times New Roman"/>
                <w:kern w:val="0"/>
                <w:szCs w:val="21"/>
              </w:rPr>
            </w:pPr>
            <w:r>
              <w:rPr>
                <w:rFonts w:ascii="Times New Roman" w:eastAsia="仿宋_GB2312" w:hAnsi="Times New Roman" w:hint="eastAsia"/>
                <w:kern w:val="0"/>
                <w:szCs w:val="21"/>
              </w:rPr>
              <w:t>3.</w:t>
            </w:r>
            <w:bookmarkStart w:id="9" w:name="_Hlk66975466"/>
            <w:r>
              <w:rPr>
                <w:rFonts w:ascii="Times New Roman" w:eastAsia="仿宋_GB2312" w:hAnsi="Times New Roman" w:hint="eastAsia"/>
                <w:kern w:val="0"/>
                <w:szCs w:val="21"/>
              </w:rPr>
              <w:t>补正后申请内容仍不明确</w:t>
            </w:r>
            <w:bookmarkEnd w:id="9"/>
          </w:p>
        </w:tc>
        <w:tc>
          <w:tcPr>
            <w:tcW w:w="682" w:type="dxa"/>
            <w:tcMar>
              <w:left w:w="108" w:type="dxa"/>
              <w:right w:w="108" w:type="dxa"/>
            </w:tcMar>
            <w:vAlign w:val="center"/>
          </w:tcPr>
          <w:p w14:paraId="33B9897D"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6F7E64D9"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73BAB3A4"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58" w:type="dxa"/>
            <w:tcMar>
              <w:left w:w="108" w:type="dxa"/>
              <w:right w:w="108" w:type="dxa"/>
            </w:tcMar>
            <w:vAlign w:val="center"/>
          </w:tcPr>
          <w:p w14:paraId="7E4CE8D9"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17" w:type="dxa"/>
            <w:tcMar>
              <w:left w:w="108" w:type="dxa"/>
              <w:right w:w="108" w:type="dxa"/>
            </w:tcMar>
            <w:vAlign w:val="center"/>
          </w:tcPr>
          <w:p w14:paraId="4C0A2D98"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80" w:type="dxa"/>
            <w:tcMar>
              <w:left w:w="108" w:type="dxa"/>
              <w:right w:w="108" w:type="dxa"/>
            </w:tcMar>
            <w:vAlign w:val="center"/>
          </w:tcPr>
          <w:p w14:paraId="0E5F9588"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41" w:type="dxa"/>
            <w:tcMar>
              <w:left w:w="108" w:type="dxa"/>
              <w:right w:w="108" w:type="dxa"/>
            </w:tcMar>
            <w:vAlign w:val="center"/>
          </w:tcPr>
          <w:p w14:paraId="5449893F"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80629D" w14:paraId="7444E8D1" w14:textId="77777777">
        <w:trPr>
          <w:trHeight w:hRule="exact" w:val="537"/>
          <w:jc w:val="center"/>
        </w:trPr>
        <w:tc>
          <w:tcPr>
            <w:tcW w:w="381" w:type="dxa"/>
            <w:vMerge/>
            <w:tcMar>
              <w:left w:w="108" w:type="dxa"/>
              <w:right w:w="108" w:type="dxa"/>
            </w:tcMar>
            <w:vAlign w:val="center"/>
          </w:tcPr>
          <w:p w14:paraId="5AF344BC" w14:textId="77777777" w:rsidR="0080629D" w:rsidRDefault="0080629D">
            <w:pPr>
              <w:rPr>
                <w:rFonts w:ascii="Times New Roman" w:eastAsia="黑体" w:hAnsi="Times New Roman"/>
                <w:szCs w:val="21"/>
              </w:rPr>
            </w:pPr>
          </w:p>
        </w:tc>
        <w:tc>
          <w:tcPr>
            <w:tcW w:w="1555" w:type="dxa"/>
            <w:vMerge w:val="restart"/>
            <w:tcMar>
              <w:left w:w="108" w:type="dxa"/>
              <w:right w:w="108" w:type="dxa"/>
            </w:tcMar>
            <w:vAlign w:val="center"/>
          </w:tcPr>
          <w:p w14:paraId="2000C21D" w14:textId="77777777" w:rsidR="0080629D" w:rsidRDefault="00216E78">
            <w:pPr>
              <w:widowControl/>
              <w:spacing w:line="200" w:lineRule="exact"/>
              <w:ind w:leftChars="-51" w:left="-107"/>
              <w:rPr>
                <w:rFonts w:ascii="Times New Roman" w:eastAsia="黑体" w:hAnsi="Times New Roman"/>
                <w:szCs w:val="21"/>
              </w:rPr>
            </w:pPr>
            <w:r>
              <w:rPr>
                <w:rFonts w:ascii="Times New Roman" w:eastAsia="黑体" w:hAnsi="Times New Roman" w:hint="eastAsia"/>
                <w:kern w:val="0"/>
                <w:szCs w:val="21"/>
              </w:rPr>
              <w:t>（五）不予处理</w:t>
            </w:r>
          </w:p>
        </w:tc>
        <w:tc>
          <w:tcPr>
            <w:tcW w:w="2718" w:type="dxa"/>
            <w:tcMar>
              <w:left w:w="108" w:type="dxa"/>
              <w:right w:w="108" w:type="dxa"/>
            </w:tcMar>
            <w:vAlign w:val="center"/>
          </w:tcPr>
          <w:p w14:paraId="468F7C12" w14:textId="77777777" w:rsidR="0080629D" w:rsidRDefault="00216E78">
            <w:pPr>
              <w:widowControl/>
              <w:spacing w:line="200" w:lineRule="exact"/>
              <w:rPr>
                <w:rFonts w:ascii="Times New Roman" w:eastAsia="仿宋_GB2312" w:hAnsi="Times New Roman"/>
                <w:kern w:val="0"/>
                <w:szCs w:val="21"/>
              </w:rPr>
            </w:pPr>
            <w:r>
              <w:rPr>
                <w:rFonts w:ascii="Times New Roman" w:eastAsia="仿宋_GB2312" w:hAnsi="Times New Roman" w:hint="eastAsia"/>
                <w:kern w:val="0"/>
                <w:szCs w:val="21"/>
              </w:rPr>
              <w:t>1.</w:t>
            </w:r>
            <w:bookmarkStart w:id="10" w:name="_Hlk66975537"/>
            <w:r>
              <w:rPr>
                <w:rFonts w:ascii="Times New Roman" w:eastAsia="仿宋_GB2312" w:hAnsi="Times New Roman" w:hint="eastAsia"/>
                <w:kern w:val="0"/>
                <w:szCs w:val="21"/>
              </w:rPr>
              <w:t>信访举报投诉类申请</w:t>
            </w:r>
            <w:bookmarkEnd w:id="10"/>
          </w:p>
        </w:tc>
        <w:tc>
          <w:tcPr>
            <w:tcW w:w="682" w:type="dxa"/>
            <w:tcMar>
              <w:left w:w="108" w:type="dxa"/>
              <w:right w:w="108" w:type="dxa"/>
            </w:tcMar>
            <w:vAlign w:val="center"/>
          </w:tcPr>
          <w:p w14:paraId="6C641D36"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7E1B5C5F"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16F4888E"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58" w:type="dxa"/>
            <w:tcMar>
              <w:left w:w="108" w:type="dxa"/>
              <w:right w:w="108" w:type="dxa"/>
            </w:tcMar>
            <w:vAlign w:val="center"/>
          </w:tcPr>
          <w:p w14:paraId="5849EC69"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17" w:type="dxa"/>
            <w:tcMar>
              <w:left w:w="108" w:type="dxa"/>
              <w:right w:w="108" w:type="dxa"/>
            </w:tcMar>
            <w:vAlign w:val="center"/>
          </w:tcPr>
          <w:p w14:paraId="38600E35"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80" w:type="dxa"/>
            <w:tcMar>
              <w:left w:w="108" w:type="dxa"/>
              <w:right w:w="108" w:type="dxa"/>
            </w:tcMar>
            <w:vAlign w:val="center"/>
          </w:tcPr>
          <w:p w14:paraId="47455618"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41" w:type="dxa"/>
            <w:tcMar>
              <w:left w:w="108" w:type="dxa"/>
              <w:right w:w="108" w:type="dxa"/>
            </w:tcMar>
            <w:vAlign w:val="center"/>
          </w:tcPr>
          <w:p w14:paraId="3139EF62"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80629D" w14:paraId="2AAC2646" w14:textId="77777777">
        <w:trPr>
          <w:trHeight w:hRule="exact" w:val="537"/>
          <w:jc w:val="center"/>
        </w:trPr>
        <w:tc>
          <w:tcPr>
            <w:tcW w:w="381" w:type="dxa"/>
            <w:vMerge/>
            <w:tcMar>
              <w:left w:w="108" w:type="dxa"/>
              <w:right w:w="108" w:type="dxa"/>
            </w:tcMar>
            <w:vAlign w:val="center"/>
          </w:tcPr>
          <w:p w14:paraId="2F76EC9C" w14:textId="77777777" w:rsidR="0080629D" w:rsidRDefault="0080629D">
            <w:pPr>
              <w:rPr>
                <w:rFonts w:ascii="Times New Roman" w:eastAsia="黑体" w:hAnsi="Times New Roman"/>
                <w:szCs w:val="21"/>
              </w:rPr>
            </w:pPr>
          </w:p>
        </w:tc>
        <w:tc>
          <w:tcPr>
            <w:tcW w:w="1555" w:type="dxa"/>
            <w:vMerge/>
            <w:tcMar>
              <w:left w:w="108" w:type="dxa"/>
              <w:right w:w="108" w:type="dxa"/>
            </w:tcMar>
            <w:vAlign w:val="center"/>
          </w:tcPr>
          <w:p w14:paraId="25A8E9B2" w14:textId="77777777" w:rsidR="0080629D" w:rsidRDefault="0080629D">
            <w:pPr>
              <w:spacing w:line="200" w:lineRule="exact"/>
              <w:rPr>
                <w:rFonts w:ascii="Times New Roman" w:eastAsia="黑体" w:hAnsi="Times New Roman"/>
                <w:szCs w:val="21"/>
              </w:rPr>
            </w:pPr>
          </w:p>
        </w:tc>
        <w:tc>
          <w:tcPr>
            <w:tcW w:w="2718" w:type="dxa"/>
            <w:tcMar>
              <w:left w:w="108" w:type="dxa"/>
              <w:right w:w="108" w:type="dxa"/>
            </w:tcMar>
            <w:vAlign w:val="center"/>
          </w:tcPr>
          <w:p w14:paraId="271F119D" w14:textId="77777777" w:rsidR="0080629D" w:rsidRDefault="00216E78">
            <w:pPr>
              <w:widowControl/>
              <w:spacing w:line="200" w:lineRule="exact"/>
              <w:rPr>
                <w:rFonts w:ascii="Times New Roman" w:eastAsia="仿宋_GB2312" w:hAnsi="Times New Roman"/>
                <w:kern w:val="0"/>
                <w:szCs w:val="21"/>
              </w:rPr>
            </w:pPr>
            <w:r>
              <w:rPr>
                <w:rFonts w:ascii="Times New Roman" w:eastAsia="仿宋_GB2312" w:hAnsi="Times New Roman" w:hint="eastAsia"/>
                <w:kern w:val="0"/>
                <w:szCs w:val="21"/>
              </w:rPr>
              <w:t>2.</w:t>
            </w:r>
            <w:r>
              <w:rPr>
                <w:rFonts w:ascii="Times New Roman" w:eastAsia="仿宋_GB2312" w:hAnsi="Times New Roman" w:hint="eastAsia"/>
                <w:kern w:val="0"/>
                <w:szCs w:val="21"/>
              </w:rPr>
              <w:t>重复申请</w:t>
            </w:r>
          </w:p>
        </w:tc>
        <w:tc>
          <w:tcPr>
            <w:tcW w:w="682" w:type="dxa"/>
            <w:tcMar>
              <w:left w:w="108" w:type="dxa"/>
              <w:right w:w="108" w:type="dxa"/>
            </w:tcMar>
            <w:vAlign w:val="center"/>
          </w:tcPr>
          <w:p w14:paraId="27B7B891"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08053DC2"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51FCDD01"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58" w:type="dxa"/>
            <w:tcMar>
              <w:left w:w="108" w:type="dxa"/>
              <w:right w:w="108" w:type="dxa"/>
            </w:tcMar>
            <w:vAlign w:val="center"/>
          </w:tcPr>
          <w:p w14:paraId="2E9EFC9E"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17" w:type="dxa"/>
            <w:tcMar>
              <w:left w:w="108" w:type="dxa"/>
              <w:right w:w="108" w:type="dxa"/>
            </w:tcMar>
            <w:vAlign w:val="center"/>
          </w:tcPr>
          <w:p w14:paraId="41662C7F"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80" w:type="dxa"/>
            <w:tcMar>
              <w:left w:w="108" w:type="dxa"/>
              <w:right w:w="108" w:type="dxa"/>
            </w:tcMar>
            <w:vAlign w:val="center"/>
          </w:tcPr>
          <w:p w14:paraId="3C508D05"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41" w:type="dxa"/>
            <w:tcMar>
              <w:left w:w="108" w:type="dxa"/>
              <w:right w:w="108" w:type="dxa"/>
            </w:tcMar>
            <w:vAlign w:val="center"/>
          </w:tcPr>
          <w:p w14:paraId="40E035AE"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80629D" w14:paraId="603BA6D4" w14:textId="77777777">
        <w:trPr>
          <w:trHeight w:hRule="exact" w:val="537"/>
          <w:jc w:val="center"/>
        </w:trPr>
        <w:tc>
          <w:tcPr>
            <w:tcW w:w="381" w:type="dxa"/>
            <w:vMerge/>
            <w:tcMar>
              <w:left w:w="108" w:type="dxa"/>
              <w:right w:w="108" w:type="dxa"/>
            </w:tcMar>
            <w:vAlign w:val="center"/>
          </w:tcPr>
          <w:p w14:paraId="1B90CBF9" w14:textId="77777777" w:rsidR="0080629D" w:rsidRDefault="0080629D">
            <w:pPr>
              <w:rPr>
                <w:rFonts w:ascii="Times New Roman" w:eastAsia="黑体" w:hAnsi="Times New Roman"/>
                <w:szCs w:val="21"/>
              </w:rPr>
            </w:pPr>
          </w:p>
        </w:tc>
        <w:tc>
          <w:tcPr>
            <w:tcW w:w="1555" w:type="dxa"/>
            <w:vMerge/>
            <w:tcMar>
              <w:left w:w="108" w:type="dxa"/>
              <w:right w:w="108" w:type="dxa"/>
            </w:tcMar>
            <w:vAlign w:val="center"/>
          </w:tcPr>
          <w:p w14:paraId="40ED6688" w14:textId="77777777" w:rsidR="0080629D" w:rsidRDefault="0080629D">
            <w:pPr>
              <w:spacing w:line="200" w:lineRule="exact"/>
              <w:rPr>
                <w:rFonts w:ascii="Times New Roman" w:eastAsia="黑体" w:hAnsi="Times New Roman"/>
                <w:szCs w:val="21"/>
              </w:rPr>
            </w:pPr>
          </w:p>
        </w:tc>
        <w:tc>
          <w:tcPr>
            <w:tcW w:w="2718" w:type="dxa"/>
            <w:tcMar>
              <w:left w:w="108" w:type="dxa"/>
              <w:right w:w="108" w:type="dxa"/>
            </w:tcMar>
            <w:vAlign w:val="center"/>
          </w:tcPr>
          <w:p w14:paraId="34FAD667" w14:textId="77777777" w:rsidR="0080629D" w:rsidRDefault="00216E78">
            <w:pPr>
              <w:widowControl/>
              <w:spacing w:line="200" w:lineRule="exact"/>
              <w:rPr>
                <w:rFonts w:ascii="Times New Roman" w:eastAsia="仿宋_GB2312" w:hAnsi="Times New Roman"/>
                <w:szCs w:val="21"/>
              </w:rPr>
            </w:pPr>
            <w:r>
              <w:rPr>
                <w:rFonts w:ascii="Times New Roman" w:eastAsia="仿宋_GB2312" w:hAnsi="Times New Roman" w:hint="eastAsia"/>
                <w:kern w:val="0"/>
                <w:szCs w:val="21"/>
              </w:rPr>
              <w:t>3.</w:t>
            </w:r>
            <w:r>
              <w:rPr>
                <w:rFonts w:ascii="Times New Roman" w:eastAsia="仿宋_GB2312" w:hAnsi="Times New Roman" w:hint="eastAsia"/>
                <w:kern w:val="0"/>
                <w:szCs w:val="21"/>
              </w:rPr>
              <w:t>要求提供公开出版物</w:t>
            </w:r>
          </w:p>
        </w:tc>
        <w:tc>
          <w:tcPr>
            <w:tcW w:w="682" w:type="dxa"/>
            <w:tcMar>
              <w:left w:w="108" w:type="dxa"/>
              <w:right w:w="108" w:type="dxa"/>
            </w:tcMar>
            <w:vAlign w:val="center"/>
          </w:tcPr>
          <w:p w14:paraId="7F933526"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43B38DE9"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02CD286C"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58" w:type="dxa"/>
            <w:tcMar>
              <w:left w:w="108" w:type="dxa"/>
              <w:right w:w="108" w:type="dxa"/>
            </w:tcMar>
            <w:vAlign w:val="center"/>
          </w:tcPr>
          <w:p w14:paraId="76BCFCD5"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17" w:type="dxa"/>
            <w:tcMar>
              <w:left w:w="108" w:type="dxa"/>
              <w:right w:w="108" w:type="dxa"/>
            </w:tcMar>
            <w:vAlign w:val="center"/>
          </w:tcPr>
          <w:p w14:paraId="3617EF14"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80" w:type="dxa"/>
            <w:tcMar>
              <w:left w:w="108" w:type="dxa"/>
              <w:right w:w="108" w:type="dxa"/>
            </w:tcMar>
            <w:vAlign w:val="center"/>
          </w:tcPr>
          <w:p w14:paraId="5ADE85A1"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41" w:type="dxa"/>
            <w:tcMar>
              <w:left w:w="108" w:type="dxa"/>
              <w:right w:w="108" w:type="dxa"/>
            </w:tcMar>
            <w:vAlign w:val="center"/>
          </w:tcPr>
          <w:p w14:paraId="1BEA6F0A"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80629D" w14:paraId="559EF8B7" w14:textId="77777777">
        <w:trPr>
          <w:trHeight w:hRule="exact" w:val="469"/>
          <w:jc w:val="center"/>
        </w:trPr>
        <w:tc>
          <w:tcPr>
            <w:tcW w:w="381" w:type="dxa"/>
            <w:vMerge/>
            <w:tcMar>
              <w:left w:w="108" w:type="dxa"/>
              <w:right w:w="108" w:type="dxa"/>
            </w:tcMar>
            <w:vAlign w:val="center"/>
          </w:tcPr>
          <w:p w14:paraId="44EAB3B5" w14:textId="77777777" w:rsidR="0080629D" w:rsidRDefault="0080629D">
            <w:pPr>
              <w:rPr>
                <w:rFonts w:ascii="Times New Roman" w:eastAsia="黑体" w:hAnsi="Times New Roman"/>
                <w:szCs w:val="21"/>
              </w:rPr>
            </w:pPr>
          </w:p>
        </w:tc>
        <w:tc>
          <w:tcPr>
            <w:tcW w:w="1555" w:type="dxa"/>
            <w:vMerge/>
            <w:tcMar>
              <w:left w:w="108" w:type="dxa"/>
              <w:right w:w="108" w:type="dxa"/>
            </w:tcMar>
            <w:vAlign w:val="center"/>
          </w:tcPr>
          <w:p w14:paraId="70C31FA4" w14:textId="77777777" w:rsidR="0080629D" w:rsidRDefault="0080629D">
            <w:pPr>
              <w:spacing w:line="200" w:lineRule="exact"/>
              <w:rPr>
                <w:rFonts w:ascii="Times New Roman" w:eastAsia="黑体" w:hAnsi="Times New Roman"/>
                <w:szCs w:val="21"/>
              </w:rPr>
            </w:pPr>
          </w:p>
        </w:tc>
        <w:tc>
          <w:tcPr>
            <w:tcW w:w="2718" w:type="dxa"/>
            <w:tcMar>
              <w:left w:w="108" w:type="dxa"/>
              <w:right w:w="108" w:type="dxa"/>
            </w:tcMar>
            <w:vAlign w:val="center"/>
          </w:tcPr>
          <w:p w14:paraId="34436F16" w14:textId="77777777" w:rsidR="0080629D" w:rsidRDefault="00216E78">
            <w:pPr>
              <w:widowControl/>
              <w:spacing w:line="200" w:lineRule="exact"/>
              <w:rPr>
                <w:rFonts w:ascii="Times New Roman" w:eastAsia="仿宋_GB2312" w:hAnsi="Times New Roman"/>
                <w:szCs w:val="21"/>
              </w:rPr>
            </w:pPr>
            <w:r>
              <w:rPr>
                <w:rFonts w:ascii="Times New Roman" w:eastAsia="仿宋_GB2312" w:hAnsi="Times New Roman" w:hint="eastAsia"/>
                <w:kern w:val="0"/>
                <w:szCs w:val="21"/>
              </w:rPr>
              <w:t>4.</w:t>
            </w:r>
            <w:r>
              <w:rPr>
                <w:rFonts w:ascii="Times New Roman" w:eastAsia="仿宋_GB2312" w:hAnsi="Times New Roman" w:hint="eastAsia"/>
                <w:kern w:val="0"/>
                <w:szCs w:val="21"/>
              </w:rPr>
              <w:t>无正当理由大量反复申请</w:t>
            </w:r>
          </w:p>
        </w:tc>
        <w:tc>
          <w:tcPr>
            <w:tcW w:w="682" w:type="dxa"/>
            <w:tcMar>
              <w:left w:w="108" w:type="dxa"/>
              <w:right w:w="108" w:type="dxa"/>
            </w:tcMar>
            <w:vAlign w:val="center"/>
          </w:tcPr>
          <w:p w14:paraId="65276ECC"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55D7F9E5"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55A337E4"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58" w:type="dxa"/>
            <w:tcMar>
              <w:left w:w="108" w:type="dxa"/>
              <w:right w:w="108" w:type="dxa"/>
            </w:tcMar>
            <w:vAlign w:val="center"/>
          </w:tcPr>
          <w:p w14:paraId="415431EE"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17" w:type="dxa"/>
            <w:tcMar>
              <w:left w:w="108" w:type="dxa"/>
              <w:right w:w="108" w:type="dxa"/>
            </w:tcMar>
            <w:vAlign w:val="center"/>
          </w:tcPr>
          <w:p w14:paraId="39220878"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80" w:type="dxa"/>
            <w:tcMar>
              <w:left w:w="108" w:type="dxa"/>
              <w:right w:w="108" w:type="dxa"/>
            </w:tcMar>
            <w:vAlign w:val="center"/>
          </w:tcPr>
          <w:p w14:paraId="5C280915"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41" w:type="dxa"/>
            <w:tcMar>
              <w:left w:w="108" w:type="dxa"/>
              <w:right w:w="108" w:type="dxa"/>
            </w:tcMar>
            <w:vAlign w:val="center"/>
          </w:tcPr>
          <w:p w14:paraId="791813B3"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80629D" w14:paraId="3B3831BE" w14:textId="77777777">
        <w:trPr>
          <w:trHeight w:val="754"/>
          <w:jc w:val="center"/>
        </w:trPr>
        <w:tc>
          <w:tcPr>
            <w:tcW w:w="381" w:type="dxa"/>
            <w:vMerge/>
            <w:tcMar>
              <w:left w:w="108" w:type="dxa"/>
              <w:right w:w="108" w:type="dxa"/>
            </w:tcMar>
            <w:vAlign w:val="center"/>
          </w:tcPr>
          <w:p w14:paraId="590B46F1" w14:textId="77777777" w:rsidR="0080629D" w:rsidRDefault="0080629D">
            <w:pPr>
              <w:rPr>
                <w:rFonts w:ascii="Times New Roman" w:eastAsia="黑体" w:hAnsi="Times New Roman"/>
                <w:szCs w:val="21"/>
              </w:rPr>
            </w:pPr>
          </w:p>
        </w:tc>
        <w:tc>
          <w:tcPr>
            <w:tcW w:w="1555" w:type="dxa"/>
            <w:vMerge/>
            <w:tcMar>
              <w:left w:w="108" w:type="dxa"/>
              <w:right w:w="108" w:type="dxa"/>
            </w:tcMar>
            <w:vAlign w:val="center"/>
          </w:tcPr>
          <w:p w14:paraId="2C4657C1" w14:textId="77777777" w:rsidR="0080629D" w:rsidRDefault="0080629D">
            <w:pPr>
              <w:spacing w:line="200" w:lineRule="exact"/>
              <w:rPr>
                <w:rFonts w:ascii="Times New Roman" w:eastAsia="黑体" w:hAnsi="Times New Roman"/>
                <w:szCs w:val="21"/>
              </w:rPr>
            </w:pPr>
          </w:p>
        </w:tc>
        <w:tc>
          <w:tcPr>
            <w:tcW w:w="2718" w:type="dxa"/>
            <w:tcMar>
              <w:left w:w="108" w:type="dxa"/>
              <w:right w:w="108" w:type="dxa"/>
            </w:tcMar>
            <w:vAlign w:val="center"/>
          </w:tcPr>
          <w:p w14:paraId="77099BF4" w14:textId="77777777" w:rsidR="0080629D" w:rsidRDefault="00216E78">
            <w:pPr>
              <w:widowControl/>
              <w:spacing w:line="300" w:lineRule="exact"/>
              <w:rPr>
                <w:rFonts w:ascii="Times New Roman" w:eastAsia="仿宋_GB2312" w:hAnsi="Times New Roman"/>
                <w:kern w:val="0"/>
                <w:szCs w:val="21"/>
              </w:rPr>
            </w:pPr>
            <w:r>
              <w:rPr>
                <w:rFonts w:ascii="Times New Roman" w:eastAsia="仿宋_GB2312" w:hAnsi="Times New Roman" w:hint="eastAsia"/>
                <w:kern w:val="0"/>
                <w:szCs w:val="21"/>
              </w:rPr>
              <w:t>5.</w:t>
            </w:r>
            <w:r>
              <w:rPr>
                <w:rFonts w:ascii="Times New Roman" w:eastAsia="仿宋_GB2312" w:hAnsi="Times New Roman" w:hint="eastAsia"/>
                <w:kern w:val="0"/>
                <w:szCs w:val="21"/>
              </w:rPr>
              <w:t>要求行政机关确认或重新</w:t>
            </w:r>
          </w:p>
          <w:p w14:paraId="7327C030" w14:textId="77777777" w:rsidR="0080629D" w:rsidRDefault="00216E78">
            <w:pPr>
              <w:widowControl/>
              <w:spacing w:line="300" w:lineRule="exact"/>
              <w:ind w:firstLineChars="100" w:firstLine="210"/>
              <w:rPr>
                <w:rFonts w:ascii="Times New Roman" w:eastAsia="仿宋_GB2312" w:hAnsi="Times New Roman"/>
                <w:szCs w:val="21"/>
              </w:rPr>
            </w:pPr>
            <w:r>
              <w:rPr>
                <w:rFonts w:ascii="Times New Roman" w:eastAsia="仿宋_GB2312" w:hAnsi="Times New Roman" w:hint="eastAsia"/>
                <w:kern w:val="0"/>
                <w:szCs w:val="21"/>
              </w:rPr>
              <w:t>出具已获取信息</w:t>
            </w:r>
          </w:p>
        </w:tc>
        <w:tc>
          <w:tcPr>
            <w:tcW w:w="682" w:type="dxa"/>
            <w:tcMar>
              <w:left w:w="108" w:type="dxa"/>
              <w:right w:w="108" w:type="dxa"/>
            </w:tcMar>
            <w:vAlign w:val="center"/>
          </w:tcPr>
          <w:p w14:paraId="7B99184F"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671AF71E"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4D77DF02"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58" w:type="dxa"/>
            <w:tcMar>
              <w:left w:w="108" w:type="dxa"/>
              <w:right w:w="108" w:type="dxa"/>
            </w:tcMar>
            <w:vAlign w:val="center"/>
          </w:tcPr>
          <w:p w14:paraId="370ABF72"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17" w:type="dxa"/>
            <w:tcMar>
              <w:left w:w="108" w:type="dxa"/>
              <w:right w:w="108" w:type="dxa"/>
            </w:tcMar>
            <w:vAlign w:val="center"/>
          </w:tcPr>
          <w:p w14:paraId="7805B369"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80" w:type="dxa"/>
            <w:tcMar>
              <w:left w:w="108" w:type="dxa"/>
              <w:right w:w="108" w:type="dxa"/>
            </w:tcMar>
            <w:vAlign w:val="center"/>
          </w:tcPr>
          <w:p w14:paraId="1D60FD2A"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41" w:type="dxa"/>
            <w:tcMar>
              <w:left w:w="108" w:type="dxa"/>
              <w:right w:w="108" w:type="dxa"/>
            </w:tcMar>
            <w:vAlign w:val="center"/>
          </w:tcPr>
          <w:p w14:paraId="384ACE46"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80629D" w14:paraId="30FA9CD5" w14:textId="77777777">
        <w:trPr>
          <w:trHeight w:val="962"/>
          <w:jc w:val="center"/>
        </w:trPr>
        <w:tc>
          <w:tcPr>
            <w:tcW w:w="381" w:type="dxa"/>
            <w:vMerge/>
            <w:tcMar>
              <w:left w:w="108" w:type="dxa"/>
              <w:right w:w="108" w:type="dxa"/>
            </w:tcMar>
            <w:vAlign w:val="center"/>
          </w:tcPr>
          <w:p w14:paraId="5D1CC6D5" w14:textId="77777777" w:rsidR="0080629D" w:rsidRDefault="0080629D">
            <w:pPr>
              <w:rPr>
                <w:rFonts w:ascii="Times New Roman" w:eastAsia="黑体" w:hAnsi="Times New Roman"/>
                <w:szCs w:val="21"/>
              </w:rPr>
            </w:pPr>
          </w:p>
        </w:tc>
        <w:tc>
          <w:tcPr>
            <w:tcW w:w="1555" w:type="dxa"/>
            <w:vMerge w:val="restart"/>
            <w:tcMar>
              <w:left w:w="108" w:type="dxa"/>
              <w:right w:w="108" w:type="dxa"/>
            </w:tcMar>
            <w:vAlign w:val="center"/>
          </w:tcPr>
          <w:p w14:paraId="3F56F108" w14:textId="77777777" w:rsidR="0080629D" w:rsidRDefault="00216E78">
            <w:pPr>
              <w:widowControl/>
              <w:spacing w:line="300" w:lineRule="exact"/>
              <w:rPr>
                <w:rFonts w:ascii="Times New Roman" w:eastAsia="黑体" w:hAnsi="Times New Roman"/>
                <w:kern w:val="0"/>
                <w:szCs w:val="21"/>
              </w:rPr>
            </w:pPr>
            <w:r>
              <w:rPr>
                <w:rFonts w:ascii="Times New Roman" w:eastAsia="黑体" w:hAnsi="Times New Roman" w:hint="eastAsia"/>
                <w:kern w:val="0"/>
                <w:szCs w:val="21"/>
              </w:rPr>
              <w:t>（六）其他处理</w:t>
            </w:r>
          </w:p>
        </w:tc>
        <w:tc>
          <w:tcPr>
            <w:tcW w:w="2718" w:type="dxa"/>
            <w:vAlign w:val="center"/>
          </w:tcPr>
          <w:p w14:paraId="0FEA07EF" w14:textId="77777777" w:rsidR="0080629D" w:rsidRDefault="00216E78">
            <w:pPr>
              <w:widowControl/>
              <w:spacing w:line="300" w:lineRule="exact"/>
              <w:rPr>
                <w:rFonts w:ascii="Times New Roman" w:eastAsia="仿宋_GB2312" w:hAnsi="Times New Roman"/>
              </w:rPr>
            </w:pPr>
            <w:r>
              <w:rPr>
                <w:rFonts w:ascii="Times New Roman" w:eastAsia="仿宋_GB2312" w:hAnsi="Times New Roman" w:hint="eastAsia"/>
              </w:rPr>
              <w:t>1.</w:t>
            </w:r>
            <w:r>
              <w:rPr>
                <w:rFonts w:ascii="Times New Roman" w:eastAsia="仿宋_GB2312" w:hAnsi="Times New Roman" w:hint="eastAsia"/>
              </w:rPr>
              <w:t>申请人无正当理由逾期不补正、行政机关不再处理其政府信息公开申请</w:t>
            </w:r>
          </w:p>
        </w:tc>
        <w:tc>
          <w:tcPr>
            <w:tcW w:w="682" w:type="dxa"/>
            <w:tcMar>
              <w:left w:w="108" w:type="dxa"/>
              <w:right w:w="108" w:type="dxa"/>
            </w:tcMar>
            <w:vAlign w:val="center"/>
          </w:tcPr>
          <w:p w14:paraId="1C2151B6"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79ADC008"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465DE688"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58" w:type="dxa"/>
            <w:tcMar>
              <w:left w:w="108" w:type="dxa"/>
              <w:right w:w="108" w:type="dxa"/>
            </w:tcMar>
            <w:vAlign w:val="center"/>
          </w:tcPr>
          <w:p w14:paraId="4B8B71F0"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17" w:type="dxa"/>
            <w:tcMar>
              <w:left w:w="108" w:type="dxa"/>
              <w:right w:w="108" w:type="dxa"/>
            </w:tcMar>
            <w:vAlign w:val="center"/>
          </w:tcPr>
          <w:p w14:paraId="72E1F6D2"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80" w:type="dxa"/>
            <w:tcMar>
              <w:left w:w="108" w:type="dxa"/>
              <w:right w:w="108" w:type="dxa"/>
            </w:tcMar>
            <w:vAlign w:val="center"/>
          </w:tcPr>
          <w:p w14:paraId="0D37498C"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41" w:type="dxa"/>
            <w:tcMar>
              <w:left w:w="108" w:type="dxa"/>
              <w:right w:w="108" w:type="dxa"/>
            </w:tcMar>
            <w:vAlign w:val="center"/>
          </w:tcPr>
          <w:p w14:paraId="66B44CF4"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80629D" w14:paraId="529CE9DF" w14:textId="77777777">
        <w:trPr>
          <w:trHeight w:val="1037"/>
          <w:jc w:val="center"/>
        </w:trPr>
        <w:tc>
          <w:tcPr>
            <w:tcW w:w="381" w:type="dxa"/>
            <w:vMerge/>
            <w:tcMar>
              <w:left w:w="108" w:type="dxa"/>
              <w:right w:w="108" w:type="dxa"/>
            </w:tcMar>
            <w:vAlign w:val="center"/>
          </w:tcPr>
          <w:p w14:paraId="62DD7872" w14:textId="77777777" w:rsidR="0080629D" w:rsidRDefault="0080629D">
            <w:pPr>
              <w:rPr>
                <w:rFonts w:ascii="Times New Roman" w:eastAsia="黑体" w:hAnsi="Times New Roman"/>
                <w:szCs w:val="21"/>
              </w:rPr>
            </w:pPr>
          </w:p>
        </w:tc>
        <w:tc>
          <w:tcPr>
            <w:tcW w:w="1555" w:type="dxa"/>
            <w:vMerge/>
            <w:tcMar>
              <w:left w:w="108" w:type="dxa"/>
              <w:right w:w="108" w:type="dxa"/>
            </w:tcMar>
            <w:vAlign w:val="center"/>
          </w:tcPr>
          <w:p w14:paraId="49005026" w14:textId="77777777" w:rsidR="0080629D" w:rsidRDefault="0080629D">
            <w:pPr>
              <w:widowControl/>
              <w:spacing w:line="300" w:lineRule="exact"/>
              <w:rPr>
                <w:rFonts w:ascii="Times New Roman" w:eastAsia="黑体" w:hAnsi="Times New Roman"/>
                <w:kern w:val="0"/>
                <w:szCs w:val="21"/>
              </w:rPr>
            </w:pPr>
          </w:p>
        </w:tc>
        <w:tc>
          <w:tcPr>
            <w:tcW w:w="2718" w:type="dxa"/>
            <w:vAlign w:val="center"/>
          </w:tcPr>
          <w:p w14:paraId="606A2D18" w14:textId="77777777" w:rsidR="0080629D" w:rsidRDefault="00216E78">
            <w:pPr>
              <w:widowControl/>
              <w:spacing w:line="300" w:lineRule="exact"/>
              <w:rPr>
                <w:rFonts w:ascii="Times New Roman" w:eastAsia="仿宋_GB2312" w:hAnsi="Times New Roman"/>
                <w:kern w:val="0"/>
                <w:szCs w:val="21"/>
              </w:rPr>
            </w:pPr>
            <w:r>
              <w:rPr>
                <w:rFonts w:ascii="Times New Roman" w:eastAsia="仿宋_GB2312" w:hAnsi="Times New Roman" w:hint="eastAsia"/>
              </w:rPr>
              <w:t>2.</w:t>
            </w:r>
            <w:r>
              <w:rPr>
                <w:rFonts w:ascii="Times New Roman" w:eastAsia="仿宋_GB2312" w:hAnsi="Times New Roman" w:hint="eastAsia"/>
              </w:rPr>
              <w:t>申请人逾期未按收费通知要求缴纳费用、行政机关不再处理其政府信息公开申请</w:t>
            </w:r>
          </w:p>
        </w:tc>
        <w:tc>
          <w:tcPr>
            <w:tcW w:w="682" w:type="dxa"/>
            <w:tcMar>
              <w:left w:w="108" w:type="dxa"/>
              <w:right w:w="108" w:type="dxa"/>
            </w:tcMar>
            <w:vAlign w:val="center"/>
          </w:tcPr>
          <w:p w14:paraId="734D6D82"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110115F7"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05856494"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58" w:type="dxa"/>
            <w:tcMar>
              <w:left w:w="108" w:type="dxa"/>
              <w:right w:w="108" w:type="dxa"/>
            </w:tcMar>
            <w:vAlign w:val="center"/>
          </w:tcPr>
          <w:p w14:paraId="49D9306C"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17" w:type="dxa"/>
            <w:tcMar>
              <w:left w:w="108" w:type="dxa"/>
              <w:right w:w="108" w:type="dxa"/>
            </w:tcMar>
            <w:vAlign w:val="center"/>
          </w:tcPr>
          <w:p w14:paraId="6F16DC2D"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80" w:type="dxa"/>
            <w:tcMar>
              <w:left w:w="108" w:type="dxa"/>
              <w:right w:w="108" w:type="dxa"/>
            </w:tcMar>
            <w:vAlign w:val="center"/>
          </w:tcPr>
          <w:p w14:paraId="06AB9810"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41" w:type="dxa"/>
            <w:tcMar>
              <w:left w:w="108" w:type="dxa"/>
              <w:right w:w="108" w:type="dxa"/>
            </w:tcMar>
            <w:vAlign w:val="center"/>
          </w:tcPr>
          <w:p w14:paraId="3F9E8727"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80629D" w14:paraId="2DDABECD" w14:textId="77777777">
        <w:trPr>
          <w:trHeight w:val="410"/>
          <w:jc w:val="center"/>
        </w:trPr>
        <w:tc>
          <w:tcPr>
            <w:tcW w:w="381" w:type="dxa"/>
            <w:vMerge/>
            <w:tcMar>
              <w:left w:w="108" w:type="dxa"/>
              <w:right w:w="108" w:type="dxa"/>
            </w:tcMar>
            <w:vAlign w:val="center"/>
          </w:tcPr>
          <w:p w14:paraId="12131BF5" w14:textId="77777777" w:rsidR="0080629D" w:rsidRDefault="0080629D">
            <w:pPr>
              <w:rPr>
                <w:rFonts w:ascii="Times New Roman" w:eastAsia="黑体" w:hAnsi="Times New Roman"/>
                <w:szCs w:val="21"/>
              </w:rPr>
            </w:pPr>
          </w:p>
        </w:tc>
        <w:tc>
          <w:tcPr>
            <w:tcW w:w="1555" w:type="dxa"/>
            <w:vMerge/>
            <w:tcMar>
              <w:left w:w="108" w:type="dxa"/>
              <w:right w:w="108" w:type="dxa"/>
            </w:tcMar>
            <w:vAlign w:val="center"/>
          </w:tcPr>
          <w:p w14:paraId="44C97D79" w14:textId="77777777" w:rsidR="0080629D" w:rsidRDefault="0080629D">
            <w:pPr>
              <w:widowControl/>
              <w:spacing w:line="300" w:lineRule="exact"/>
              <w:rPr>
                <w:rFonts w:ascii="Times New Roman" w:eastAsia="黑体" w:hAnsi="Times New Roman"/>
                <w:kern w:val="0"/>
                <w:szCs w:val="21"/>
              </w:rPr>
            </w:pPr>
          </w:p>
        </w:tc>
        <w:tc>
          <w:tcPr>
            <w:tcW w:w="2718" w:type="dxa"/>
            <w:vAlign w:val="center"/>
          </w:tcPr>
          <w:p w14:paraId="2C7A3641" w14:textId="77777777" w:rsidR="0080629D" w:rsidRDefault="00216E78">
            <w:pPr>
              <w:widowControl/>
              <w:spacing w:line="300" w:lineRule="exact"/>
              <w:rPr>
                <w:rFonts w:ascii="Times New Roman" w:eastAsia="仿宋_GB2312" w:hAnsi="Times New Roman"/>
                <w:kern w:val="0"/>
                <w:szCs w:val="21"/>
              </w:rPr>
            </w:pPr>
            <w:r>
              <w:rPr>
                <w:rFonts w:ascii="Times New Roman" w:eastAsia="仿宋_GB2312" w:hAnsi="Times New Roman" w:hint="eastAsia"/>
              </w:rPr>
              <w:t>3.</w:t>
            </w:r>
            <w:r>
              <w:rPr>
                <w:rFonts w:ascii="Times New Roman" w:eastAsia="仿宋_GB2312" w:hAnsi="Times New Roman" w:hint="eastAsia"/>
              </w:rPr>
              <w:t>其他</w:t>
            </w:r>
          </w:p>
        </w:tc>
        <w:tc>
          <w:tcPr>
            <w:tcW w:w="682" w:type="dxa"/>
            <w:tcMar>
              <w:left w:w="108" w:type="dxa"/>
              <w:right w:w="108" w:type="dxa"/>
            </w:tcMar>
            <w:vAlign w:val="center"/>
          </w:tcPr>
          <w:p w14:paraId="2D4CAB10"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18D2FDAE"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774E83B8"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58" w:type="dxa"/>
            <w:tcMar>
              <w:left w:w="108" w:type="dxa"/>
              <w:right w:w="108" w:type="dxa"/>
            </w:tcMar>
            <w:vAlign w:val="center"/>
          </w:tcPr>
          <w:p w14:paraId="138F73DC"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17" w:type="dxa"/>
            <w:tcMar>
              <w:left w:w="108" w:type="dxa"/>
              <w:right w:w="108" w:type="dxa"/>
            </w:tcMar>
            <w:vAlign w:val="center"/>
          </w:tcPr>
          <w:p w14:paraId="24281DEF"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80" w:type="dxa"/>
            <w:tcMar>
              <w:left w:w="108" w:type="dxa"/>
              <w:right w:w="108" w:type="dxa"/>
            </w:tcMar>
            <w:vAlign w:val="center"/>
          </w:tcPr>
          <w:p w14:paraId="69A83FE8"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41" w:type="dxa"/>
            <w:tcMar>
              <w:left w:w="108" w:type="dxa"/>
              <w:right w:w="108" w:type="dxa"/>
            </w:tcMar>
            <w:vAlign w:val="center"/>
          </w:tcPr>
          <w:p w14:paraId="5876A025"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80629D" w14:paraId="6AC28EA7" w14:textId="77777777">
        <w:trPr>
          <w:trHeight w:val="401"/>
          <w:jc w:val="center"/>
        </w:trPr>
        <w:tc>
          <w:tcPr>
            <w:tcW w:w="381" w:type="dxa"/>
            <w:vMerge/>
            <w:tcMar>
              <w:left w:w="108" w:type="dxa"/>
              <w:right w:w="108" w:type="dxa"/>
            </w:tcMar>
            <w:vAlign w:val="center"/>
          </w:tcPr>
          <w:p w14:paraId="3ADE65A6" w14:textId="77777777" w:rsidR="0080629D" w:rsidRDefault="0080629D">
            <w:pPr>
              <w:rPr>
                <w:rFonts w:ascii="Times New Roman" w:eastAsia="黑体" w:hAnsi="Times New Roman"/>
                <w:szCs w:val="21"/>
              </w:rPr>
            </w:pPr>
          </w:p>
        </w:tc>
        <w:tc>
          <w:tcPr>
            <w:tcW w:w="4273" w:type="dxa"/>
            <w:gridSpan w:val="2"/>
            <w:tcMar>
              <w:left w:w="108" w:type="dxa"/>
              <w:right w:w="108" w:type="dxa"/>
            </w:tcMar>
            <w:vAlign w:val="center"/>
          </w:tcPr>
          <w:p w14:paraId="6312307D" w14:textId="77777777" w:rsidR="0080629D" w:rsidRDefault="00216E78">
            <w:pPr>
              <w:widowControl/>
              <w:spacing w:line="300" w:lineRule="exact"/>
              <w:rPr>
                <w:rFonts w:ascii="Times New Roman" w:eastAsia="黑体" w:hAnsi="Times New Roman"/>
                <w:kern w:val="0"/>
                <w:szCs w:val="21"/>
              </w:rPr>
            </w:pPr>
            <w:r>
              <w:rPr>
                <w:rFonts w:ascii="Times New Roman" w:eastAsia="黑体" w:hAnsi="Times New Roman" w:hint="eastAsia"/>
                <w:kern w:val="0"/>
                <w:szCs w:val="21"/>
              </w:rPr>
              <w:t>（七）总计</w:t>
            </w:r>
          </w:p>
        </w:tc>
        <w:tc>
          <w:tcPr>
            <w:tcW w:w="682" w:type="dxa"/>
            <w:tcMar>
              <w:left w:w="108" w:type="dxa"/>
              <w:right w:w="108" w:type="dxa"/>
            </w:tcMar>
            <w:vAlign w:val="center"/>
          </w:tcPr>
          <w:p w14:paraId="69788027"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0A5365C2"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1B99D74E"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58" w:type="dxa"/>
            <w:tcMar>
              <w:left w:w="108" w:type="dxa"/>
              <w:right w:w="108" w:type="dxa"/>
            </w:tcMar>
            <w:vAlign w:val="center"/>
          </w:tcPr>
          <w:p w14:paraId="5517A624"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17" w:type="dxa"/>
            <w:tcMar>
              <w:left w:w="108" w:type="dxa"/>
              <w:right w:w="108" w:type="dxa"/>
            </w:tcMar>
            <w:vAlign w:val="center"/>
          </w:tcPr>
          <w:p w14:paraId="354B9566"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80" w:type="dxa"/>
            <w:tcMar>
              <w:left w:w="108" w:type="dxa"/>
              <w:right w:w="108" w:type="dxa"/>
            </w:tcMar>
            <w:vAlign w:val="center"/>
          </w:tcPr>
          <w:p w14:paraId="1639C493"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41" w:type="dxa"/>
            <w:tcMar>
              <w:left w:w="108" w:type="dxa"/>
              <w:right w:w="108" w:type="dxa"/>
            </w:tcMar>
            <w:vAlign w:val="center"/>
          </w:tcPr>
          <w:p w14:paraId="2F9ABA65"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80629D" w14:paraId="05409314" w14:textId="77777777">
        <w:trPr>
          <w:trHeight w:val="491"/>
          <w:jc w:val="center"/>
        </w:trPr>
        <w:tc>
          <w:tcPr>
            <w:tcW w:w="4654" w:type="dxa"/>
            <w:gridSpan w:val="3"/>
            <w:tcMar>
              <w:left w:w="108" w:type="dxa"/>
              <w:right w:w="108" w:type="dxa"/>
            </w:tcMar>
            <w:vAlign w:val="center"/>
          </w:tcPr>
          <w:p w14:paraId="08B10E90" w14:textId="77777777" w:rsidR="0080629D" w:rsidRDefault="00216E78">
            <w:pPr>
              <w:widowControl/>
              <w:spacing w:line="300" w:lineRule="exact"/>
              <w:rPr>
                <w:rFonts w:ascii="Times New Roman" w:eastAsia="黑体" w:hAnsi="Times New Roman"/>
                <w:kern w:val="0"/>
                <w:szCs w:val="21"/>
              </w:rPr>
            </w:pPr>
            <w:r>
              <w:rPr>
                <w:rFonts w:ascii="Times New Roman" w:eastAsia="黑体" w:hAnsi="Times New Roman" w:hint="eastAsia"/>
                <w:kern w:val="0"/>
                <w:szCs w:val="21"/>
              </w:rPr>
              <w:t>四、结转下年度继续办理</w:t>
            </w:r>
          </w:p>
        </w:tc>
        <w:tc>
          <w:tcPr>
            <w:tcW w:w="682" w:type="dxa"/>
            <w:tcMar>
              <w:left w:w="108" w:type="dxa"/>
              <w:right w:w="108" w:type="dxa"/>
            </w:tcMar>
            <w:vAlign w:val="center"/>
          </w:tcPr>
          <w:p w14:paraId="6958CA75"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45DF7BF0"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94" w:type="dxa"/>
            <w:tcMar>
              <w:left w:w="108" w:type="dxa"/>
              <w:right w:w="108" w:type="dxa"/>
            </w:tcMar>
            <w:vAlign w:val="center"/>
          </w:tcPr>
          <w:p w14:paraId="7EF762DE"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58" w:type="dxa"/>
            <w:tcMar>
              <w:left w:w="108" w:type="dxa"/>
              <w:right w:w="108" w:type="dxa"/>
            </w:tcMar>
            <w:vAlign w:val="center"/>
          </w:tcPr>
          <w:p w14:paraId="25CD3577"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17" w:type="dxa"/>
            <w:tcMar>
              <w:left w:w="108" w:type="dxa"/>
              <w:right w:w="108" w:type="dxa"/>
            </w:tcMar>
            <w:vAlign w:val="center"/>
          </w:tcPr>
          <w:p w14:paraId="7803E7F9"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480" w:type="dxa"/>
            <w:tcMar>
              <w:left w:w="108" w:type="dxa"/>
              <w:right w:w="108" w:type="dxa"/>
            </w:tcMar>
            <w:vAlign w:val="center"/>
          </w:tcPr>
          <w:p w14:paraId="380EBB03"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41" w:type="dxa"/>
            <w:tcMar>
              <w:left w:w="108" w:type="dxa"/>
              <w:right w:w="108" w:type="dxa"/>
            </w:tcMar>
            <w:vAlign w:val="center"/>
          </w:tcPr>
          <w:p w14:paraId="0014DBF8" w14:textId="77777777" w:rsidR="0080629D" w:rsidRDefault="00216E78">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bl>
    <w:p w14:paraId="5D0789A6" w14:textId="77777777" w:rsidR="0080629D" w:rsidRDefault="00216E78">
      <w:pPr>
        <w:ind w:firstLineChars="200" w:firstLine="640"/>
        <w:rPr>
          <w:rFonts w:ascii="Times New Roman" w:eastAsia="仿宋_GB2312" w:hAnsi="Times New Roman"/>
          <w:sz w:val="32"/>
          <w:szCs w:val="32"/>
        </w:rPr>
      </w:pPr>
      <w:r>
        <w:rPr>
          <w:rFonts w:ascii="Times New Roman" w:eastAsia="黑体" w:hAnsi="Times New Roman" w:cs="黑体" w:hint="eastAsia"/>
          <w:bCs/>
          <w:color w:val="333333"/>
          <w:kern w:val="0"/>
          <w:sz w:val="32"/>
          <w:szCs w:val="32"/>
          <w:shd w:val="clear" w:color="auto" w:fill="FFFFFF"/>
          <w:lang w:bidi="ar"/>
        </w:rPr>
        <w:t>四、政府信息公开行政复议、行政诉讼情况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80629D" w14:paraId="11C63E75" w14:textId="77777777">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7BE894" w14:textId="77777777" w:rsidR="0080629D" w:rsidRDefault="00216E78">
            <w:pPr>
              <w:widowControl/>
              <w:jc w:val="center"/>
              <w:rPr>
                <w:rFonts w:ascii="Times New Roman" w:eastAsia="黑体" w:hAnsi="Times New Roman"/>
              </w:rPr>
            </w:pPr>
            <w:r>
              <w:rPr>
                <w:rFonts w:ascii="Times New Roman" w:eastAsia="黑体" w:hAnsi="Times New Roman"/>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14:paraId="0024FE4A" w14:textId="77777777" w:rsidR="0080629D" w:rsidRDefault="00216E78">
            <w:pPr>
              <w:widowControl/>
              <w:jc w:val="center"/>
              <w:rPr>
                <w:rFonts w:ascii="Times New Roman" w:eastAsia="黑体" w:hAnsi="Times New Roman"/>
              </w:rPr>
            </w:pPr>
            <w:r>
              <w:rPr>
                <w:rFonts w:ascii="Times New Roman" w:eastAsia="黑体" w:hAnsi="Times New Roman"/>
                <w:kern w:val="0"/>
                <w:sz w:val="20"/>
                <w:szCs w:val="20"/>
              </w:rPr>
              <w:t>行政诉讼</w:t>
            </w:r>
          </w:p>
        </w:tc>
      </w:tr>
      <w:tr w:rsidR="0080629D" w14:paraId="5F994C00" w14:textId="77777777">
        <w:trPr>
          <w:trHeight w:val="547"/>
          <w:jc w:val="center"/>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6A5B14EC" w14:textId="77777777" w:rsidR="0080629D" w:rsidRDefault="00216E78">
            <w:pPr>
              <w:widowControl/>
              <w:ind w:leftChars="-71" w:left="-149" w:rightChars="-81" w:right="-170"/>
              <w:jc w:val="center"/>
              <w:rPr>
                <w:rFonts w:ascii="Times New Roman" w:eastAsia="黑体" w:hAnsi="Times New Roman"/>
                <w:kern w:val="0"/>
                <w:sz w:val="20"/>
                <w:szCs w:val="20"/>
              </w:rPr>
            </w:pPr>
            <w:r>
              <w:rPr>
                <w:rFonts w:ascii="Times New Roman" w:eastAsia="黑体" w:hAnsi="Times New Roman"/>
                <w:kern w:val="0"/>
                <w:sz w:val="20"/>
                <w:szCs w:val="20"/>
              </w:rPr>
              <w:lastRenderedPageBreak/>
              <w:t>结果</w:t>
            </w:r>
          </w:p>
          <w:p w14:paraId="51CFA5F2" w14:textId="77777777" w:rsidR="0080629D" w:rsidRDefault="00216E78">
            <w:pPr>
              <w:widowControl/>
              <w:ind w:leftChars="-71" w:left="-149" w:rightChars="-81" w:right="-170"/>
              <w:jc w:val="center"/>
              <w:rPr>
                <w:rFonts w:ascii="Times New Roman" w:eastAsia="黑体" w:hAnsi="Times New Roman"/>
              </w:rPr>
            </w:pPr>
            <w:r>
              <w:rPr>
                <w:rFonts w:ascii="Times New Roman" w:eastAsia="黑体" w:hAnsi="Times New Roman"/>
                <w:kern w:val="0"/>
                <w:sz w:val="20"/>
                <w:szCs w:val="20"/>
              </w:rPr>
              <w:t>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14:paraId="2BA5715F" w14:textId="77777777" w:rsidR="0080629D" w:rsidRDefault="00216E78">
            <w:pPr>
              <w:widowControl/>
              <w:ind w:leftChars="-21" w:left="-43" w:rightChars="-63" w:right="-132" w:hanging="1"/>
              <w:jc w:val="center"/>
              <w:rPr>
                <w:rFonts w:ascii="Times New Roman" w:eastAsia="黑体" w:hAnsi="Times New Roman"/>
              </w:rPr>
            </w:pPr>
            <w:r>
              <w:rPr>
                <w:rFonts w:ascii="Times New Roman" w:eastAsia="黑体" w:hAnsi="Times New Roman"/>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53B79BE0" w14:textId="77777777" w:rsidR="0080629D" w:rsidRDefault="00216E78">
            <w:pPr>
              <w:widowControl/>
              <w:ind w:leftChars="-39" w:left="-82" w:rightChars="-46" w:right="-97"/>
              <w:jc w:val="center"/>
              <w:rPr>
                <w:rFonts w:ascii="Times New Roman" w:eastAsia="黑体" w:hAnsi="Times New Roman"/>
              </w:rPr>
            </w:pPr>
            <w:r>
              <w:rPr>
                <w:rFonts w:ascii="Times New Roman" w:eastAsia="黑体" w:hAnsi="Times New Roman"/>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11C97C1B" w14:textId="77777777" w:rsidR="0080629D" w:rsidRDefault="00216E78">
            <w:pPr>
              <w:widowControl/>
              <w:ind w:leftChars="-56" w:left="-118" w:rightChars="-56" w:right="-118"/>
              <w:jc w:val="center"/>
              <w:rPr>
                <w:rFonts w:ascii="Times New Roman" w:eastAsia="黑体" w:hAnsi="Times New Roman"/>
                <w:kern w:val="0"/>
                <w:sz w:val="20"/>
                <w:szCs w:val="20"/>
              </w:rPr>
            </w:pPr>
            <w:r>
              <w:rPr>
                <w:rFonts w:ascii="Times New Roman" w:eastAsia="黑体" w:hAnsi="Times New Roman"/>
                <w:kern w:val="0"/>
                <w:sz w:val="20"/>
                <w:szCs w:val="20"/>
              </w:rPr>
              <w:t>尚未</w:t>
            </w:r>
          </w:p>
          <w:p w14:paraId="1E212436" w14:textId="77777777" w:rsidR="0080629D" w:rsidRDefault="00216E78">
            <w:pPr>
              <w:widowControl/>
              <w:ind w:leftChars="-56" w:left="-118" w:rightChars="-56" w:right="-118"/>
              <w:jc w:val="center"/>
              <w:rPr>
                <w:rFonts w:ascii="Times New Roman" w:eastAsia="黑体" w:hAnsi="Times New Roman"/>
              </w:rPr>
            </w:pPr>
            <w:r>
              <w:rPr>
                <w:rFonts w:ascii="Times New Roman" w:eastAsia="黑体" w:hAnsi="Times New Roman"/>
                <w:kern w:val="0"/>
                <w:sz w:val="20"/>
                <w:szCs w:val="20"/>
              </w:rPr>
              <w:t>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075A2B8B" w14:textId="77777777" w:rsidR="0080629D" w:rsidRDefault="00216E78">
            <w:pPr>
              <w:widowControl/>
              <w:spacing w:line="320" w:lineRule="exact"/>
              <w:jc w:val="center"/>
              <w:rPr>
                <w:rFonts w:ascii="Times New Roman" w:eastAsia="黑体" w:hAnsi="Times New Roman"/>
                <w:kern w:val="0"/>
                <w:sz w:val="20"/>
                <w:szCs w:val="20"/>
              </w:rPr>
            </w:pPr>
            <w:r>
              <w:rPr>
                <w:rFonts w:ascii="Times New Roman" w:eastAsia="黑体" w:hAnsi="Times New Roman"/>
                <w:kern w:val="0"/>
                <w:sz w:val="20"/>
                <w:szCs w:val="20"/>
              </w:rPr>
              <w:t>总</w:t>
            </w:r>
          </w:p>
          <w:p w14:paraId="1919C647" w14:textId="77777777" w:rsidR="0080629D" w:rsidRDefault="00216E78">
            <w:pPr>
              <w:widowControl/>
              <w:spacing w:line="320" w:lineRule="exact"/>
              <w:jc w:val="center"/>
              <w:rPr>
                <w:rFonts w:ascii="Times New Roman" w:eastAsia="黑体" w:hAnsi="Times New Roman"/>
              </w:rPr>
            </w:pPr>
            <w:r>
              <w:rPr>
                <w:rFonts w:ascii="Times New Roman" w:eastAsia="黑体" w:hAnsi="Times New Roman"/>
                <w:kern w:val="0"/>
                <w:sz w:val="20"/>
                <w:szCs w:val="20"/>
              </w:rPr>
              <w:t>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79F5C045" w14:textId="77777777" w:rsidR="0080629D" w:rsidRDefault="00216E78">
            <w:pPr>
              <w:widowControl/>
              <w:jc w:val="center"/>
              <w:rPr>
                <w:rFonts w:ascii="Times New Roman" w:eastAsia="黑体" w:hAnsi="Times New Roman"/>
              </w:rPr>
            </w:pPr>
            <w:r>
              <w:rPr>
                <w:rFonts w:ascii="Times New Roman" w:eastAsia="黑体" w:hAnsi="Times New Roman"/>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08AEE041" w14:textId="77777777" w:rsidR="0080629D" w:rsidRDefault="00216E78">
            <w:pPr>
              <w:widowControl/>
              <w:jc w:val="center"/>
              <w:rPr>
                <w:rFonts w:ascii="Times New Roman" w:eastAsia="黑体" w:hAnsi="Times New Roman"/>
              </w:rPr>
            </w:pPr>
            <w:bookmarkStart w:id="11" w:name="_Hlk67039688"/>
            <w:r>
              <w:rPr>
                <w:rFonts w:ascii="Times New Roman" w:eastAsia="黑体" w:hAnsi="Times New Roman"/>
                <w:kern w:val="0"/>
                <w:sz w:val="20"/>
                <w:szCs w:val="20"/>
              </w:rPr>
              <w:t>复议后起诉</w:t>
            </w:r>
            <w:bookmarkEnd w:id="11"/>
          </w:p>
        </w:tc>
      </w:tr>
      <w:tr w:rsidR="0080629D" w14:paraId="7166C547" w14:textId="77777777">
        <w:trPr>
          <w:trHeight w:val="906"/>
          <w:jc w:val="center"/>
        </w:trPr>
        <w:tc>
          <w:tcPr>
            <w:tcW w:w="604" w:type="dxa"/>
            <w:vMerge/>
            <w:tcBorders>
              <w:top w:val="nil"/>
              <w:left w:val="single" w:sz="8" w:space="0" w:color="auto"/>
              <w:bottom w:val="single" w:sz="8" w:space="0" w:color="auto"/>
              <w:right w:val="single" w:sz="8" w:space="0" w:color="auto"/>
            </w:tcBorders>
            <w:tcMar>
              <w:left w:w="108" w:type="dxa"/>
              <w:right w:w="108" w:type="dxa"/>
            </w:tcMar>
            <w:vAlign w:val="center"/>
          </w:tcPr>
          <w:p w14:paraId="27141C85" w14:textId="77777777" w:rsidR="0080629D" w:rsidRDefault="0080629D">
            <w:pPr>
              <w:rPr>
                <w:rFonts w:ascii="Times New Roman" w:eastAsia="黑体" w:hAnsi="Times New Roman"/>
                <w:sz w:val="24"/>
              </w:rPr>
            </w:pPr>
          </w:p>
        </w:tc>
        <w:tc>
          <w:tcPr>
            <w:tcW w:w="604" w:type="dxa"/>
            <w:vMerge/>
            <w:tcBorders>
              <w:top w:val="nil"/>
              <w:left w:val="nil"/>
              <w:bottom w:val="single" w:sz="8" w:space="0" w:color="auto"/>
              <w:right w:val="single" w:sz="8" w:space="0" w:color="auto"/>
            </w:tcBorders>
            <w:tcMar>
              <w:left w:w="108" w:type="dxa"/>
              <w:right w:w="108" w:type="dxa"/>
            </w:tcMar>
            <w:vAlign w:val="center"/>
          </w:tcPr>
          <w:p w14:paraId="62DCCDE5" w14:textId="77777777" w:rsidR="0080629D" w:rsidRDefault="0080629D">
            <w:pPr>
              <w:rPr>
                <w:rFonts w:ascii="Times New Roman" w:eastAsia="黑体" w:hAnsi="Times New Roman"/>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14:paraId="38AB7297" w14:textId="77777777" w:rsidR="0080629D" w:rsidRDefault="0080629D">
            <w:pPr>
              <w:rPr>
                <w:rFonts w:ascii="Times New Roman" w:eastAsia="黑体" w:hAnsi="Times New Roman"/>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14:paraId="70CB8C20" w14:textId="77777777" w:rsidR="0080629D" w:rsidRDefault="0080629D">
            <w:pPr>
              <w:rPr>
                <w:rFonts w:ascii="Times New Roman" w:eastAsia="黑体" w:hAnsi="Times New Roman"/>
                <w:sz w:val="24"/>
              </w:rPr>
            </w:pPr>
          </w:p>
        </w:tc>
        <w:tc>
          <w:tcPr>
            <w:tcW w:w="658" w:type="dxa"/>
            <w:vMerge/>
            <w:tcBorders>
              <w:top w:val="single" w:sz="8" w:space="0" w:color="auto"/>
              <w:left w:val="nil"/>
              <w:bottom w:val="single" w:sz="8" w:space="0" w:color="auto"/>
              <w:right w:val="single" w:sz="8" w:space="0" w:color="auto"/>
            </w:tcBorders>
            <w:tcMar>
              <w:left w:w="108" w:type="dxa"/>
              <w:right w:w="108" w:type="dxa"/>
            </w:tcMar>
            <w:vAlign w:val="center"/>
          </w:tcPr>
          <w:p w14:paraId="381AD4E3" w14:textId="77777777" w:rsidR="0080629D" w:rsidRDefault="0080629D">
            <w:pPr>
              <w:rPr>
                <w:rFonts w:ascii="Times New Roman" w:eastAsia="黑体" w:hAnsi="Times New Roman"/>
                <w:sz w:val="24"/>
              </w:rPr>
            </w:pPr>
          </w:p>
        </w:tc>
        <w:tc>
          <w:tcPr>
            <w:tcW w:w="550" w:type="dxa"/>
            <w:tcBorders>
              <w:top w:val="nil"/>
              <w:left w:val="nil"/>
              <w:bottom w:val="single" w:sz="8" w:space="0" w:color="auto"/>
              <w:right w:val="single" w:sz="8" w:space="0" w:color="auto"/>
            </w:tcBorders>
            <w:tcMar>
              <w:left w:w="108" w:type="dxa"/>
              <w:right w:w="108" w:type="dxa"/>
            </w:tcMar>
            <w:vAlign w:val="center"/>
          </w:tcPr>
          <w:p w14:paraId="7B2221CF" w14:textId="77777777" w:rsidR="0080629D" w:rsidRDefault="00216E78">
            <w:pPr>
              <w:widowControl/>
              <w:ind w:leftChars="-50" w:left="-105" w:rightChars="-60" w:right="-126"/>
              <w:jc w:val="center"/>
              <w:rPr>
                <w:rFonts w:ascii="Times New Roman" w:eastAsia="黑体" w:hAnsi="Times New Roman"/>
              </w:rPr>
            </w:pPr>
            <w:r>
              <w:rPr>
                <w:rFonts w:ascii="Times New Roman" w:eastAsia="黑体" w:hAnsi="Times New Roman"/>
                <w:kern w:val="0"/>
                <w:sz w:val="20"/>
                <w:szCs w:val="20"/>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14:paraId="5706DE24" w14:textId="77777777" w:rsidR="0080629D" w:rsidRDefault="00216E78">
            <w:pPr>
              <w:widowControl/>
              <w:ind w:leftChars="-41" w:left="-86" w:rightChars="-42" w:right="-88"/>
              <w:jc w:val="center"/>
              <w:rPr>
                <w:rFonts w:ascii="Times New Roman" w:eastAsia="黑体" w:hAnsi="Times New Roman"/>
              </w:rPr>
            </w:pPr>
            <w:r>
              <w:rPr>
                <w:rFonts w:ascii="Times New Roman" w:eastAsia="黑体" w:hAnsi="Times New Roman"/>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226299B2" w14:textId="77777777" w:rsidR="0080629D" w:rsidRDefault="00216E78">
            <w:pPr>
              <w:widowControl/>
              <w:ind w:leftChars="-60" w:left="-126" w:rightChars="-65" w:right="-136"/>
              <w:jc w:val="center"/>
              <w:rPr>
                <w:rFonts w:ascii="Times New Roman" w:eastAsia="黑体" w:hAnsi="Times New Roman"/>
                <w:kern w:val="0"/>
                <w:sz w:val="20"/>
                <w:szCs w:val="20"/>
              </w:rPr>
            </w:pPr>
            <w:r>
              <w:rPr>
                <w:rFonts w:ascii="Times New Roman" w:eastAsia="黑体" w:hAnsi="Times New Roman"/>
                <w:kern w:val="0"/>
                <w:sz w:val="20"/>
                <w:szCs w:val="20"/>
              </w:rPr>
              <w:t>其他</w:t>
            </w:r>
          </w:p>
          <w:p w14:paraId="0739A78B" w14:textId="77777777" w:rsidR="0080629D" w:rsidRDefault="00216E78">
            <w:pPr>
              <w:widowControl/>
              <w:ind w:leftChars="-60" w:left="-126" w:rightChars="-65" w:right="-136"/>
              <w:jc w:val="center"/>
              <w:rPr>
                <w:rFonts w:ascii="Times New Roman" w:eastAsia="黑体" w:hAnsi="Times New Roman"/>
              </w:rPr>
            </w:pPr>
            <w:r>
              <w:rPr>
                <w:rFonts w:ascii="Times New Roman" w:eastAsia="黑体" w:hAnsi="Times New Roman"/>
                <w:kern w:val="0"/>
                <w:sz w:val="20"/>
                <w:szCs w:val="20"/>
              </w:rPr>
              <w:t>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49AF5E7B" w14:textId="77777777" w:rsidR="0080629D" w:rsidRDefault="00216E78">
            <w:pPr>
              <w:widowControl/>
              <w:ind w:leftChars="-78" w:left="-164" w:rightChars="-73" w:right="-153"/>
              <w:jc w:val="center"/>
              <w:rPr>
                <w:rFonts w:ascii="Times New Roman" w:eastAsia="黑体" w:hAnsi="Times New Roman"/>
                <w:kern w:val="0"/>
                <w:sz w:val="20"/>
                <w:szCs w:val="20"/>
              </w:rPr>
            </w:pPr>
            <w:r>
              <w:rPr>
                <w:rFonts w:ascii="Times New Roman" w:eastAsia="黑体" w:hAnsi="Times New Roman"/>
                <w:kern w:val="0"/>
                <w:sz w:val="20"/>
                <w:szCs w:val="20"/>
              </w:rPr>
              <w:t>尚未</w:t>
            </w:r>
          </w:p>
          <w:p w14:paraId="6EE03449" w14:textId="77777777" w:rsidR="0080629D" w:rsidRDefault="00216E78">
            <w:pPr>
              <w:widowControl/>
              <w:ind w:leftChars="-78" w:left="-164" w:rightChars="-73" w:right="-153"/>
              <w:jc w:val="center"/>
              <w:rPr>
                <w:rFonts w:ascii="Times New Roman" w:eastAsia="黑体" w:hAnsi="Times New Roman"/>
              </w:rPr>
            </w:pPr>
            <w:r>
              <w:rPr>
                <w:rFonts w:ascii="Times New Roman" w:eastAsia="黑体" w:hAnsi="Times New Roman"/>
                <w:kern w:val="0"/>
                <w:sz w:val="20"/>
                <w:szCs w:val="20"/>
              </w:rPr>
              <w:t>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1F2C0054" w14:textId="77777777" w:rsidR="0080629D" w:rsidRDefault="00216E78">
            <w:pPr>
              <w:widowControl/>
              <w:jc w:val="center"/>
              <w:rPr>
                <w:rFonts w:ascii="Times New Roman" w:eastAsia="黑体" w:hAnsi="Times New Roman"/>
              </w:rPr>
            </w:pPr>
            <w:r>
              <w:rPr>
                <w:rFonts w:ascii="Times New Roman" w:eastAsia="黑体" w:hAnsi="Times New Roman"/>
                <w:kern w:val="0"/>
                <w:sz w:val="20"/>
                <w:szCs w:val="20"/>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72E1CC28" w14:textId="77777777" w:rsidR="0080629D" w:rsidRDefault="00216E78">
            <w:pPr>
              <w:widowControl/>
              <w:ind w:leftChars="-47" w:left="-99" w:rightChars="-37" w:right="-78"/>
              <w:jc w:val="center"/>
              <w:rPr>
                <w:rFonts w:ascii="Times New Roman" w:eastAsia="黑体" w:hAnsi="Times New Roman"/>
              </w:rPr>
            </w:pPr>
            <w:r>
              <w:rPr>
                <w:rFonts w:ascii="Times New Roman" w:eastAsia="黑体" w:hAnsi="Times New Roman"/>
                <w:kern w:val="0"/>
                <w:sz w:val="20"/>
                <w:szCs w:val="20"/>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00402CA2" w14:textId="77777777" w:rsidR="0080629D" w:rsidRDefault="00216E78">
            <w:pPr>
              <w:widowControl/>
              <w:ind w:leftChars="-65" w:left="-136" w:rightChars="-59" w:right="-124"/>
              <w:jc w:val="center"/>
              <w:rPr>
                <w:rFonts w:ascii="Times New Roman" w:eastAsia="黑体" w:hAnsi="Times New Roman"/>
                <w:kern w:val="0"/>
                <w:sz w:val="20"/>
                <w:szCs w:val="20"/>
              </w:rPr>
            </w:pPr>
            <w:r>
              <w:rPr>
                <w:rFonts w:ascii="Times New Roman" w:eastAsia="黑体" w:hAnsi="Times New Roman"/>
                <w:kern w:val="0"/>
                <w:sz w:val="20"/>
                <w:szCs w:val="20"/>
              </w:rPr>
              <w:t>结果</w:t>
            </w:r>
          </w:p>
          <w:p w14:paraId="2C71AE97" w14:textId="77777777" w:rsidR="0080629D" w:rsidRDefault="00216E78">
            <w:pPr>
              <w:widowControl/>
              <w:ind w:leftChars="-65" w:left="-136" w:rightChars="-59" w:right="-124"/>
              <w:jc w:val="center"/>
              <w:rPr>
                <w:rFonts w:ascii="Times New Roman" w:eastAsia="黑体" w:hAnsi="Times New Roman"/>
              </w:rPr>
            </w:pPr>
            <w:r>
              <w:rPr>
                <w:rFonts w:ascii="Times New Roman" w:eastAsia="黑体" w:hAnsi="Times New Roman"/>
                <w:kern w:val="0"/>
                <w:sz w:val="20"/>
                <w:szCs w:val="20"/>
              </w:rPr>
              <w:t>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75C8570D" w14:textId="77777777" w:rsidR="0080629D" w:rsidRDefault="00216E78">
            <w:pPr>
              <w:widowControl/>
              <w:ind w:leftChars="-83" w:left="-173" w:rightChars="-64" w:right="-134" w:hanging="1"/>
              <w:jc w:val="center"/>
              <w:rPr>
                <w:rFonts w:ascii="Times New Roman" w:eastAsia="黑体" w:hAnsi="Times New Roman"/>
                <w:kern w:val="0"/>
                <w:sz w:val="20"/>
                <w:szCs w:val="20"/>
              </w:rPr>
            </w:pPr>
            <w:r>
              <w:rPr>
                <w:rFonts w:ascii="Times New Roman" w:eastAsia="黑体" w:hAnsi="Times New Roman"/>
                <w:kern w:val="0"/>
                <w:sz w:val="20"/>
                <w:szCs w:val="20"/>
              </w:rPr>
              <w:t>其他</w:t>
            </w:r>
          </w:p>
          <w:p w14:paraId="328BA93E" w14:textId="77777777" w:rsidR="0080629D" w:rsidRDefault="00216E78">
            <w:pPr>
              <w:widowControl/>
              <w:ind w:leftChars="-83" w:left="-173" w:rightChars="-64" w:right="-134" w:hanging="1"/>
              <w:jc w:val="center"/>
              <w:rPr>
                <w:rFonts w:ascii="Times New Roman" w:eastAsia="黑体" w:hAnsi="Times New Roman"/>
              </w:rPr>
            </w:pPr>
            <w:r>
              <w:rPr>
                <w:rFonts w:ascii="Times New Roman" w:eastAsia="黑体" w:hAnsi="Times New Roman"/>
                <w:kern w:val="0"/>
                <w:sz w:val="20"/>
                <w:szCs w:val="20"/>
              </w:rPr>
              <w:t>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14:paraId="5D3003D7" w14:textId="77777777" w:rsidR="0080629D" w:rsidRDefault="00216E78">
            <w:pPr>
              <w:widowControl/>
              <w:ind w:leftChars="-33" w:left="-67" w:rightChars="-50" w:right="-105" w:hangingChars="1" w:hanging="2"/>
              <w:jc w:val="center"/>
              <w:rPr>
                <w:rFonts w:ascii="Times New Roman" w:eastAsia="黑体" w:hAnsi="Times New Roman"/>
              </w:rPr>
            </w:pPr>
            <w:r>
              <w:rPr>
                <w:rFonts w:ascii="Times New Roman" w:eastAsia="黑体" w:hAnsi="Times New Roman"/>
                <w:kern w:val="0"/>
                <w:sz w:val="20"/>
                <w:szCs w:val="20"/>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14:paraId="6837E5A2" w14:textId="77777777" w:rsidR="0080629D" w:rsidRDefault="00216E78">
            <w:pPr>
              <w:widowControl/>
              <w:jc w:val="center"/>
              <w:rPr>
                <w:rFonts w:ascii="Times New Roman" w:eastAsia="黑体" w:hAnsi="Times New Roman"/>
              </w:rPr>
            </w:pPr>
            <w:r>
              <w:rPr>
                <w:rFonts w:ascii="Times New Roman" w:eastAsia="黑体" w:hAnsi="Times New Roman"/>
                <w:kern w:val="0"/>
                <w:sz w:val="20"/>
                <w:szCs w:val="20"/>
              </w:rPr>
              <w:t>总计</w:t>
            </w:r>
          </w:p>
        </w:tc>
      </w:tr>
      <w:tr w:rsidR="0080629D" w14:paraId="7DD1F87F" w14:textId="77777777">
        <w:trPr>
          <w:jc w:val="center"/>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14:paraId="23D7763F" w14:textId="77777777" w:rsidR="0080629D" w:rsidRDefault="00216E78">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4BB52503" w14:textId="77777777" w:rsidR="0080629D" w:rsidRDefault="00216E78">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1D80E14B" w14:textId="77777777" w:rsidR="0080629D" w:rsidRDefault="00216E78">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7BDE0C80" w14:textId="77777777" w:rsidR="0080629D" w:rsidRDefault="00216E78">
            <w:pPr>
              <w:widowControl/>
              <w:spacing w:after="180"/>
              <w:jc w:val="center"/>
              <w:rPr>
                <w:rFonts w:ascii="Times New Roman" w:hAnsi="Times New Roman"/>
              </w:rPr>
            </w:pPr>
            <w:r>
              <w:rPr>
                <w:rFonts w:ascii="Times New Roman" w:hAnsi="Times New Roman" w:hint="eastAsia"/>
              </w:rPr>
              <w:t>0</w:t>
            </w:r>
          </w:p>
        </w:tc>
        <w:tc>
          <w:tcPr>
            <w:tcW w:w="658" w:type="dxa"/>
            <w:tcBorders>
              <w:top w:val="nil"/>
              <w:left w:val="nil"/>
              <w:bottom w:val="single" w:sz="8" w:space="0" w:color="auto"/>
              <w:right w:val="single" w:sz="8" w:space="0" w:color="auto"/>
            </w:tcBorders>
            <w:tcMar>
              <w:left w:w="108" w:type="dxa"/>
              <w:right w:w="108" w:type="dxa"/>
            </w:tcMar>
            <w:vAlign w:val="center"/>
          </w:tcPr>
          <w:p w14:paraId="4034D590" w14:textId="77777777" w:rsidR="0080629D" w:rsidRDefault="00216E78">
            <w:pPr>
              <w:widowControl/>
              <w:spacing w:after="180"/>
              <w:jc w:val="center"/>
              <w:rPr>
                <w:rFonts w:ascii="Times New Roman" w:hAnsi="Times New Roman"/>
              </w:rPr>
            </w:pPr>
            <w:r>
              <w:rPr>
                <w:rFonts w:ascii="Times New Roman" w:hAnsi="Times New Roman" w:hint="eastAsia"/>
              </w:rPr>
              <w:t>0</w:t>
            </w:r>
          </w:p>
        </w:tc>
        <w:tc>
          <w:tcPr>
            <w:tcW w:w="550" w:type="dxa"/>
            <w:tcBorders>
              <w:top w:val="nil"/>
              <w:left w:val="nil"/>
              <w:bottom w:val="single" w:sz="8" w:space="0" w:color="auto"/>
              <w:right w:val="single" w:sz="8" w:space="0" w:color="auto"/>
            </w:tcBorders>
            <w:tcMar>
              <w:left w:w="108" w:type="dxa"/>
              <w:right w:w="108" w:type="dxa"/>
            </w:tcMar>
            <w:vAlign w:val="center"/>
          </w:tcPr>
          <w:p w14:paraId="14485601" w14:textId="77777777" w:rsidR="0080629D" w:rsidRDefault="00216E78">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6C92B0DB" w14:textId="77777777" w:rsidR="0080629D" w:rsidRDefault="00216E78">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744D0597" w14:textId="77777777" w:rsidR="0080629D" w:rsidRDefault="00216E78">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1DB98D18" w14:textId="77777777" w:rsidR="0080629D" w:rsidRDefault="00216E78">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18CD5338" w14:textId="77777777" w:rsidR="0080629D" w:rsidRDefault="00216E78">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1B790A1F" w14:textId="77777777" w:rsidR="0080629D" w:rsidRDefault="00216E78">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3DFCD9BB" w14:textId="77777777" w:rsidR="0080629D" w:rsidRDefault="00216E78">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2B57803F" w14:textId="77777777" w:rsidR="0080629D" w:rsidRDefault="00216E78">
            <w:pPr>
              <w:widowControl/>
              <w:spacing w:after="180"/>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tcMar>
              <w:left w:w="108" w:type="dxa"/>
              <w:right w:w="108" w:type="dxa"/>
            </w:tcMar>
            <w:vAlign w:val="center"/>
          </w:tcPr>
          <w:p w14:paraId="58C5441C" w14:textId="77777777" w:rsidR="0080629D" w:rsidRDefault="00216E78">
            <w:pPr>
              <w:widowControl/>
              <w:spacing w:after="180"/>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tcMar>
              <w:left w:w="108" w:type="dxa"/>
              <w:right w:w="108" w:type="dxa"/>
            </w:tcMar>
            <w:vAlign w:val="center"/>
          </w:tcPr>
          <w:p w14:paraId="23C84B66" w14:textId="77777777" w:rsidR="0080629D" w:rsidRDefault="00216E78">
            <w:pPr>
              <w:widowControl/>
              <w:spacing w:after="180"/>
              <w:jc w:val="center"/>
              <w:rPr>
                <w:rFonts w:ascii="Times New Roman" w:hAnsi="Times New Roman"/>
              </w:rPr>
            </w:pPr>
            <w:r>
              <w:rPr>
                <w:rFonts w:ascii="Times New Roman" w:hAnsi="Times New Roman" w:hint="eastAsia"/>
              </w:rPr>
              <w:t>0</w:t>
            </w:r>
          </w:p>
        </w:tc>
      </w:tr>
    </w:tbl>
    <w:p w14:paraId="60E7E437" w14:textId="77777777" w:rsidR="0080629D" w:rsidRDefault="0080629D">
      <w:pPr>
        <w:widowControl/>
        <w:jc w:val="left"/>
        <w:rPr>
          <w:rFonts w:ascii="Times New Roman" w:eastAsia="仿宋_GB2312" w:hAnsi="Times New Roman" w:cs="Calibri"/>
          <w:color w:val="FF0000"/>
          <w:kern w:val="0"/>
          <w:szCs w:val="21"/>
        </w:rPr>
      </w:pPr>
    </w:p>
    <w:p w14:paraId="73F8D673" w14:textId="77777777" w:rsidR="0080629D" w:rsidRDefault="00216E78">
      <w:pPr>
        <w:pStyle w:val="a4"/>
        <w:widowControl/>
        <w:spacing w:before="0" w:beforeAutospacing="0" w:after="0" w:afterAutospacing="0" w:line="560" w:lineRule="exact"/>
        <w:ind w:firstLineChars="200" w:firstLine="640"/>
        <w:jc w:val="both"/>
        <w:rPr>
          <w:rFonts w:ascii="Times New Roman" w:eastAsia="黑体" w:hAnsi="Times New Roman" w:cs="黑体"/>
          <w:bCs/>
          <w:color w:val="333333"/>
          <w:sz w:val="32"/>
          <w:szCs w:val="32"/>
          <w:shd w:val="clear" w:color="auto" w:fill="FFFFFF"/>
          <w:lang w:bidi="ar"/>
        </w:rPr>
      </w:pPr>
      <w:r>
        <w:rPr>
          <w:rFonts w:ascii="Times New Roman" w:eastAsia="黑体" w:hAnsi="Times New Roman" w:cs="黑体" w:hint="eastAsia"/>
          <w:bCs/>
          <w:color w:val="333333"/>
          <w:sz w:val="32"/>
          <w:szCs w:val="32"/>
          <w:shd w:val="clear" w:color="auto" w:fill="FFFFFF"/>
          <w:lang w:bidi="ar"/>
        </w:rPr>
        <w:t>五、存在的主要问题及改进情况</w:t>
      </w:r>
    </w:p>
    <w:p w14:paraId="481F7E1C" w14:textId="77777777" w:rsidR="0080629D" w:rsidRDefault="00216E78">
      <w:pPr>
        <w:pStyle w:val="a4"/>
        <w:widowControl/>
        <w:spacing w:before="0" w:beforeAutospacing="0" w:after="0" w:afterAutospacing="0" w:line="560" w:lineRule="exact"/>
        <w:ind w:firstLineChars="200" w:firstLine="640"/>
        <w:jc w:val="both"/>
        <w:rPr>
          <w:rFonts w:ascii="Times New Roman" w:eastAsia="仿宋_GB2312" w:hAnsi="Times New Roman" w:cs="仿宋_GB2312"/>
          <w:color w:val="000000" w:themeColor="text1"/>
          <w:sz w:val="32"/>
          <w:szCs w:val="32"/>
          <w:lang w:bidi="ar"/>
        </w:rPr>
      </w:pPr>
      <w:r>
        <w:rPr>
          <w:rFonts w:ascii="Times New Roman" w:eastAsia="仿宋_GB2312" w:hAnsi="Times New Roman" w:cs="仿宋_GB2312" w:hint="eastAsia"/>
          <w:color w:val="000000" w:themeColor="text1"/>
          <w:sz w:val="32"/>
          <w:szCs w:val="32"/>
          <w:lang w:bidi="ar"/>
        </w:rPr>
        <w:t>2024</w:t>
      </w:r>
      <w:r>
        <w:rPr>
          <w:rFonts w:ascii="Times New Roman" w:eastAsia="仿宋_GB2312" w:hAnsi="Times New Roman" w:cs="仿宋_GB2312" w:hint="eastAsia"/>
          <w:color w:val="000000" w:themeColor="text1"/>
          <w:sz w:val="32"/>
          <w:szCs w:val="32"/>
          <w:lang w:bidi="ar"/>
        </w:rPr>
        <w:t>年度，政府信息公开工作取得了一定成效，但也存在一些问题和不足，主要表现在：一方面政府信息公开的全面性有待提升，重点领域信息公开仍需加强。另一方面政务公开工作队伍专职专业性亟待加强。</w:t>
      </w:r>
    </w:p>
    <w:p w14:paraId="577367FA" w14:textId="77777777" w:rsidR="0080629D" w:rsidRDefault="00216E78">
      <w:pPr>
        <w:pStyle w:val="a4"/>
        <w:widowControl/>
        <w:spacing w:before="0" w:beforeAutospacing="0" w:after="0" w:afterAutospacing="0" w:line="560" w:lineRule="exact"/>
        <w:ind w:firstLineChars="200" w:firstLine="640"/>
        <w:jc w:val="both"/>
        <w:rPr>
          <w:rFonts w:ascii="Times New Roman" w:eastAsia="仿宋_GB2312" w:hAnsi="Times New Roman" w:cs="仿宋_GB2312"/>
          <w:color w:val="000000" w:themeColor="text1"/>
          <w:sz w:val="32"/>
          <w:szCs w:val="32"/>
          <w:lang w:bidi="ar"/>
        </w:rPr>
      </w:pPr>
      <w:r>
        <w:rPr>
          <w:rFonts w:ascii="Times New Roman" w:eastAsia="仿宋_GB2312" w:hAnsi="Times New Roman" w:cs="仿宋_GB2312" w:hint="eastAsia"/>
          <w:color w:val="000000" w:themeColor="text1"/>
          <w:sz w:val="32"/>
          <w:szCs w:val="32"/>
          <w:lang w:bidi="ar"/>
        </w:rPr>
        <w:t>针对以上存在的问题，我们有针对性的进行改进提升，比如，利用“淄川融媒”等平台主动公开辖区规模以上重点企业及园区信息，深化重点领域信息公开。开展政务公开工作专题培训工作，加强培训深度和力度，有效的提升了工作人员的公开意识和专业化技术水平。</w:t>
      </w:r>
    </w:p>
    <w:p w14:paraId="5F69188C" w14:textId="77777777" w:rsidR="0080629D" w:rsidRDefault="00216E78">
      <w:pPr>
        <w:pStyle w:val="a4"/>
        <w:widowControl/>
        <w:spacing w:before="0" w:beforeAutospacing="0" w:after="0" w:afterAutospacing="0" w:line="560" w:lineRule="exact"/>
        <w:ind w:firstLineChars="200" w:firstLine="640"/>
        <w:jc w:val="both"/>
        <w:rPr>
          <w:rFonts w:ascii="Times New Roman" w:eastAsia="黑体" w:hAnsi="Times New Roman" w:cs="黑体"/>
          <w:bCs/>
          <w:color w:val="333333"/>
          <w:sz w:val="32"/>
          <w:szCs w:val="32"/>
          <w:shd w:val="clear" w:color="auto" w:fill="FFFFFF"/>
          <w:lang w:bidi="ar"/>
        </w:rPr>
      </w:pPr>
      <w:r>
        <w:rPr>
          <w:rFonts w:ascii="Times New Roman" w:eastAsia="黑体" w:hAnsi="Times New Roman" w:cs="黑体" w:hint="eastAsia"/>
          <w:bCs/>
          <w:color w:val="333333"/>
          <w:sz w:val="32"/>
          <w:szCs w:val="32"/>
          <w:shd w:val="clear" w:color="auto" w:fill="FFFFFF"/>
          <w:lang w:bidi="ar"/>
        </w:rPr>
        <w:t>六、其他需要报告的事项</w:t>
      </w:r>
    </w:p>
    <w:p w14:paraId="082A3C89" w14:textId="77777777" w:rsidR="0080629D" w:rsidRDefault="00216E78">
      <w:pPr>
        <w:widowControl/>
        <w:spacing w:line="560" w:lineRule="exact"/>
        <w:ind w:firstLine="640"/>
        <w:jc w:val="left"/>
        <w:rPr>
          <w:rFonts w:ascii="Times New Roman" w:eastAsia="微软雅黑" w:hAnsi="Times New Roman"/>
          <w:kern w:val="0"/>
          <w:sz w:val="24"/>
        </w:rPr>
      </w:pPr>
      <w:r>
        <w:rPr>
          <w:rFonts w:ascii="Times New Roman" w:eastAsia="仿宋_GB2312" w:hAnsi="Times New Roman" w:cs="仿宋_GB2312" w:hint="eastAsia"/>
          <w:color w:val="000000" w:themeColor="text1"/>
          <w:kern w:val="0"/>
          <w:sz w:val="32"/>
          <w:szCs w:val="32"/>
          <w:lang w:bidi="ar"/>
        </w:rPr>
        <w:t>1</w:t>
      </w:r>
      <w:r>
        <w:rPr>
          <w:rFonts w:ascii="Times New Roman" w:eastAsia="仿宋_GB2312" w:hAnsi="Times New Roman" w:cs="仿宋_GB2312" w:hint="eastAsia"/>
          <w:color w:val="000000" w:themeColor="text1"/>
          <w:kern w:val="0"/>
          <w:sz w:val="32"/>
          <w:szCs w:val="32"/>
          <w:lang w:bidi="ar"/>
        </w:rPr>
        <w:t>、</w:t>
      </w:r>
      <w:r>
        <w:rPr>
          <w:rFonts w:ascii="Times New Roman" w:eastAsia="仿宋_GB2312" w:hAnsi="Times New Roman" w:cs="仿宋_GB2312"/>
          <w:color w:val="000000" w:themeColor="text1"/>
          <w:kern w:val="0"/>
          <w:sz w:val="32"/>
          <w:szCs w:val="32"/>
          <w:lang w:bidi="ar"/>
        </w:rPr>
        <w:t>202</w:t>
      </w:r>
      <w:r>
        <w:rPr>
          <w:rFonts w:ascii="Times New Roman" w:eastAsia="仿宋_GB2312" w:hAnsi="Times New Roman" w:cs="仿宋_GB2312" w:hint="eastAsia"/>
          <w:color w:val="000000" w:themeColor="text1"/>
          <w:kern w:val="0"/>
          <w:sz w:val="32"/>
          <w:szCs w:val="32"/>
          <w:lang w:bidi="ar"/>
        </w:rPr>
        <w:t>4</w:t>
      </w:r>
      <w:r>
        <w:rPr>
          <w:rFonts w:ascii="Times New Roman" w:eastAsia="仿宋_GB2312" w:hAnsi="Times New Roman" w:cs="仿宋_GB2312" w:hint="eastAsia"/>
          <w:color w:val="000000" w:themeColor="text1"/>
          <w:kern w:val="0"/>
          <w:sz w:val="32"/>
          <w:szCs w:val="32"/>
          <w:lang w:bidi="ar"/>
        </w:rPr>
        <w:t>年，</w:t>
      </w:r>
      <w:r>
        <w:rPr>
          <w:rFonts w:ascii="Times New Roman" w:eastAsia="仿宋_GB2312" w:hAnsi="Times New Roman"/>
          <w:kern w:val="0"/>
          <w:sz w:val="32"/>
          <w:szCs w:val="32"/>
          <w:shd w:val="clear" w:color="auto" w:fill="FFFFFF"/>
        </w:rPr>
        <w:t>依申请公开政府信息未收取任何费用。</w:t>
      </w:r>
    </w:p>
    <w:p w14:paraId="4C28F6AA" w14:textId="77777777" w:rsidR="0080629D" w:rsidRDefault="00216E78">
      <w:pPr>
        <w:pStyle w:val="a4"/>
        <w:widowControl/>
        <w:spacing w:before="0" w:beforeAutospacing="0" w:after="0" w:afterAutospacing="0" w:line="560" w:lineRule="exact"/>
        <w:ind w:firstLineChars="200" w:firstLine="640"/>
        <w:jc w:val="both"/>
        <w:rPr>
          <w:rFonts w:ascii="Times New Roman" w:eastAsia="仿宋_GB2312" w:hAnsi="Times New Roman" w:cs="仿宋_GB2312"/>
          <w:color w:val="000000" w:themeColor="text1"/>
          <w:sz w:val="32"/>
          <w:szCs w:val="32"/>
          <w:lang w:bidi="ar"/>
        </w:rPr>
      </w:pPr>
      <w:r>
        <w:rPr>
          <w:rFonts w:ascii="Times New Roman" w:eastAsia="仿宋_GB2312" w:hAnsi="Times New Roman" w:cs="仿宋_GB2312" w:hint="eastAsia"/>
          <w:color w:val="000000" w:themeColor="text1"/>
          <w:sz w:val="32"/>
          <w:szCs w:val="32"/>
          <w:lang w:bidi="ar"/>
        </w:rPr>
        <w:t>2</w:t>
      </w:r>
      <w:r>
        <w:rPr>
          <w:rFonts w:ascii="Times New Roman" w:eastAsia="仿宋_GB2312" w:hAnsi="Times New Roman" w:cs="仿宋_GB2312" w:hint="eastAsia"/>
          <w:color w:val="000000" w:themeColor="text1"/>
          <w:sz w:val="32"/>
          <w:szCs w:val="32"/>
          <w:lang w:bidi="ar"/>
        </w:rPr>
        <w:t>、</w:t>
      </w:r>
      <w:r>
        <w:rPr>
          <w:rFonts w:ascii="Times New Roman" w:eastAsia="仿宋_GB2312" w:hAnsi="Times New Roman" w:cs="仿宋_GB2312"/>
          <w:color w:val="000000" w:themeColor="text1"/>
          <w:sz w:val="32"/>
          <w:szCs w:val="32"/>
          <w:lang w:bidi="ar"/>
        </w:rPr>
        <w:t>202</w:t>
      </w:r>
      <w:r>
        <w:rPr>
          <w:rFonts w:ascii="Times New Roman" w:eastAsia="仿宋_GB2312" w:hAnsi="Times New Roman" w:cs="仿宋_GB2312" w:hint="eastAsia"/>
          <w:color w:val="000000" w:themeColor="text1"/>
          <w:sz w:val="32"/>
          <w:szCs w:val="32"/>
          <w:lang w:bidi="ar"/>
        </w:rPr>
        <w:t>4</w:t>
      </w:r>
      <w:r>
        <w:rPr>
          <w:rFonts w:ascii="Times New Roman" w:eastAsia="仿宋_GB2312" w:hAnsi="Times New Roman" w:cs="仿宋_GB2312" w:hint="eastAsia"/>
          <w:color w:val="000000" w:themeColor="text1"/>
          <w:sz w:val="32"/>
          <w:szCs w:val="32"/>
          <w:lang w:bidi="ar"/>
        </w:rPr>
        <w:t>年，未收到人大代表建议和政协提案。</w:t>
      </w:r>
    </w:p>
    <w:p w14:paraId="105E1D6A" w14:textId="77777777" w:rsidR="0080629D" w:rsidRDefault="00216E78">
      <w:pPr>
        <w:spacing w:line="560" w:lineRule="exact"/>
        <w:ind w:firstLineChars="200" w:firstLine="640"/>
        <w:rPr>
          <w:rFonts w:ascii="Times New Roman" w:eastAsia="仿宋_GB2312" w:hAnsi="Times New Roman" w:cs="仿宋_GB2312"/>
          <w:color w:val="000000" w:themeColor="text1"/>
          <w:kern w:val="0"/>
          <w:sz w:val="32"/>
          <w:szCs w:val="32"/>
          <w:lang w:bidi="ar"/>
        </w:rPr>
      </w:pPr>
      <w:r>
        <w:rPr>
          <w:rFonts w:ascii="Times New Roman" w:eastAsia="仿宋_GB2312" w:hAnsi="Times New Roman" w:cs="仿宋_GB2312" w:hint="eastAsia"/>
          <w:color w:val="000000" w:themeColor="text1"/>
          <w:kern w:val="0"/>
          <w:sz w:val="32"/>
          <w:szCs w:val="32"/>
          <w:lang w:bidi="ar"/>
        </w:rPr>
        <w:t>3</w:t>
      </w:r>
      <w:r>
        <w:rPr>
          <w:rFonts w:ascii="Times New Roman" w:eastAsia="仿宋_GB2312" w:hAnsi="Times New Roman" w:cs="仿宋_GB2312" w:hint="eastAsia"/>
          <w:color w:val="000000" w:themeColor="text1"/>
          <w:kern w:val="0"/>
          <w:sz w:val="32"/>
          <w:szCs w:val="32"/>
          <w:lang w:bidi="ar"/>
        </w:rPr>
        <w:t>、淄川经济开发区严格落实《</w:t>
      </w:r>
      <w:r>
        <w:rPr>
          <w:rFonts w:ascii="Times New Roman" w:eastAsia="仿宋_GB2312" w:hAnsi="Times New Roman" w:cs="仿宋_GB2312" w:hint="eastAsia"/>
          <w:color w:val="000000" w:themeColor="text1"/>
          <w:kern w:val="0"/>
          <w:sz w:val="32"/>
          <w:szCs w:val="32"/>
          <w:lang w:bidi="ar"/>
        </w:rPr>
        <w:t>2024</w:t>
      </w:r>
      <w:r>
        <w:rPr>
          <w:rFonts w:ascii="Times New Roman" w:eastAsia="仿宋_GB2312" w:hAnsi="Times New Roman" w:cs="仿宋_GB2312" w:hint="eastAsia"/>
          <w:color w:val="000000" w:themeColor="text1"/>
          <w:kern w:val="0"/>
          <w:sz w:val="32"/>
          <w:szCs w:val="32"/>
          <w:lang w:bidi="ar"/>
        </w:rPr>
        <w:t>年淄川区政务公开工作方案》，按照《方案》工作重点和部署要求，积极推进政务公开工作，有效</w:t>
      </w:r>
      <w:r>
        <w:rPr>
          <w:rFonts w:ascii="Times New Roman" w:eastAsia="仿宋_GB2312" w:hAnsi="Times New Roman" w:hint="eastAsia"/>
          <w:color w:val="000000" w:themeColor="text1"/>
          <w:sz w:val="32"/>
          <w:szCs w:val="32"/>
        </w:rPr>
        <w:t>提升了政务公开实效</w:t>
      </w:r>
      <w:r>
        <w:rPr>
          <w:rFonts w:ascii="Times New Roman" w:eastAsia="仿宋_GB2312" w:hAnsi="Times New Roman" w:cs="仿宋_GB2312" w:hint="eastAsia"/>
          <w:color w:val="000000" w:themeColor="text1"/>
          <w:kern w:val="0"/>
          <w:sz w:val="32"/>
          <w:szCs w:val="32"/>
          <w:lang w:bidi="ar"/>
        </w:rPr>
        <w:t>。</w:t>
      </w:r>
      <w:bookmarkEnd w:id="0"/>
    </w:p>
    <w:p w14:paraId="5B7D380E" w14:textId="4E029CC0" w:rsidR="00216E78" w:rsidRPr="00216E78" w:rsidRDefault="00216E78" w:rsidP="00216E78">
      <w:pPr>
        <w:pStyle w:val="a4"/>
        <w:widowControl/>
        <w:spacing w:before="0" w:beforeAutospacing="0" w:after="0" w:afterAutospacing="0" w:line="560" w:lineRule="exact"/>
        <w:ind w:firstLineChars="200" w:firstLine="640"/>
        <w:jc w:val="right"/>
        <w:rPr>
          <w:rFonts w:ascii="Times New Roman" w:eastAsia="仿宋_GB2312" w:hAnsi="Times New Roman" w:cs="仿宋_GB2312"/>
          <w:color w:val="000000" w:themeColor="text1"/>
          <w:sz w:val="32"/>
          <w:szCs w:val="32"/>
          <w:lang w:bidi="ar"/>
        </w:rPr>
      </w:pPr>
      <w:r w:rsidRPr="00216E78">
        <w:rPr>
          <w:rFonts w:ascii="Times New Roman" w:eastAsia="仿宋_GB2312" w:hAnsi="Times New Roman" w:cs="仿宋_GB2312" w:hint="eastAsia"/>
          <w:color w:val="000000" w:themeColor="text1"/>
          <w:sz w:val="32"/>
          <w:szCs w:val="32"/>
          <w:lang w:bidi="ar"/>
        </w:rPr>
        <w:t>淄川经济开发区管委会</w:t>
      </w:r>
    </w:p>
    <w:p w14:paraId="3BAF6804" w14:textId="62B4D980" w:rsidR="00216E78" w:rsidRPr="00216E78" w:rsidRDefault="00216E78" w:rsidP="00216E78">
      <w:pPr>
        <w:pStyle w:val="a4"/>
        <w:widowControl/>
        <w:spacing w:before="0" w:beforeAutospacing="0" w:after="0" w:afterAutospacing="0" w:line="560" w:lineRule="exact"/>
        <w:ind w:firstLineChars="200" w:firstLine="640"/>
        <w:jc w:val="right"/>
        <w:rPr>
          <w:rFonts w:ascii="Times New Roman" w:eastAsia="仿宋_GB2312" w:hAnsi="Times New Roman" w:cs="仿宋_GB2312" w:hint="eastAsia"/>
          <w:color w:val="000000" w:themeColor="text1"/>
          <w:sz w:val="32"/>
          <w:szCs w:val="32"/>
          <w:lang w:bidi="ar"/>
        </w:rPr>
      </w:pPr>
      <w:r w:rsidRPr="00216E78">
        <w:rPr>
          <w:rFonts w:ascii="Times New Roman" w:eastAsia="仿宋_GB2312" w:hAnsi="Times New Roman" w:cs="仿宋_GB2312" w:hint="eastAsia"/>
          <w:color w:val="000000" w:themeColor="text1"/>
          <w:sz w:val="32"/>
          <w:szCs w:val="32"/>
          <w:lang w:bidi="ar"/>
        </w:rPr>
        <w:t>2025</w:t>
      </w:r>
      <w:r w:rsidRPr="00216E78">
        <w:rPr>
          <w:rFonts w:ascii="Times New Roman" w:eastAsia="仿宋_GB2312" w:hAnsi="Times New Roman" w:cs="仿宋_GB2312" w:hint="eastAsia"/>
          <w:color w:val="000000" w:themeColor="text1"/>
          <w:sz w:val="32"/>
          <w:szCs w:val="32"/>
          <w:lang w:bidi="ar"/>
        </w:rPr>
        <w:t>年</w:t>
      </w:r>
      <w:r w:rsidRPr="00216E78">
        <w:rPr>
          <w:rFonts w:ascii="Times New Roman" w:eastAsia="仿宋_GB2312" w:hAnsi="Times New Roman" w:cs="仿宋_GB2312" w:hint="eastAsia"/>
          <w:color w:val="000000" w:themeColor="text1"/>
          <w:sz w:val="32"/>
          <w:szCs w:val="32"/>
          <w:lang w:bidi="ar"/>
        </w:rPr>
        <w:t>1</w:t>
      </w:r>
      <w:r w:rsidRPr="00216E78">
        <w:rPr>
          <w:rFonts w:ascii="Times New Roman" w:eastAsia="仿宋_GB2312" w:hAnsi="Times New Roman" w:cs="仿宋_GB2312" w:hint="eastAsia"/>
          <w:color w:val="000000" w:themeColor="text1"/>
          <w:sz w:val="32"/>
          <w:szCs w:val="32"/>
          <w:lang w:bidi="ar"/>
        </w:rPr>
        <w:t>月</w:t>
      </w:r>
      <w:r w:rsidRPr="00216E78">
        <w:rPr>
          <w:rFonts w:ascii="Times New Roman" w:eastAsia="仿宋_GB2312" w:hAnsi="Times New Roman" w:cs="仿宋_GB2312" w:hint="eastAsia"/>
          <w:color w:val="000000" w:themeColor="text1"/>
          <w:sz w:val="32"/>
          <w:szCs w:val="32"/>
          <w:lang w:bidi="ar"/>
        </w:rPr>
        <w:t>21</w:t>
      </w:r>
      <w:r w:rsidRPr="00216E78">
        <w:rPr>
          <w:rFonts w:ascii="Times New Roman" w:eastAsia="仿宋_GB2312" w:hAnsi="Times New Roman" w:cs="仿宋_GB2312" w:hint="eastAsia"/>
          <w:color w:val="000000" w:themeColor="text1"/>
          <w:sz w:val="32"/>
          <w:szCs w:val="32"/>
          <w:lang w:bidi="ar"/>
        </w:rPr>
        <w:t>日</w:t>
      </w:r>
    </w:p>
    <w:sectPr w:rsidR="00216E78" w:rsidRPr="00216E78">
      <w:pgSz w:w="11906" w:h="16838"/>
      <w:pgMar w:top="2041" w:right="1531" w:bottom="1701" w:left="153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Yu Mincho Light">
    <w:altName w:val="Yu Gothic UI Light"/>
    <w:panose1 w:val="02020300000000000000"/>
    <w:charset w:val="80"/>
    <w:family w:val="roman"/>
    <w:pitch w:val="variable"/>
    <w:sig w:usb0="800002E7" w:usb1="2AC7FCFF" w:usb2="00000012" w:usb3="00000000" w:csb0="0002009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BFFD40AB"/>
    <w:rsid w:val="BFFD40AB"/>
    <w:rsid w:val="FCBD1E76"/>
    <w:rsid w:val="00216E78"/>
    <w:rsid w:val="0080629D"/>
    <w:rsid w:val="009011A0"/>
    <w:rsid w:val="0D58062B"/>
    <w:rsid w:val="0E2557C4"/>
    <w:rsid w:val="0FE54120"/>
    <w:rsid w:val="13697265"/>
    <w:rsid w:val="1646064C"/>
    <w:rsid w:val="177A5491"/>
    <w:rsid w:val="1DD1717A"/>
    <w:rsid w:val="1FE849E0"/>
    <w:rsid w:val="23594A00"/>
    <w:rsid w:val="2D493B59"/>
    <w:rsid w:val="333C00D7"/>
    <w:rsid w:val="33F64577"/>
    <w:rsid w:val="34F23B6A"/>
    <w:rsid w:val="37AF406D"/>
    <w:rsid w:val="386563C1"/>
    <w:rsid w:val="3CDF5EAA"/>
    <w:rsid w:val="3D293593"/>
    <w:rsid w:val="3D95517D"/>
    <w:rsid w:val="3E33621B"/>
    <w:rsid w:val="3F2A54AE"/>
    <w:rsid w:val="42764C16"/>
    <w:rsid w:val="45267902"/>
    <w:rsid w:val="461378CA"/>
    <w:rsid w:val="4BCF496E"/>
    <w:rsid w:val="4C827C94"/>
    <w:rsid w:val="4E1F5137"/>
    <w:rsid w:val="4F62701A"/>
    <w:rsid w:val="4F925019"/>
    <w:rsid w:val="51DA61D7"/>
    <w:rsid w:val="54327630"/>
    <w:rsid w:val="574B3CE3"/>
    <w:rsid w:val="59481887"/>
    <w:rsid w:val="5ABF3700"/>
    <w:rsid w:val="5DA8BE55"/>
    <w:rsid w:val="60C70A54"/>
    <w:rsid w:val="63251262"/>
    <w:rsid w:val="64A15589"/>
    <w:rsid w:val="66424284"/>
    <w:rsid w:val="677E46DB"/>
    <w:rsid w:val="699762C9"/>
    <w:rsid w:val="6BE2ED13"/>
    <w:rsid w:val="6C4D78DE"/>
    <w:rsid w:val="75084492"/>
    <w:rsid w:val="79964206"/>
    <w:rsid w:val="7EFB1C05"/>
    <w:rsid w:val="AE78EF6B"/>
    <w:rsid w:val="BFFD4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F115C"/>
  <w15:docId w15:val="{09882E45-FC56-4B9D-9E81-829F2A7D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kern w:val="2"/>
      <w:sz w:val="21"/>
      <w:szCs w:val="22"/>
    </w:rPr>
  </w:style>
  <w:style w:type="paragraph" w:styleId="3">
    <w:name w:val="heading 3"/>
    <w:basedOn w:val="a"/>
    <w:next w:val="a"/>
    <w:uiPriority w:val="99"/>
    <w:qFormat/>
    <w:pPr>
      <w:keepNext/>
      <w:keepLines/>
      <w:spacing w:before="260" w:after="260" w:line="416" w:lineRule="auto"/>
      <w:outlineLvl w:val="2"/>
    </w:pPr>
    <w:rPr>
      <w:rFonts w:ascii="Yu Mincho Light" w:hAnsi="Yu Mincho Light" w:cs="Yu Mincho Light"/>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906641">
      <w:bodyDiv w:val="1"/>
      <w:marLeft w:val="0"/>
      <w:marRight w:val="0"/>
      <w:marTop w:val="0"/>
      <w:marBottom w:val="0"/>
      <w:divBdr>
        <w:top w:val="none" w:sz="0" w:space="0" w:color="auto"/>
        <w:left w:val="none" w:sz="0" w:space="0" w:color="auto"/>
        <w:bottom w:val="none" w:sz="0" w:space="0" w:color="auto"/>
        <w:right w:val="none" w:sz="0" w:space="0" w:color="auto"/>
      </w:divBdr>
    </w:div>
    <w:div w:id="1557857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zwgkb</dc:creator>
  <cp:lastModifiedBy>Samsara 12</cp:lastModifiedBy>
  <cp:revision>2</cp:revision>
  <cp:lastPrinted>2025-01-08T07:53:00Z</cp:lastPrinted>
  <dcterms:created xsi:type="dcterms:W3CDTF">2024-01-04T08:57:00Z</dcterms:created>
  <dcterms:modified xsi:type="dcterms:W3CDTF">2025-01-21T06:50:00Z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2B88F36B0EA2489589B6DD03A4B383AA</vt:lpwstr>
  </property>
  <property fmtid="{D5CDD505-2E9C-101B-9397-08002B2CF9AE}" pid="4" name="KSOTemplateDocerSaveRecord">
    <vt:lpwstr>eyJoZGlkIjoiNzk5YTM3NmI4MWRkYmQwMWNmYzJkNTc4NmU1ZWM3MTEiLCJ1c2VySWQiOiIxNTEyMjM1NDQzIn0=</vt:lpwstr>
  </property>
</Properties>
</file>