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淄川区</w:t>
      </w:r>
      <w:r>
        <w:rPr>
          <w:rFonts w:hint="eastAsia" w:cs="宋体"/>
          <w:b/>
          <w:bCs/>
          <w:sz w:val="32"/>
          <w:szCs w:val="32"/>
          <w:lang w:eastAsia="zh-CN"/>
        </w:rPr>
        <w:t>交通运输局</w:t>
      </w:r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D55EF"/>
    <w:rsid w:val="75DD55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2021-07-06T02:25:00Z</dcterms:created>
  <dc:creator>银杏果</dc:creator>
  <cp:lastModifiedBy>银杏果</cp:lastModifiedBy>
  <dcterms:modified xsi:type="dcterms:W3CDTF">2021-07-06T02:25:46Z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