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25" w:rsidRPr="008C4C31" w:rsidRDefault="00575B7F">
      <w:pPr>
        <w:rPr>
          <w:rFonts w:ascii="仿宋_GB2312" w:eastAsia="仿宋_GB2312" w:hint="eastAsia"/>
          <w:sz w:val="28"/>
          <w:szCs w:val="28"/>
        </w:rPr>
      </w:pPr>
      <w:r w:rsidRPr="008C4C31">
        <w:rPr>
          <w:rFonts w:ascii="仿宋_GB2312" w:eastAsia="仿宋_GB2312" w:hint="eastAsia"/>
          <w:sz w:val="28"/>
          <w:szCs w:val="28"/>
        </w:rPr>
        <w:t>收费信息</w:t>
      </w:r>
      <w:r w:rsidRPr="008C4C31">
        <w:rPr>
          <w:rFonts w:ascii="仿宋_GB2312" w:eastAsia="仿宋_GB2312" w:hint="eastAsia"/>
          <w:sz w:val="28"/>
          <w:szCs w:val="28"/>
        </w:rPr>
        <w:t>:</w:t>
      </w:r>
    </w:p>
    <w:p w:rsidR="00B14625" w:rsidRPr="008C4C31" w:rsidRDefault="00575B7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8C4C31">
        <w:rPr>
          <w:rFonts w:ascii="仿宋_GB2312" w:eastAsia="仿宋_GB2312" w:hint="eastAsia"/>
          <w:sz w:val="28"/>
          <w:szCs w:val="28"/>
        </w:rPr>
        <w:t>学校收费项目及标准，严格按照淄发改价格</w:t>
      </w:r>
      <w:r w:rsidRPr="008C4C31">
        <w:rPr>
          <w:rFonts w:ascii="仿宋_GB2312" w:eastAsia="仿宋_GB2312" w:hint="eastAsia"/>
          <w:sz w:val="28"/>
          <w:szCs w:val="28"/>
        </w:rPr>
        <w:t>[2020]74</w:t>
      </w:r>
      <w:r w:rsidRPr="008C4C31">
        <w:rPr>
          <w:rFonts w:ascii="仿宋_GB2312" w:eastAsia="仿宋_GB2312" w:hint="eastAsia"/>
          <w:sz w:val="28"/>
          <w:szCs w:val="28"/>
        </w:rPr>
        <w:t>号文件《关于规范公办中小学收费管理有关问题的通知》要求执行。</w:t>
      </w:r>
    </w:p>
    <w:p w:rsidR="00B14625" w:rsidRPr="008C4C31" w:rsidRDefault="00B14625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B14625" w:rsidRPr="008C4C31" w:rsidRDefault="00575B7F">
      <w:pPr>
        <w:ind w:firstLineChars="400" w:firstLine="1200"/>
        <w:rPr>
          <w:rFonts w:ascii="仿宋_GB2312" w:eastAsia="仿宋_GB2312" w:hint="eastAsia"/>
          <w:sz w:val="30"/>
          <w:szCs w:val="30"/>
        </w:rPr>
      </w:pPr>
      <w:r w:rsidRPr="008C4C31">
        <w:rPr>
          <w:rFonts w:ascii="仿宋_GB2312" w:eastAsia="仿宋_GB2312" w:hint="eastAsia"/>
          <w:sz w:val="30"/>
          <w:szCs w:val="30"/>
        </w:rPr>
        <w:t>淄博市淄川区</w:t>
      </w:r>
      <w:r w:rsidR="008C4C31" w:rsidRPr="008C4C31">
        <w:rPr>
          <w:rFonts w:ascii="仿宋_GB2312" w:eastAsia="仿宋_GB2312" w:hint="eastAsia"/>
          <w:sz w:val="30"/>
          <w:szCs w:val="30"/>
        </w:rPr>
        <w:t>龙泉</w:t>
      </w:r>
      <w:r w:rsidRPr="008C4C31">
        <w:rPr>
          <w:rFonts w:ascii="仿宋_GB2312" w:eastAsia="仿宋_GB2312" w:hint="eastAsia"/>
          <w:sz w:val="30"/>
          <w:szCs w:val="30"/>
        </w:rPr>
        <w:t>镇中心学校收费项目和标准</w:t>
      </w:r>
    </w:p>
    <w:tbl>
      <w:tblPr>
        <w:tblStyle w:val="a3"/>
        <w:tblpPr w:leftFromText="180" w:rightFromText="180" w:vertAnchor="text" w:horzAnchor="page" w:tblpX="1710" w:tblpY="402"/>
        <w:tblOverlap w:val="never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14625">
        <w:trPr>
          <w:trHeight w:val="697"/>
        </w:trPr>
        <w:tc>
          <w:tcPr>
            <w:tcW w:w="2840" w:type="dxa"/>
          </w:tcPr>
          <w:p w:rsidR="00B14625" w:rsidRPr="008C4C31" w:rsidRDefault="00575B7F">
            <w:pPr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收费项目</w:t>
            </w:r>
          </w:p>
        </w:tc>
        <w:tc>
          <w:tcPr>
            <w:tcW w:w="2841" w:type="dxa"/>
          </w:tcPr>
          <w:p w:rsidR="00B14625" w:rsidRPr="008C4C31" w:rsidRDefault="00575B7F">
            <w:pPr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收费标准</w:t>
            </w:r>
          </w:p>
        </w:tc>
        <w:tc>
          <w:tcPr>
            <w:tcW w:w="2841" w:type="dxa"/>
          </w:tcPr>
          <w:p w:rsidR="00B14625" w:rsidRPr="008C4C31" w:rsidRDefault="00575B7F">
            <w:pPr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备注</w:t>
            </w:r>
          </w:p>
        </w:tc>
      </w:tr>
      <w:tr w:rsidR="00B14625">
        <w:trPr>
          <w:trHeight w:val="674"/>
        </w:trPr>
        <w:tc>
          <w:tcPr>
            <w:tcW w:w="2840" w:type="dxa"/>
          </w:tcPr>
          <w:p w:rsidR="00B14625" w:rsidRPr="008C4C31" w:rsidRDefault="00575B7F">
            <w:pPr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cs="黑体" w:hint="eastAsia"/>
                <w:b/>
                <w:bCs/>
              </w:rPr>
              <w:t>一、服务性收费</w:t>
            </w:r>
          </w:p>
        </w:tc>
        <w:tc>
          <w:tcPr>
            <w:tcW w:w="2841" w:type="dxa"/>
          </w:tcPr>
          <w:p w:rsidR="00B14625" w:rsidRPr="008C4C31" w:rsidRDefault="00B14625">
            <w:pPr>
              <w:rPr>
                <w:rFonts w:ascii="方正小标宋简体" w:eastAsia="方正小标宋简体" w:hAnsi="方正小标宋简体"/>
              </w:rPr>
            </w:pPr>
            <w:bookmarkStart w:id="0" w:name="_GoBack"/>
            <w:bookmarkEnd w:id="0"/>
          </w:p>
        </w:tc>
        <w:tc>
          <w:tcPr>
            <w:tcW w:w="2841" w:type="dxa"/>
          </w:tcPr>
          <w:p w:rsidR="00B14625" w:rsidRPr="008C4C31" w:rsidRDefault="00B14625">
            <w:pPr>
              <w:rPr>
                <w:rFonts w:ascii="方正小标宋简体" w:eastAsia="方正小标宋简体" w:hAnsi="方正小标宋简体"/>
              </w:rPr>
            </w:pPr>
          </w:p>
        </w:tc>
      </w:tr>
      <w:tr w:rsidR="00B14625">
        <w:trPr>
          <w:trHeight w:val="637"/>
        </w:trPr>
        <w:tc>
          <w:tcPr>
            <w:tcW w:w="2840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伙食费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依据成本，自行确定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据实收取，收支公开</w:t>
            </w:r>
          </w:p>
        </w:tc>
      </w:tr>
      <w:tr w:rsidR="00B14625">
        <w:trPr>
          <w:trHeight w:val="712"/>
        </w:trPr>
        <w:tc>
          <w:tcPr>
            <w:tcW w:w="2840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校车服务费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由车主自主确定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学生自愿</w:t>
            </w:r>
          </w:p>
        </w:tc>
      </w:tr>
      <w:tr w:rsidR="00B14625">
        <w:trPr>
          <w:trHeight w:val="749"/>
        </w:trPr>
        <w:tc>
          <w:tcPr>
            <w:tcW w:w="2840" w:type="dxa"/>
          </w:tcPr>
          <w:p w:rsidR="00B14625" w:rsidRPr="008C4C31" w:rsidRDefault="00575B7F">
            <w:pPr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cs="黑体" w:hint="eastAsia"/>
                <w:b/>
                <w:bCs/>
              </w:rPr>
              <w:t>二、代收费</w:t>
            </w:r>
          </w:p>
        </w:tc>
        <w:tc>
          <w:tcPr>
            <w:tcW w:w="2841" w:type="dxa"/>
          </w:tcPr>
          <w:p w:rsidR="00B14625" w:rsidRPr="008C4C31" w:rsidRDefault="00B14625">
            <w:pPr>
              <w:rPr>
                <w:rFonts w:ascii="方正小标宋简体" w:eastAsia="方正小标宋简体" w:hAnsi="方正小标宋简体"/>
              </w:rPr>
            </w:pPr>
          </w:p>
        </w:tc>
        <w:tc>
          <w:tcPr>
            <w:tcW w:w="2841" w:type="dxa"/>
          </w:tcPr>
          <w:p w:rsidR="00B14625" w:rsidRPr="008C4C31" w:rsidRDefault="00B14625">
            <w:pPr>
              <w:rPr>
                <w:rFonts w:ascii="方正小标宋简体" w:eastAsia="方正小标宋简体" w:hAnsi="方正小标宋简体"/>
              </w:rPr>
            </w:pPr>
          </w:p>
        </w:tc>
      </w:tr>
      <w:tr w:rsidR="00B14625">
        <w:trPr>
          <w:trHeight w:val="704"/>
        </w:trPr>
        <w:tc>
          <w:tcPr>
            <w:tcW w:w="2840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作业本费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由学校按实际成本收取</w:t>
            </w:r>
          </w:p>
        </w:tc>
        <w:tc>
          <w:tcPr>
            <w:tcW w:w="2841" w:type="dxa"/>
            <w:vAlign w:val="center"/>
          </w:tcPr>
          <w:p w:rsidR="00B14625" w:rsidRPr="008C4C31" w:rsidRDefault="00B14625">
            <w:pPr>
              <w:jc w:val="center"/>
              <w:rPr>
                <w:rFonts w:ascii="方正小标宋简体" w:eastAsia="方正小标宋简体" w:hAnsi="方正小标宋简体"/>
              </w:rPr>
            </w:pPr>
          </w:p>
        </w:tc>
      </w:tr>
      <w:tr w:rsidR="00B14625">
        <w:trPr>
          <w:trHeight w:val="1613"/>
        </w:trPr>
        <w:tc>
          <w:tcPr>
            <w:tcW w:w="2840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学生装费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实行政府定价或政府指导价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由学校向教育部门提出定调价申请，教育部门审核并形成制定价格建议，按照价格管理权限报发展改革部门批准。</w:t>
            </w:r>
          </w:p>
        </w:tc>
      </w:tr>
      <w:tr w:rsidR="00B14625">
        <w:trPr>
          <w:trHeight w:val="869"/>
        </w:trPr>
        <w:tc>
          <w:tcPr>
            <w:tcW w:w="2840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社会实践活动费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由学校据实收取</w:t>
            </w:r>
          </w:p>
        </w:tc>
        <w:tc>
          <w:tcPr>
            <w:tcW w:w="2841" w:type="dxa"/>
            <w:vAlign w:val="center"/>
          </w:tcPr>
          <w:p w:rsidR="00B14625" w:rsidRPr="008C4C31" w:rsidRDefault="00B14625">
            <w:pPr>
              <w:jc w:val="center"/>
              <w:rPr>
                <w:rFonts w:ascii="方正小标宋简体" w:eastAsia="方正小标宋简体" w:hAnsi="方正小标宋简体"/>
              </w:rPr>
            </w:pPr>
          </w:p>
        </w:tc>
      </w:tr>
      <w:tr w:rsidR="00B14625">
        <w:trPr>
          <w:trHeight w:val="839"/>
        </w:trPr>
        <w:tc>
          <w:tcPr>
            <w:tcW w:w="2840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教辅材料费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实行省政府指导价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纳入我省评议公告的教辅材料</w:t>
            </w:r>
          </w:p>
        </w:tc>
      </w:tr>
    </w:tbl>
    <w:p w:rsidR="00B14625" w:rsidRDefault="00B14625">
      <w:pPr>
        <w:ind w:firstLineChars="200" w:firstLine="420"/>
      </w:pPr>
    </w:p>
    <w:p w:rsidR="00B14625" w:rsidRDefault="00B14625">
      <w:pPr>
        <w:ind w:firstLineChars="200" w:firstLine="420"/>
      </w:pPr>
    </w:p>
    <w:p w:rsidR="00B14625" w:rsidRDefault="00B14625"/>
    <w:p w:rsidR="00B14625" w:rsidRPr="008C4C31" w:rsidRDefault="00575B7F" w:rsidP="008C4C31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8C4C31">
        <w:rPr>
          <w:rFonts w:ascii="仿宋_GB2312" w:eastAsia="仿宋_GB2312" w:hint="eastAsia"/>
          <w:sz w:val="28"/>
          <w:szCs w:val="28"/>
        </w:rPr>
        <w:t>淄博市淄川区</w:t>
      </w:r>
      <w:r w:rsidR="008C4C31" w:rsidRPr="008C4C31">
        <w:rPr>
          <w:rFonts w:ascii="仿宋_GB2312" w:eastAsia="仿宋_GB2312" w:hint="eastAsia"/>
          <w:sz w:val="28"/>
          <w:szCs w:val="28"/>
        </w:rPr>
        <w:t>龙泉</w:t>
      </w:r>
      <w:r w:rsidRPr="008C4C31">
        <w:rPr>
          <w:rFonts w:ascii="仿宋_GB2312" w:eastAsia="仿宋_GB2312" w:hint="eastAsia"/>
          <w:sz w:val="28"/>
          <w:szCs w:val="28"/>
        </w:rPr>
        <w:t>镇中心学校</w:t>
      </w:r>
      <w:r w:rsidRPr="008C4C31">
        <w:rPr>
          <w:rFonts w:ascii="仿宋_GB2312" w:eastAsia="仿宋_GB2312" w:hint="eastAsia"/>
          <w:sz w:val="28"/>
          <w:szCs w:val="28"/>
        </w:rPr>
        <w:t xml:space="preserve">        </w:t>
      </w:r>
    </w:p>
    <w:sectPr w:rsidR="00B14625" w:rsidRPr="008C4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B7F" w:rsidRDefault="00575B7F" w:rsidP="008C4C31">
      <w:r>
        <w:separator/>
      </w:r>
    </w:p>
  </w:endnote>
  <w:endnote w:type="continuationSeparator" w:id="0">
    <w:p w:rsidR="00575B7F" w:rsidRDefault="00575B7F" w:rsidP="008C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B7F" w:rsidRDefault="00575B7F" w:rsidP="008C4C31">
      <w:r>
        <w:separator/>
      </w:r>
    </w:p>
  </w:footnote>
  <w:footnote w:type="continuationSeparator" w:id="0">
    <w:p w:rsidR="00575B7F" w:rsidRDefault="00575B7F" w:rsidP="008C4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ZDc0MTY2YTNlNTM2YzEwN2I0OWNlMTI5ZjE5YzkifQ=="/>
  </w:docVars>
  <w:rsids>
    <w:rsidRoot w:val="0DDE3D27"/>
    <w:rsid w:val="00575B7F"/>
    <w:rsid w:val="008C4C31"/>
    <w:rsid w:val="00B14625"/>
    <w:rsid w:val="0DDE3D27"/>
    <w:rsid w:val="11135072"/>
    <w:rsid w:val="2EB179E2"/>
    <w:rsid w:val="3A984203"/>
    <w:rsid w:val="45A1145D"/>
    <w:rsid w:val="4A59054E"/>
    <w:rsid w:val="6D70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1FBD0E-C4AF-4CBF-BC89-4D456D35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C4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C4C31"/>
    <w:rPr>
      <w:kern w:val="2"/>
      <w:sz w:val="18"/>
      <w:szCs w:val="18"/>
    </w:rPr>
  </w:style>
  <w:style w:type="paragraph" w:styleId="a5">
    <w:name w:val="footer"/>
    <w:basedOn w:val="a"/>
    <w:link w:val="Char0"/>
    <w:rsid w:val="008C4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C4C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翟国强</dc:creator>
  <cp:lastModifiedBy>dreamsummit</cp:lastModifiedBy>
  <cp:revision>2</cp:revision>
  <cp:lastPrinted>2022-09-30T06:15:00Z</cp:lastPrinted>
  <dcterms:created xsi:type="dcterms:W3CDTF">2022-09-30T01:18:00Z</dcterms:created>
  <dcterms:modified xsi:type="dcterms:W3CDTF">2023-07-16T13:13:00Z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74A1BEC280EA435BBADB5E6588F80880</vt:lpwstr>
  </property>
</Properties>
</file>