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城南中学劳动教育实施方案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劳动教育是全面贯彻党的教育方针的基本要求，是实施素质教育的重要内容，是培育和践行社会主义核心价值观的有效途径。近年来，劳动教育存在诸多薄弱环节和问题，学生劳动机会减少、劳动意识缺乏，出现了一些学生轻视劳动、不会劳动、不珍惜劳动成果的现象。为此，城南中学立足于学校教育与家庭教育、社会教育相结合，从小培养劳动习惯入手，培养学生的劳动意识，帮助学生形成良好的行为习惯，促进学生健全人格的发展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一、明确劳动教育的主要目标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通过劳动教育，提高学生的劳动素养，促进他们形成良好的劳动习惯和积极的劳动态度，培养他们勤奋学习、自觉劳动、勇于创造的精神，为他们终身发展和人生幸福奠定基础。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二、坚持劳动教育的基本原则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充分发挥劳动综合育人功能，以劳树德、以劳增智、以劳强体、以劳育美、以劳创新，促进学生德智体美劳全面发展。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1.坚持思想引领。劳动教育既要让学生学习必要的劳动知识和技能，更要通过劳动帮助学生形成健全人格和良好的思想道德品质。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2.坚持有机融入。有效发挥综合实践活动教学、社区社会实践、校园文化、家庭教育、社会实践</w:t>
      </w:r>
      <w:r>
        <w:rPr>
          <w:rFonts w:ascii="仿宋_GB2312" w:eastAsia="仿宋_GB2312"/>
          <w:sz w:val="28"/>
          <w:szCs w:val="28"/>
        </w:rPr>
        <w:t>基地</w:t>
      </w:r>
      <w:r>
        <w:rPr>
          <w:rFonts w:hint="eastAsia" w:ascii="仿宋_GB2312" w:eastAsia="仿宋_GB2312"/>
          <w:sz w:val="28"/>
          <w:szCs w:val="28"/>
        </w:rPr>
        <w:t>的劳动教育功能，让学生在日常学习生活中形成劳动光荣、劳动伟大的正确观念。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3.坚持实际体验。让学生直接参与劳动过程，增强劳动感受，体会劳动艰辛，分享劳动喜悦，掌握劳动技能，养成劳动习惯，提高动手能力和发现问题、解决问题的能力。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4.坚持适当适度。根据学生年龄特征、性别差异、身体状况等特点，选择合适的劳动项目和内容，安排适度的劳动时间和强度，做好劳动保护，确保学生人身安全。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三、实施步骤和策略。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1．讲解说教，形成热爱劳动导向。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通过班会活动课、劳技课、综合实践</w:t>
      </w:r>
      <w:r>
        <w:rPr>
          <w:rFonts w:ascii="仿宋_GB2312" w:eastAsia="仿宋_GB2312"/>
          <w:sz w:val="28"/>
          <w:szCs w:val="28"/>
        </w:rPr>
        <w:t>课、</w:t>
      </w:r>
      <w:r>
        <w:rPr>
          <w:rFonts w:hint="eastAsia" w:ascii="仿宋_GB2312" w:eastAsia="仿宋_GB2312"/>
          <w:sz w:val="28"/>
          <w:szCs w:val="28"/>
        </w:rPr>
        <w:t>家长会等多渠道，对学生进行劳动意识强化教育。如：利用班队会，开展以热爱劳动为主题的主题班会，展开讨论，深入理解什么叫“劳动”？怎样做才算是热爱劳动。教师可以给学生讲古代名人爱劳动的故事，还可以讲近代名人的劳动故事，再是选择我国传统文化中有关爱劳动、良好行为习惯等内涵的古诗文，对学生进行中华传统美德教育，使学生从小在朗朗的诵读中受到我国传统美德熏陶，体会自己的行为，增强诚信意识。同时争取家长的支持，使学生和父母共同努力形成良好的行为习惯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2．榜样激励，引导热爱劳动理念。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中学生具有模仿榜样的特点。其一教师的言行举止、思想品质，是学生学习、模仿的榜样，教师的言行对学生起着不可估量的潜移默化的作用。教师在教育工作中应以身立教，以德育德，以行导行，用爱和诚感染学生，用言和行引导学生，用自身的劳动行为来为人师表；其二我们要充分利用现实生活中有关热爱劳动的典型案例、典型人物、先进人物，通过报告会、座谈会，上门参观、走访等形式，感受劳动对一个人成长的重要。 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3．家校配合，共造热爱劳动的环境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（1）开展校内劳动。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学校日常运行中渗透劳动教育，积极组织学生参与校园卫生保洁和绿化美化。开辟专门区域种植花草，让班级、学生认领责任区域，予以精心呵护。大力开展与劳动有关的兴趣小组、社团活动，进行手工制作、班务整理、书包整理、队角装饰等实践活动。广泛组织以劳动教育为主题的班队会、手工劳技展演，提高学生的劳动意识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（2）组织校外劳动。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将校外劳动纳入学校的教育工作计划，安排一定时间的农业生产、工业体验、服务业实习等劳动实践。充分利用劳动教育实践基地、综合实践基地等资源，开展社会实践活动，组织学生参与劳动实践。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（3）鼓励家务劳动。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教育学生自己事情自己做，家里事情帮着做，弘扬优良家风，参与孝亲、敬老、爱幼等方面的劳动。学校应安排适量的家务劳动的项目化学习内容、有关劳动的家庭作业，针对学生的年龄特点和个性差异布置择菜、洗碗、洗衣、扫地、整理等力所能及的家务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4．强化措施，规范劳动行为。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学生对劳动有一定理解的基础上，教师不但要做出榜样，还要及时地规范学生的劳动行为。一是要加强预防，防微杜渐，及时纠正不良行为。二是要及时鼓励表扬。三是要循序渐进。以主题班会课、综合实践课、</w:t>
      </w:r>
      <w:r>
        <w:rPr>
          <w:rFonts w:ascii="仿宋_GB2312" w:eastAsia="仿宋_GB2312"/>
          <w:sz w:val="28"/>
          <w:szCs w:val="28"/>
        </w:rPr>
        <w:t>全校卫生大扫除、每日值日等</w:t>
      </w:r>
      <w:r>
        <w:rPr>
          <w:rFonts w:hint="eastAsia" w:ascii="仿宋_GB2312" w:eastAsia="仿宋_GB2312"/>
          <w:sz w:val="28"/>
          <w:szCs w:val="28"/>
        </w:rPr>
        <w:t>为抓手，根据形式心理特点，在学校教育、教学各个环节中分层次、有梯度地对学生进行劳动习惯的培养与训练。每学期的劳动训练有重点、有要求、有落实、有检查、有总结。为了使学生形成稳定的劳动习惯，要注意采取学生自</w:t>
      </w:r>
      <w:bookmarkStart w:id="0" w:name="_GoBack"/>
      <w:r>
        <w:rPr>
          <w:rFonts w:ascii="仿宋_GB2312" w:eastAsia="仿宋_GB231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1390650</wp:posOffset>
            </wp:positionV>
            <wp:extent cx="1628775" cy="1714500"/>
            <wp:effectExtent l="0" t="0" r="0" b="0"/>
            <wp:wrapNone/>
            <wp:docPr id="1" name="图片 0" descr="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01.jpe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8F6FB"/>
                        </a:clrFrom>
                        <a:clrTo>
                          <a:srgbClr val="F8F6FB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eastAsia="仿宋_GB2312"/>
          <w:sz w:val="28"/>
          <w:szCs w:val="28"/>
        </w:rPr>
        <w:t>我管理（学生会卫生岗值日制度）、自我评估（学校、家庭评比表）等方法，进行自我教育，发挥的学生主体能动作用。除了每天轮流的常规值日外，学校每周五下午为固定的大扫除时间，每到这一天，老师们都能精心组织，学生全员参与，促进和强化学生将养成的劳动习惯由自觉状态走向自主、自动，把外显的动力逐步内化为个性品质，逐渐养成爱劳动的好习惯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</w:t>
      </w:r>
      <w:r>
        <w:rPr>
          <w:rFonts w:hint="eastAsia" w:ascii="仿宋_GB2312" w:eastAsia="仿宋_GB2312"/>
          <w:sz w:val="28"/>
          <w:szCs w:val="28"/>
        </w:rPr>
        <w:t>淄川区</w:t>
      </w:r>
      <w:r>
        <w:rPr>
          <w:rFonts w:ascii="仿宋_GB2312" w:eastAsia="仿宋_GB2312"/>
          <w:sz w:val="28"/>
          <w:szCs w:val="28"/>
        </w:rPr>
        <w:t>城南中学</w:t>
      </w:r>
    </w:p>
    <w:p>
      <w:pPr>
        <w:spacing w:line="400" w:lineRule="exact"/>
        <w:ind w:firstLine="3920" w:firstLineChars="14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年2月13日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rPr>
          <w:rFonts w:hint="eastAsia" w:ascii="方正小标宋简体" w:eastAsia="方正小标宋简体"/>
          <w:sz w:val="28"/>
          <w:szCs w:val="28"/>
        </w:rPr>
      </w:pPr>
    </w:p>
    <w:p>
      <w:pPr>
        <w:spacing w:line="400" w:lineRule="exact"/>
        <w:rPr>
          <w:rFonts w:hint="eastAsia" w:ascii="方正小标宋简体" w:eastAsia="方正小标宋简体"/>
          <w:sz w:val="28"/>
          <w:szCs w:val="28"/>
        </w:rPr>
      </w:pPr>
    </w:p>
    <w:p>
      <w:pPr>
        <w:spacing w:line="400" w:lineRule="exact"/>
        <w:rPr>
          <w:rFonts w:hint="eastAsia" w:ascii="方正小标宋简体" w:eastAsia="方正小标宋简体"/>
          <w:sz w:val="28"/>
          <w:szCs w:val="28"/>
        </w:rPr>
      </w:pPr>
    </w:p>
    <w:p>
      <w:pPr>
        <w:spacing w:line="400" w:lineRule="exac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附：各年级家庭劳动清单</w:t>
      </w:r>
    </w:p>
    <w:p>
      <w:pPr>
        <w:spacing w:line="400" w:lineRule="exact"/>
        <w:jc w:val="center"/>
        <w:rPr>
          <w:rFonts w:ascii="黑体" w:hAnsi="黑体" w:eastAsia="黑体"/>
          <w:sz w:val="28"/>
          <w:szCs w:val="28"/>
        </w:rPr>
      </w:pPr>
    </w:p>
    <w:p>
      <w:pPr>
        <w:spacing w:line="40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六年级家务劳动清单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1.学会基本的做饭技能：学会简单的炒菜、煮汤等简单烹饪技能；能用电饭煲烧出软硬适中的米饭，和父母合作完成较难的菜品。学会清洗部分食材（部分鱼类、肉类和贝类等）。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2.学会合理分类：书籍、衣物、家中物品能主动分类摆放，掌握衣物洗涤分类、垃圾分类，并逐渐成为习惯。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3.学会较难操作：学会换洗床上用品；学会给家人泡茶、制作蛋糕等；能根据说明书使用家用电器，小问题能及时处理；能掌握一项手工技能，例如能缝制比较简单的布艺品、编织、贴绣、剪刻手工装饰等。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4.学会主动服务：随时擦桌子、拖地、擦玻璃；饭前饭后做好摆放、收拾餐桌用品；学会帮父母照顾小弟弟、小妹妹、老人等。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5.学会初步分辨：能辨识蔬菜质量，辨识家庭常用生活物品使用日期和保修日期，能及时清除变质或过期的物品，能帮助家人购买常用的物品。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6.学会定时养护：学习养护常见绿色植物、小动物的相关知识，为家里的绿植浇水施肥和修剪，喂养、帮小动物清理卫生逐渐形成习惯，有审美能力。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7.学会简单防疫：掌握卫生清理方法和流程,灵活使用卫生工具，定期清理家中卫生，掌握消毒通风等居家防疫技能，每日自测体温,健康出行。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8.学会自我管理：学会简单的理财、管理时间，学会有计划完成想要做的事；学会制定个人购书支出、策划生日邀请等事务。</w:t>
      </w:r>
    </w:p>
    <w:p>
      <w:pPr>
        <w:spacing w:line="400" w:lineRule="exact"/>
        <w:ind w:firstLine="432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432"/>
        <w:rPr>
          <w:rFonts w:ascii="黑体" w:hAnsi="黑体" w:eastAsia="黑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</w:t>
      </w:r>
      <w:r>
        <w:rPr>
          <w:rFonts w:hint="eastAsia" w:ascii="黑体" w:hAnsi="黑体" w:eastAsia="黑体"/>
          <w:sz w:val="28"/>
          <w:szCs w:val="28"/>
        </w:rPr>
        <w:t xml:space="preserve"> 七年级家务劳动清单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1.做饭成习惯：在家能自己做饭，能和父母完成家中正餐所需要的清洗、烹饪。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2.分类讲科学：积极宣传垃圾分类；家中物品做到科学分类，并主动向他人普及相关知识等。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3.操作有水平：床铺整齐，衣物、书桌摆放整齐有序；手工制作能熟练操作，并有自己的创意；能安装简单的日常用品。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4.服务有意识：饭前饭后摆放、收拾物品成为习惯；主动帮父母、亲友做力所能及的事情。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5.分辨有深度：能科学辨识生活用品好坏，并能做剔除、清洗和进一步加工处理。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6.懂种植、养殖知识：通过查阅资料掌握一种绿色植物或小动物的相关知识，能照顾管理整个生长期，从中获得劳动的喜悦感和责任感。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7.自我管理有计划：起草生活用品采购清单，购买生活用品。做好周末的时间规划、家务劳动规划和总结，能主持召开家庭会议。</w:t>
      </w:r>
    </w:p>
    <w:p>
      <w:pPr>
        <w:spacing w:line="400" w:lineRule="exact"/>
        <w:ind w:firstLine="432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八年级家务劳动清单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1.做饭有水平：每周能够独立为家人准备温馨的午餐或晚餐。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2.分类总动员：家中物品做到科学分类，主动宣传并参与社区或村庄垃圾分类工作等。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3.操作有创意：床铺整齐，衣物、书桌摆放整齐有序；利用自己的创意想法，使家庭生活更舒适，节省空间。能安装并维修简单的日常用品。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4.服务有风度：主动帮父母、亲友做力所能及的事情，主动帮助社区、村庄的老弱病残。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5.体验有感受：多方位跟随并同父母角色互换，感受生活不易。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6.养护有高度：通过掌握的知识，主动种植花草，装点自己的居室，让自己的家庭更加美丽。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7.自我管理有规划：每周末协助家长做好下周家庭工作的计划，做到有计划，有反馈，有总结。</w:t>
      </w:r>
    </w:p>
    <w:p>
      <w:pPr>
        <w:spacing w:line="400" w:lineRule="exact"/>
        <w:ind w:firstLine="432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九年级家务劳动清单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1.做饭有提升：能做出自己的拿手饭菜。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2.操作有经验：掌握一项手工制作并能熟练操作；能安装并维修简单的日常用品，例如日光灯、吸尘器等，与同伴分享经验。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3.服务有记录：不仅主动帮父母、亲友做力所能及的事情，主动帮助社区、村庄的老弱病残；还能寻访身边的劳动者，并用照片、文字等方式记录。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4.体验有收货：多方位跟随并同父母角色互换，感受生活不易；利用周末和假期参与日常家务事情的处理，让家庭更和谐。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5.自我管理有良策：参与拟定一次家庭出游计划和出行攻略，认真做出总结分析。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四、工作要求</w:t>
      </w:r>
    </w:p>
    <w:p>
      <w:pPr>
        <w:spacing w:line="400" w:lineRule="exact"/>
        <w:ind w:firstLine="560" w:firstLineChars="200"/>
        <w:rPr>
          <w:rStyle w:val="7"/>
          <w:rFonts w:ascii="仿宋_GB2312" w:hAnsi="微软雅黑" w:eastAsia="仿宋_GB2312"/>
          <w:b w:val="0"/>
          <w:color w:val="333333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</w:t>
      </w:r>
      <w:r>
        <w:rPr>
          <w:rStyle w:val="7"/>
          <w:rFonts w:hint="eastAsia" w:ascii="仿宋_GB2312" w:hAnsi="微软雅黑" w:eastAsia="仿宋_GB2312"/>
          <w:color w:val="333333"/>
          <w:sz w:val="28"/>
          <w:szCs w:val="28"/>
        </w:rPr>
        <w:t>多渠道宣传，提高认识，形成良好的劳动教育氛围。</w:t>
      </w:r>
    </w:p>
    <w:p>
      <w:pPr>
        <w:spacing w:line="400" w:lineRule="exact"/>
        <w:ind w:firstLine="560" w:firstLineChars="200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通过家长会、家访等形式对学生家长进行劳动教育重要性的宣传，引导家长认识劳动对培养学生优秀的思想品质，养成良好行为习惯的作用，使家长能积极主动配合各项校内外教育活动。</w:t>
      </w:r>
    </w:p>
    <w:p>
      <w:pPr>
        <w:widowControl/>
        <w:spacing w:line="400" w:lineRule="exact"/>
        <w:ind w:firstLine="560" w:firstLineChars="20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（2）根据年级清单，</w:t>
      </w:r>
      <w:r>
        <w:rPr>
          <w:rFonts w:hint="eastAsia" w:ascii="仿宋_GB2312" w:hAnsi="微软雅黑" w:eastAsia="仿宋_GB2312" w:cs="宋体"/>
          <w:bCs/>
          <w:color w:val="333333"/>
          <w:kern w:val="0"/>
          <w:sz w:val="28"/>
          <w:szCs w:val="28"/>
        </w:rPr>
        <w:t>开展丰富多彩的劳动教育活动，以达到劳动育人的目的。</w:t>
      </w:r>
    </w:p>
    <w:p>
      <w:pPr>
        <w:widowControl/>
        <w:spacing w:line="400" w:lineRule="exact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　　</w:t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</w:rPr>
        <w:t>1.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各班要结合自己的实际，有目的，有主题的组织丰富多彩的家庭劳动教育活动，在劳动的过程中，遵循知、情、意、行相统一的原则，并充分注意教育形势的趣、活、实。</w:t>
      </w:r>
    </w:p>
    <w:p>
      <w:pPr>
        <w:widowControl/>
        <w:spacing w:line="400" w:lineRule="exact"/>
        <w:ind w:firstLine="636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ascii="仿宋_GB2312" w:hAnsi="微软雅黑" w:eastAsia="仿宋_GB2312" w:cs="宋体"/>
          <w:color w:val="333333"/>
          <w:kern w:val="0"/>
          <w:sz w:val="28"/>
          <w:szCs w:val="28"/>
        </w:rPr>
        <w:t>2.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积极开展“三个一”活动，即“制定个人家庭劳动计划”“学一种劳动技术”“写一篇劳动收获体会”，让学生在活动中学本领，做主人。</w:t>
      </w:r>
    </w:p>
    <w:p>
      <w:pPr>
        <w:widowControl/>
        <w:spacing w:line="400" w:lineRule="exact"/>
        <w:ind w:firstLine="636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ascii="仿宋_GB2312" w:hAnsi="微软雅黑" w:eastAsia="仿宋_GB2312" w:cs="宋体"/>
          <w:color w:val="333333"/>
          <w:kern w:val="0"/>
          <w:sz w:val="28"/>
          <w:szCs w:val="28"/>
        </w:rPr>
        <w:t>3.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每学期</w:t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</w:rPr>
        <w:t>末组织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“家庭</w:t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</w:rPr>
        <w:t>劳动小能手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”</w:t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</w:rPr>
        <w:t>评选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。</w:t>
      </w:r>
    </w:p>
    <w:sectPr>
      <w:pgSz w:w="11906" w:h="16838"/>
      <w:pgMar w:top="1440" w:right="1797" w:bottom="1440" w:left="1797" w:header="851" w:footer="283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YxZWE1YTFhNmRkODc0NDdhMjljZmRiZjY5Y2VlMWYifQ=="/>
  </w:docVars>
  <w:rsids>
    <w:rsidRoot w:val="006F630F"/>
    <w:rsid w:val="001026B2"/>
    <w:rsid w:val="001A2DF4"/>
    <w:rsid w:val="002444E2"/>
    <w:rsid w:val="00422872"/>
    <w:rsid w:val="00457522"/>
    <w:rsid w:val="004F0EBC"/>
    <w:rsid w:val="00534E90"/>
    <w:rsid w:val="005A3EEB"/>
    <w:rsid w:val="006F630F"/>
    <w:rsid w:val="0077259E"/>
    <w:rsid w:val="009D0CAF"/>
    <w:rsid w:val="00B00119"/>
    <w:rsid w:val="00C50797"/>
    <w:rsid w:val="00DC2EB6"/>
    <w:rsid w:val="00EE6DD4"/>
    <w:rsid w:val="18F8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3610</Words>
  <Characters>3648</Characters>
  <Lines>26</Lines>
  <Paragraphs>7</Paragraphs>
  <TotalTime>14</TotalTime>
  <ScaleCrop>false</ScaleCrop>
  <LinksUpToDate>false</LinksUpToDate>
  <CharactersWithSpaces>3718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2020-03-31T06:49:00Z</dcterms:created>
  <dc:creator>dreamsummit</dc:creator>
  <cp:lastModifiedBy>杨丰昌</cp:lastModifiedBy>
  <dcterms:modified xsi:type="dcterms:W3CDTF">2023-08-10T00:50:26Z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80536F8AB3A645BA898DE28F4974CD55_12</vt:lpwstr>
  </property>
</Properties>
</file>