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545" w:tblpY="12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4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编号：</w:t>
            </w: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18</w:t>
            </w:r>
          </w:p>
          <w:p>
            <w:pPr>
              <w:spacing w:line="360" w:lineRule="exact"/>
              <w:ind w:left="1500" w:hanging="1500" w:hangingChars="5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承办单位：区</w:t>
            </w: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教体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局</w:t>
            </w:r>
          </w:p>
        </w:tc>
      </w:tr>
    </w:tbl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淄博市淄川区第十九届人民代表大会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第一次会议代表建议批评和意见纸</w:t>
      </w:r>
    </w:p>
    <w:p>
      <w:pPr>
        <w:spacing w:line="440" w:lineRule="exact"/>
        <w:rPr>
          <w:rFonts w:hint="eastAsia" w:ascii="仿宋_GB2312" w:eastAsia="仿宋_GB2312"/>
          <w:sz w:val="32"/>
          <w:szCs w:val="32"/>
          <w:u w:val="double"/>
        </w:rPr>
      </w:pPr>
      <w:r>
        <w:rPr>
          <w:rFonts w:hint="eastAsia" w:ascii="仿宋_GB2312" w:eastAsia="仿宋_GB2312"/>
          <w:sz w:val="32"/>
          <w:szCs w:val="32"/>
          <w:u w:val="double"/>
        </w:rPr>
        <w:t xml:space="preserve">     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提建议人：                                             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570"/>
        <w:gridCol w:w="5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15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代表团</w:t>
            </w:r>
          </w:p>
        </w:tc>
        <w:tc>
          <w:tcPr>
            <w:tcW w:w="58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详 细 通 讯 地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纪霞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般阳</w:t>
            </w:r>
          </w:p>
        </w:tc>
        <w:tc>
          <w:tcPr>
            <w:tcW w:w="58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般阳社区居委会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侯金宁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般阳</w:t>
            </w:r>
          </w:p>
        </w:tc>
        <w:tc>
          <w:tcPr>
            <w:tcW w:w="58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鹏宇祥包装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黄煜昊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般阳</w:t>
            </w:r>
          </w:p>
        </w:tc>
        <w:tc>
          <w:tcPr>
            <w:tcW w:w="58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般阳幼儿园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题  目：关于对体育建设场地器材的更新与定期维护的建议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理  由：</w:t>
      </w:r>
      <w:bookmarkStart w:id="0" w:name="_GoBack"/>
      <w:r>
        <w:rPr>
          <w:rFonts w:hint="eastAsia" w:ascii="仿宋_GB2312" w:eastAsia="仿宋_GB2312"/>
          <w:sz w:val="32"/>
          <w:szCs w:val="32"/>
          <w:u w:val="single"/>
        </w:rPr>
        <w:t>自2007年以来，区委区政府把加强全民健身设施建设作为重要的民生实事来抓，在全区投资安装了大量建设器材，切实改善了居民体育健身环境。但是随着时间推移，部分器械老旧，损坏，锈蚀，达到报废年限或标准，存在安全隐患。</w:t>
      </w:r>
      <w:bookmarkEnd w:id="0"/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建议：建立全区体育场地器材设施统一建设维护体系，加大对社区文化体育场地设施设备建设的投入力度，加强社区文化体育场所及设施维护保养，及时更换破损器械，满足群众体育锻炼的需要，保证群众健身锻炼学习文化等活动的日常开展，消除安全隐患。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2022年1月14日  </w:t>
      </w:r>
    </w:p>
    <w:sectPr>
      <w:headerReference r:id="rId3" w:type="default"/>
      <w:footerReference r:id="rId4" w:type="default"/>
      <w:footerReference r:id="rId5" w:type="even"/>
      <w:pgSz w:w="11906" w:h="16838"/>
      <w:pgMar w:top="1247" w:right="1247" w:bottom="1418" w:left="1531" w:header="851" w:footer="992" w:gutter="0"/>
      <w:cols w:space="425" w:num="1"/>
      <w:docGrid w:type="lines" w:linePitch="5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ascii="宋体" w:hAnsi="宋体"/>
        <w:sz w:val="21"/>
        <w:szCs w:val="21"/>
      </w:rPr>
    </w:pPr>
    <w:r>
      <w:rPr>
        <w:rStyle w:val="8"/>
        <w:rFonts w:ascii="宋体" w:hAnsi="宋体"/>
        <w:sz w:val="21"/>
        <w:szCs w:val="21"/>
      </w:rPr>
      <w:fldChar w:fldCharType="begin"/>
    </w:r>
    <w:r>
      <w:rPr>
        <w:rStyle w:val="8"/>
        <w:rFonts w:ascii="宋体" w:hAnsi="宋体"/>
        <w:sz w:val="21"/>
        <w:szCs w:val="21"/>
      </w:rPr>
      <w:instrText xml:space="preserve">PAGE  </w:instrText>
    </w:r>
    <w:r>
      <w:rPr>
        <w:rStyle w:val="8"/>
        <w:rFonts w:ascii="宋体" w:hAnsi="宋体"/>
        <w:sz w:val="21"/>
        <w:szCs w:val="21"/>
      </w:rPr>
      <w:fldChar w:fldCharType="separate"/>
    </w:r>
    <w:r>
      <w:rPr>
        <w:rStyle w:val="8"/>
        <w:rFonts w:ascii="宋体" w:hAnsi="宋体"/>
        <w:sz w:val="21"/>
        <w:szCs w:val="21"/>
      </w:rPr>
      <w:t>1</w:t>
    </w:r>
    <w:r>
      <w:rPr>
        <w:rStyle w:val="8"/>
        <w:rFonts w:ascii="宋体" w:hAnsi="宋体"/>
        <w:sz w:val="21"/>
        <w:szCs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5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E77"/>
    <w:rsid w:val="00003A18"/>
    <w:rsid w:val="000221EE"/>
    <w:rsid w:val="0003136A"/>
    <w:rsid w:val="00064730"/>
    <w:rsid w:val="000660F8"/>
    <w:rsid w:val="00071818"/>
    <w:rsid w:val="00076116"/>
    <w:rsid w:val="000B6B03"/>
    <w:rsid w:val="000D2E77"/>
    <w:rsid w:val="000D36AA"/>
    <w:rsid w:val="001026C3"/>
    <w:rsid w:val="001064C9"/>
    <w:rsid w:val="001374F9"/>
    <w:rsid w:val="001A6AE1"/>
    <w:rsid w:val="001F61CD"/>
    <w:rsid w:val="00240B67"/>
    <w:rsid w:val="00264F64"/>
    <w:rsid w:val="00282DD2"/>
    <w:rsid w:val="002D00B1"/>
    <w:rsid w:val="00314929"/>
    <w:rsid w:val="003337BC"/>
    <w:rsid w:val="00347B20"/>
    <w:rsid w:val="0037643D"/>
    <w:rsid w:val="0038352F"/>
    <w:rsid w:val="0039249A"/>
    <w:rsid w:val="003A3791"/>
    <w:rsid w:val="003D2727"/>
    <w:rsid w:val="004567CC"/>
    <w:rsid w:val="00465819"/>
    <w:rsid w:val="00472181"/>
    <w:rsid w:val="004870C3"/>
    <w:rsid w:val="004F29A7"/>
    <w:rsid w:val="0051783B"/>
    <w:rsid w:val="00524744"/>
    <w:rsid w:val="00530264"/>
    <w:rsid w:val="00562E65"/>
    <w:rsid w:val="00595580"/>
    <w:rsid w:val="005B22C3"/>
    <w:rsid w:val="005D0771"/>
    <w:rsid w:val="005E6033"/>
    <w:rsid w:val="00605D4F"/>
    <w:rsid w:val="0062416E"/>
    <w:rsid w:val="00635A96"/>
    <w:rsid w:val="006535C0"/>
    <w:rsid w:val="00672A1D"/>
    <w:rsid w:val="006C4141"/>
    <w:rsid w:val="006D1D90"/>
    <w:rsid w:val="006E75B8"/>
    <w:rsid w:val="00700E0A"/>
    <w:rsid w:val="00701E23"/>
    <w:rsid w:val="00704B6B"/>
    <w:rsid w:val="007616B6"/>
    <w:rsid w:val="007758EF"/>
    <w:rsid w:val="00782282"/>
    <w:rsid w:val="00792657"/>
    <w:rsid w:val="00797C89"/>
    <w:rsid w:val="007F703B"/>
    <w:rsid w:val="007F748B"/>
    <w:rsid w:val="00817379"/>
    <w:rsid w:val="00840E4C"/>
    <w:rsid w:val="00853274"/>
    <w:rsid w:val="0087620E"/>
    <w:rsid w:val="008841AB"/>
    <w:rsid w:val="00885B23"/>
    <w:rsid w:val="00890279"/>
    <w:rsid w:val="00894DDA"/>
    <w:rsid w:val="008D0C00"/>
    <w:rsid w:val="008F63F5"/>
    <w:rsid w:val="00916200"/>
    <w:rsid w:val="009735B7"/>
    <w:rsid w:val="009912FB"/>
    <w:rsid w:val="009978F5"/>
    <w:rsid w:val="009D4071"/>
    <w:rsid w:val="00A10710"/>
    <w:rsid w:val="00A258FC"/>
    <w:rsid w:val="00A27582"/>
    <w:rsid w:val="00A30B8B"/>
    <w:rsid w:val="00A50A54"/>
    <w:rsid w:val="00A7589A"/>
    <w:rsid w:val="00B1234F"/>
    <w:rsid w:val="00B26067"/>
    <w:rsid w:val="00B452AA"/>
    <w:rsid w:val="00B646EC"/>
    <w:rsid w:val="00B6602A"/>
    <w:rsid w:val="00BA09D2"/>
    <w:rsid w:val="00C14887"/>
    <w:rsid w:val="00C27148"/>
    <w:rsid w:val="00C31103"/>
    <w:rsid w:val="00C37ABC"/>
    <w:rsid w:val="00C66667"/>
    <w:rsid w:val="00CB2C19"/>
    <w:rsid w:val="00CE186B"/>
    <w:rsid w:val="00D04BEF"/>
    <w:rsid w:val="00D36A9E"/>
    <w:rsid w:val="00D51582"/>
    <w:rsid w:val="00D62902"/>
    <w:rsid w:val="00DC2BEF"/>
    <w:rsid w:val="00DC6900"/>
    <w:rsid w:val="00DD348D"/>
    <w:rsid w:val="00DE7738"/>
    <w:rsid w:val="00DF2AA7"/>
    <w:rsid w:val="00E02B3E"/>
    <w:rsid w:val="00E12632"/>
    <w:rsid w:val="00E71FC2"/>
    <w:rsid w:val="00E808D1"/>
    <w:rsid w:val="00E96348"/>
    <w:rsid w:val="00EB3C9D"/>
    <w:rsid w:val="00EB7AA5"/>
    <w:rsid w:val="00EE64B0"/>
    <w:rsid w:val="00F23551"/>
    <w:rsid w:val="00F264B8"/>
    <w:rsid w:val="00F31558"/>
    <w:rsid w:val="00F77952"/>
    <w:rsid w:val="00FA2B0B"/>
    <w:rsid w:val="00FC3378"/>
    <w:rsid w:val="14952542"/>
    <w:rsid w:val="7A91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215</Words>
  <Characters>1226</Characters>
  <Lines>10</Lines>
  <Paragraphs>2</Paragraphs>
  <TotalTime>2</TotalTime>
  <ScaleCrop>false</ScaleCrop>
  <LinksUpToDate>false</LinksUpToDate>
  <CharactersWithSpaces>1439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2022-01-13T01:49:00Z</dcterms:created>
  <dc:creator>微软用户</dc:creator>
  <cp:lastModifiedBy>银杏果</cp:lastModifiedBy>
  <cp:lastPrinted>2014-12-16T07:05:00Z</cp:lastPrinted>
  <dcterms:modified xsi:type="dcterms:W3CDTF">2022-11-09T07:51:59Z</dcterms:modified>
  <dc:title>第    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8689B4F8399D48E4ABD9BEF795CEA0BC</vt:lpwstr>
  </property>
</Properties>
</file>