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474" w:rsidRDefault="00EE7474"/>
    <w:p w:rsidR="00FC391B" w:rsidRDefault="00D0604A" w:rsidP="00D0604A">
      <w:pPr>
        <w:spacing w:line="660" w:lineRule="exact"/>
        <w:jc w:val="center"/>
        <w:rPr>
          <w:rFonts w:ascii="方正小标宋简体" w:eastAsia="方正小标宋简体" w:hAnsiTheme="minorHAnsi" w:cstheme="minorBidi"/>
          <w:sz w:val="44"/>
          <w:szCs w:val="44"/>
        </w:rPr>
      </w:pPr>
      <w:r w:rsidRPr="00D0604A">
        <w:rPr>
          <w:rFonts w:ascii="方正小标宋简体" w:eastAsia="方正小标宋简体" w:hAnsiTheme="minorHAnsi" w:cstheme="minorBidi" w:hint="eastAsia"/>
          <w:sz w:val="44"/>
          <w:szCs w:val="44"/>
        </w:rPr>
        <w:t>关于做好</w:t>
      </w:r>
      <w:r w:rsidR="00CB3065">
        <w:rPr>
          <w:rFonts w:ascii="方正小标宋简体" w:eastAsia="方正小标宋简体" w:hAnsiTheme="minorHAnsi" w:cstheme="minorBidi" w:hint="eastAsia"/>
          <w:sz w:val="44"/>
          <w:szCs w:val="44"/>
        </w:rPr>
        <w:t>202</w:t>
      </w:r>
      <w:r w:rsidR="000D6717">
        <w:rPr>
          <w:rFonts w:ascii="方正小标宋简体" w:eastAsia="方正小标宋简体" w:hAnsiTheme="minorHAnsi" w:cstheme="minorBidi" w:hint="eastAsia"/>
          <w:sz w:val="44"/>
          <w:szCs w:val="44"/>
        </w:rPr>
        <w:t>2</w:t>
      </w:r>
      <w:r w:rsidR="00CB3065">
        <w:rPr>
          <w:rFonts w:ascii="方正小标宋简体" w:eastAsia="方正小标宋简体" w:hAnsiTheme="minorHAnsi" w:cstheme="minorBidi" w:hint="eastAsia"/>
          <w:sz w:val="44"/>
          <w:szCs w:val="44"/>
        </w:rPr>
        <w:t>年度</w:t>
      </w:r>
      <w:r w:rsidRPr="00D0604A">
        <w:rPr>
          <w:rFonts w:ascii="方正小标宋简体" w:eastAsia="方正小标宋简体" w:hAnsiTheme="minorHAnsi" w:cstheme="minorBidi" w:hint="eastAsia"/>
          <w:sz w:val="44"/>
          <w:szCs w:val="44"/>
        </w:rPr>
        <w:t>淄博市</w:t>
      </w:r>
      <w:r w:rsidR="007C5D75">
        <w:rPr>
          <w:rFonts w:ascii="方正小标宋简体" w:eastAsia="方正小标宋简体" w:hAnsiTheme="minorHAnsi" w:cstheme="minorBidi" w:hint="eastAsia"/>
          <w:sz w:val="44"/>
          <w:szCs w:val="44"/>
        </w:rPr>
        <w:t>“科技副总”</w:t>
      </w:r>
    </w:p>
    <w:p w:rsidR="00D0604A" w:rsidRPr="00D0604A" w:rsidRDefault="007C5D75" w:rsidP="00D0604A">
      <w:pPr>
        <w:spacing w:line="660" w:lineRule="exact"/>
        <w:jc w:val="center"/>
        <w:rPr>
          <w:rFonts w:ascii="方正小标宋简体" w:eastAsia="方正小标宋简体" w:hAnsiTheme="minorHAnsi" w:cstheme="minorBidi"/>
          <w:sz w:val="44"/>
          <w:szCs w:val="44"/>
        </w:rPr>
      </w:pPr>
      <w:r>
        <w:rPr>
          <w:rFonts w:ascii="方正小标宋简体" w:eastAsia="方正小标宋简体" w:hAnsiTheme="minorHAnsi" w:cstheme="minorBidi" w:hint="eastAsia"/>
          <w:sz w:val="44"/>
          <w:szCs w:val="44"/>
        </w:rPr>
        <w:t>评优</w:t>
      </w:r>
      <w:r w:rsidR="00D0604A" w:rsidRPr="00D0604A">
        <w:rPr>
          <w:rFonts w:ascii="方正小标宋简体" w:eastAsia="方正小标宋简体" w:hAnsiTheme="minorHAnsi" w:cstheme="minorBidi" w:hint="eastAsia"/>
          <w:sz w:val="44"/>
          <w:szCs w:val="44"/>
        </w:rPr>
        <w:t>推荐工作的通知</w:t>
      </w:r>
    </w:p>
    <w:p w:rsidR="00D0604A" w:rsidRPr="00D0604A" w:rsidRDefault="00D0604A" w:rsidP="00D0604A">
      <w:pPr>
        <w:spacing w:line="240" w:lineRule="exact"/>
        <w:jc w:val="center"/>
        <w:rPr>
          <w:rFonts w:ascii="方正小标宋简体" w:eastAsia="方正小标宋简体" w:hAnsiTheme="minorHAnsi" w:cstheme="minorBidi"/>
          <w:sz w:val="44"/>
          <w:szCs w:val="44"/>
        </w:rPr>
      </w:pPr>
    </w:p>
    <w:p w:rsidR="00D0604A" w:rsidRPr="00D0604A" w:rsidRDefault="00BA5F20" w:rsidP="00BA5F20">
      <w:pPr>
        <w:spacing w:line="560" w:lineRule="exact"/>
        <w:rPr>
          <w:rFonts w:ascii="仿宋_GB2312" w:eastAsia="仿宋_GB2312" w:hAnsiTheme="minorHAnsi" w:cstheme="minorBidi"/>
          <w:sz w:val="32"/>
          <w:szCs w:val="32"/>
        </w:rPr>
      </w:pPr>
      <w:r w:rsidRPr="00BA5F20">
        <w:rPr>
          <w:rFonts w:ascii="仿宋_GB2312" w:eastAsia="仿宋_GB2312" w:hAnsiTheme="minorHAnsi" w:cstheme="minorBidi" w:hint="eastAsia"/>
          <w:bCs/>
          <w:sz w:val="32"/>
          <w:szCs w:val="32"/>
        </w:rPr>
        <w:t>各镇党委、政府，各街道工委、办事处，开发区党委、管委会，各有关单位</w:t>
      </w:r>
      <w:r w:rsidR="00D0604A" w:rsidRPr="00D0604A">
        <w:rPr>
          <w:rFonts w:ascii="仿宋_GB2312" w:eastAsia="仿宋_GB2312" w:hAnsiTheme="minorHAnsi" w:cstheme="minorBidi" w:hint="eastAsia"/>
          <w:sz w:val="32"/>
          <w:szCs w:val="32"/>
        </w:rPr>
        <w:t>：</w:t>
      </w:r>
    </w:p>
    <w:p w:rsidR="00D0604A" w:rsidRPr="00D0604A" w:rsidRDefault="00D0604A" w:rsidP="00D0604A">
      <w:pPr>
        <w:spacing w:line="560" w:lineRule="exact"/>
        <w:ind w:firstLineChars="200" w:firstLine="640"/>
        <w:rPr>
          <w:rFonts w:ascii="仿宋_GB2312" w:eastAsia="仿宋_GB2312" w:hAnsiTheme="minorHAnsi" w:cstheme="minorBidi"/>
          <w:sz w:val="32"/>
          <w:szCs w:val="32"/>
        </w:rPr>
      </w:pPr>
      <w:r w:rsidRPr="00D0604A">
        <w:rPr>
          <w:rFonts w:ascii="仿宋_GB2312" w:eastAsia="仿宋_GB2312" w:hAnsiTheme="minorHAnsi" w:cstheme="minorBidi" w:hint="eastAsia"/>
          <w:sz w:val="32"/>
          <w:szCs w:val="32"/>
        </w:rPr>
        <w:t>根据市委组织部、市科技局</w:t>
      </w:r>
      <w:r w:rsidR="00F535D7" w:rsidRPr="00F535D7">
        <w:rPr>
          <w:rFonts w:ascii="仿宋_GB2312" w:eastAsia="仿宋_GB2312" w:hAnsiTheme="minorHAnsi" w:cstheme="minorBidi" w:hint="eastAsia"/>
          <w:sz w:val="32"/>
          <w:szCs w:val="32"/>
        </w:rPr>
        <w:t>《关于开展</w:t>
      </w:r>
      <w:r w:rsidR="000D6717" w:rsidRPr="000D6717">
        <w:rPr>
          <w:rFonts w:eastAsia="仿宋_GB2312"/>
          <w:sz w:val="32"/>
          <w:szCs w:val="32"/>
        </w:rPr>
        <w:t>2022</w:t>
      </w:r>
      <w:r w:rsidR="000D6717">
        <w:rPr>
          <w:rFonts w:ascii="仿宋_GB2312" w:eastAsia="仿宋_GB2312" w:hAnsiTheme="minorHAnsi" w:cstheme="minorBidi" w:hint="eastAsia"/>
          <w:sz w:val="32"/>
          <w:szCs w:val="32"/>
        </w:rPr>
        <w:t>年度</w:t>
      </w:r>
      <w:r w:rsidR="00F535D7" w:rsidRPr="00F535D7">
        <w:rPr>
          <w:rFonts w:ascii="仿宋_GB2312" w:eastAsia="仿宋_GB2312" w:hAnsiTheme="minorHAnsi" w:cstheme="minorBidi" w:hint="eastAsia"/>
          <w:sz w:val="32"/>
          <w:szCs w:val="32"/>
        </w:rPr>
        <w:t>淄博市“科技副总”评优工作的通知》</w:t>
      </w:r>
      <w:r w:rsidRPr="00D0604A">
        <w:rPr>
          <w:rFonts w:ascii="仿宋_GB2312" w:eastAsia="仿宋_GB2312" w:hAnsiTheme="minorHAnsi" w:cstheme="minorBidi" w:hint="eastAsia"/>
          <w:sz w:val="32"/>
          <w:szCs w:val="32"/>
        </w:rPr>
        <w:t>要求，</w:t>
      </w:r>
      <w:r w:rsidR="006F36C3">
        <w:rPr>
          <w:rFonts w:ascii="仿宋_GB2312" w:eastAsia="仿宋_GB2312" w:hAnsiTheme="minorHAnsi" w:cstheme="minorBidi" w:hint="eastAsia"/>
          <w:sz w:val="32"/>
          <w:szCs w:val="32"/>
        </w:rPr>
        <w:t>为做好市</w:t>
      </w:r>
      <w:r w:rsidR="008A248B">
        <w:rPr>
          <w:rFonts w:ascii="仿宋_GB2312" w:eastAsia="仿宋_GB2312" w:hAnsiTheme="minorHAnsi" w:cstheme="minorBidi" w:hint="eastAsia"/>
          <w:sz w:val="32"/>
          <w:szCs w:val="32"/>
        </w:rPr>
        <w:t>优秀“科技副总”评选工作，进一步促进高校优势科研资源与我区产业全面对接。</w:t>
      </w:r>
      <w:proofErr w:type="gramStart"/>
      <w:r w:rsidRPr="00D0604A">
        <w:rPr>
          <w:rFonts w:ascii="仿宋_GB2312" w:eastAsia="仿宋_GB2312" w:hAnsiTheme="minorHAnsi" w:cstheme="minorBidi" w:hint="eastAsia"/>
          <w:sz w:val="32"/>
          <w:szCs w:val="32"/>
        </w:rPr>
        <w:t>请符合</w:t>
      </w:r>
      <w:proofErr w:type="gramEnd"/>
      <w:r w:rsidRPr="00D0604A">
        <w:rPr>
          <w:rFonts w:ascii="仿宋_GB2312" w:eastAsia="仿宋_GB2312" w:hAnsiTheme="minorHAnsi" w:cstheme="minorBidi" w:hint="eastAsia"/>
          <w:sz w:val="32"/>
          <w:szCs w:val="32"/>
        </w:rPr>
        <w:t>条件的单位</w:t>
      </w:r>
      <w:r w:rsidR="00DE5B3D">
        <w:rPr>
          <w:rFonts w:ascii="仿宋_GB2312" w:eastAsia="仿宋_GB2312" w:hAnsiTheme="minorHAnsi" w:cstheme="minorBidi" w:hint="eastAsia"/>
          <w:sz w:val="32"/>
          <w:szCs w:val="32"/>
        </w:rPr>
        <w:t>、“科技副总”人选积极参评</w:t>
      </w:r>
      <w:r w:rsidRPr="00D0604A">
        <w:rPr>
          <w:rFonts w:ascii="仿宋_GB2312" w:eastAsia="仿宋_GB2312" w:hAnsiTheme="minorHAnsi" w:cstheme="minorBidi" w:hint="eastAsia"/>
          <w:sz w:val="32"/>
          <w:szCs w:val="32"/>
        </w:rPr>
        <w:t>。现将有关要求通知如下：</w:t>
      </w:r>
    </w:p>
    <w:p w:rsidR="00DE5B3D" w:rsidRPr="00DE5B3D" w:rsidRDefault="00DE5B3D" w:rsidP="00DE5B3D">
      <w:pPr>
        <w:spacing w:line="560" w:lineRule="exact"/>
        <w:ind w:firstLineChars="200" w:firstLine="640"/>
        <w:rPr>
          <w:rFonts w:ascii="黑体" w:eastAsia="黑体" w:hAnsi="黑体"/>
          <w:sz w:val="32"/>
          <w:szCs w:val="32"/>
        </w:rPr>
      </w:pPr>
      <w:r w:rsidRPr="00DE5B3D">
        <w:rPr>
          <w:rFonts w:ascii="黑体" w:eastAsia="黑体" w:hAnsi="黑体" w:hint="eastAsia"/>
          <w:sz w:val="32"/>
          <w:szCs w:val="32"/>
        </w:rPr>
        <w:t>一、参评对象及标准</w:t>
      </w:r>
    </w:p>
    <w:p w:rsidR="00DE5B3D" w:rsidRDefault="00DE5B3D" w:rsidP="00DE5B3D">
      <w:pPr>
        <w:spacing w:line="600" w:lineRule="exact"/>
        <w:ind w:firstLineChars="200" w:firstLine="640"/>
        <w:rPr>
          <w:rFonts w:eastAsia="仿宋_GB2312" w:cs="仿宋_GB2312"/>
          <w:sz w:val="32"/>
          <w:szCs w:val="32"/>
        </w:rPr>
      </w:pPr>
      <w:r>
        <w:rPr>
          <w:rFonts w:eastAsia="仿宋_GB2312" w:cs="仿宋_GB2312" w:hint="eastAsia"/>
          <w:sz w:val="32"/>
          <w:szCs w:val="32"/>
        </w:rPr>
        <w:t>本次评优对象为</w:t>
      </w:r>
      <w:r w:rsidR="000D6717" w:rsidRPr="000D6717">
        <w:rPr>
          <w:rFonts w:eastAsia="仿宋_GB2312" w:cs="仿宋_GB2312" w:hint="eastAsia"/>
          <w:sz w:val="32"/>
          <w:szCs w:val="32"/>
        </w:rPr>
        <w:t>聘期满一年（</w:t>
      </w:r>
      <w:r w:rsidR="000D6717">
        <w:rPr>
          <w:rFonts w:eastAsia="仿宋_GB2312" w:cs="仿宋_GB2312" w:hint="eastAsia"/>
          <w:sz w:val="32"/>
          <w:szCs w:val="32"/>
        </w:rPr>
        <w:t>至</w:t>
      </w:r>
      <w:r w:rsidR="000D6717">
        <w:rPr>
          <w:rFonts w:eastAsia="仿宋_GB2312" w:cs="仿宋_GB2312" w:hint="eastAsia"/>
          <w:sz w:val="32"/>
          <w:szCs w:val="32"/>
        </w:rPr>
        <w:t>5</w:t>
      </w:r>
      <w:r w:rsidR="000D6717">
        <w:rPr>
          <w:rFonts w:eastAsia="仿宋_GB2312" w:cs="仿宋_GB2312" w:hint="eastAsia"/>
          <w:sz w:val="32"/>
          <w:szCs w:val="32"/>
        </w:rPr>
        <w:t>月</w:t>
      </w:r>
      <w:r w:rsidR="000D6717">
        <w:rPr>
          <w:rFonts w:eastAsia="仿宋_GB2312" w:cs="仿宋_GB2312" w:hint="eastAsia"/>
          <w:sz w:val="32"/>
          <w:szCs w:val="32"/>
        </w:rPr>
        <w:t>29</w:t>
      </w:r>
      <w:r w:rsidR="000D6717">
        <w:rPr>
          <w:rFonts w:eastAsia="仿宋_GB2312" w:cs="仿宋_GB2312" w:hint="eastAsia"/>
          <w:sz w:val="32"/>
          <w:szCs w:val="32"/>
        </w:rPr>
        <w:t>日</w:t>
      </w:r>
      <w:r w:rsidR="000D6717" w:rsidRPr="000D6717">
        <w:rPr>
          <w:rFonts w:eastAsia="仿宋_GB2312" w:cs="仿宋_GB2312" w:hint="eastAsia"/>
          <w:sz w:val="32"/>
          <w:szCs w:val="32"/>
        </w:rPr>
        <w:t>）的现任“科技副总”及接收单位，评价期为</w:t>
      </w:r>
      <w:r w:rsidR="000D6717" w:rsidRPr="000D6717">
        <w:rPr>
          <w:rFonts w:eastAsia="仿宋_GB2312" w:cs="仿宋_GB2312" w:hint="eastAsia"/>
          <w:sz w:val="32"/>
          <w:szCs w:val="32"/>
        </w:rPr>
        <w:t>2022</w:t>
      </w:r>
      <w:r w:rsidR="000D6717" w:rsidRPr="000D6717">
        <w:rPr>
          <w:rFonts w:eastAsia="仿宋_GB2312" w:cs="仿宋_GB2312" w:hint="eastAsia"/>
          <w:sz w:val="32"/>
          <w:szCs w:val="32"/>
        </w:rPr>
        <w:t>年度。“科技副总”资格及相关信息的认定以淄博市科技副总聘任备案系统的审核确认为依据。</w:t>
      </w:r>
    </w:p>
    <w:p w:rsidR="001253C8" w:rsidRDefault="00DE5B3D" w:rsidP="00873F82">
      <w:pPr>
        <w:spacing w:line="600" w:lineRule="exact"/>
        <w:ind w:firstLineChars="200" w:firstLine="640"/>
        <w:rPr>
          <w:rFonts w:eastAsia="仿宋_GB2312" w:cs="仿宋_GB2312"/>
          <w:sz w:val="32"/>
          <w:szCs w:val="32"/>
        </w:rPr>
      </w:pPr>
      <w:r>
        <w:rPr>
          <w:rFonts w:eastAsia="仿宋_GB2312" w:cs="仿宋_GB2312" w:hint="eastAsia"/>
          <w:sz w:val="32"/>
          <w:szCs w:val="32"/>
        </w:rPr>
        <w:t>参加评优的“科技副总”和派出单位、接收单位须在完成（</w:t>
      </w:r>
      <w:proofErr w:type="gramStart"/>
      <w:r>
        <w:rPr>
          <w:rFonts w:eastAsia="仿宋_GB2312" w:cs="仿宋_GB2312" w:hint="eastAsia"/>
          <w:sz w:val="32"/>
          <w:szCs w:val="32"/>
        </w:rPr>
        <w:t>淄组发</w:t>
      </w:r>
      <w:proofErr w:type="gramEnd"/>
      <w:r>
        <w:rPr>
          <w:rFonts w:eastAsia="仿宋_GB2312" w:cs="仿宋_GB2312" w:hint="eastAsia"/>
          <w:sz w:val="32"/>
          <w:szCs w:val="32"/>
        </w:rPr>
        <w:t>〔</w:t>
      </w:r>
      <w:r>
        <w:rPr>
          <w:rFonts w:eastAsia="仿宋_GB2312" w:cs="仿宋_GB2312" w:hint="eastAsia"/>
          <w:sz w:val="32"/>
          <w:szCs w:val="32"/>
        </w:rPr>
        <w:t>2020</w:t>
      </w:r>
      <w:r>
        <w:rPr>
          <w:rFonts w:eastAsia="仿宋_GB2312" w:cs="仿宋_GB2312" w:hint="eastAsia"/>
          <w:sz w:val="32"/>
          <w:szCs w:val="32"/>
        </w:rPr>
        <w:t>〕</w:t>
      </w:r>
      <w:r>
        <w:rPr>
          <w:rFonts w:eastAsia="仿宋_GB2312" w:cs="仿宋_GB2312" w:hint="eastAsia"/>
          <w:sz w:val="32"/>
          <w:szCs w:val="32"/>
        </w:rPr>
        <w:t>19</w:t>
      </w:r>
      <w:r>
        <w:rPr>
          <w:rFonts w:eastAsia="仿宋_GB2312" w:cs="仿宋_GB2312" w:hint="eastAsia"/>
          <w:sz w:val="32"/>
          <w:szCs w:val="32"/>
        </w:rPr>
        <w:t>号）文件规定主要职责的基础上，</w:t>
      </w:r>
      <w:r w:rsidR="006B2038" w:rsidRPr="006B2038">
        <w:rPr>
          <w:rFonts w:eastAsia="仿宋_GB2312" w:cs="仿宋_GB2312" w:hint="eastAsia"/>
          <w:sz w:val="32"/>
          <w:szCs w:val="32"/>
        </w:rPr>
        <w:t>2022</w:t>
      </w:r>
      <w:r w:rsidR="006B2038" w:rsidRPr="006B2038">
        <w:rPr>
          <w:rFonts w:eastAsia="仿宋_GB2312" w:cs="仿宋_GB2312" w:hint="eastAsia"/>
          <w:sz w:val="32"/>
          <w:szCs w:val="32"/>
        </w:rPr>
        <w:t>年，“科技副总”</w:t>
      </w:r>
      <w:r w:rsidR="006B2038">
        <w:rPr>
          <w:rFonts w:eastAsia="仿宋_GB2312" w:cs="仿宋_GB2312" w:hint="eastAsia"/>
          <w:sz w:val="32"/>
          <w:szCs w:val="32"/>
        </w:rPr>
        <w:t>与接收单位合作取得明显成效</w:t>
      </w:r>
      <w:r w:rsidR="006B2038" w:rsidRPr="006B2038">
        <w:rPr>
          <w:rFonts w:eastAsia="仿宋_GB2312" w:cs="仿宋_GB2312" w:hint="eastAsia"/>
          <w:sz w:val="32"/>
          <w:szCs w:val="32"/>
        </w:rPr>
        <w:t>；接收单位主动</w:t>
      </w:r>
      <w:r>
        <w:rPr>
          <w:rFonts w:eastAsia="仿宋_GB2312" w:cs="仿宋_GB2312" w:hint="eastAsia"/>
          <w:sz w:val="32"/>
          <w:szCs w:val="32"/>
        </w:rPr>
        <w:t>为“科技副总”开展工作提供充分保障</w:t>
      </w:r>
      <w:r w:rsidR="00CB3065">
        <w:rPr>
          <w:rFonts w:eastAsia="仿宋_GB2312" w:cs="仿宋_GB2312" w:hint="eastAsia"/>
          <w:sz w:val="32"/>
          <w:szCs w:val="32"/>
        </w:rPr>
        <w:t>和</w:t>
      </w:r>
      <w:r>
        <w:rPr>
          <w:rFonts w:eastAsia="仿宋_GB2312" w:cs="仿宋_GB2312" w:hint="eastAsia"/>
          <w:sz w:val="32"/>
          <w:szCs w:val="32"/>
        </w:rPr>
        <w:t>相关待遇。</w:t>
      </w:r>
    </w:p>
    <w:p w:rsidR="00DE5B3D" w:rsidRPr="00CB3065" w:rsidRDefault="00DE5B3D" w:rsidP="00DE5B3D">
      <w:pPr>
        <w:spacing w:line="560" w:lineRule="exact"/>
        <w:ind w:firstLineChars="200" w:firstLine="640"/>
        <w:rPr>
          <w:rFonts w:ascii="黑体" w:eastAsia="黑体" w:hAnsi="黑体"/>
          <w:sz w:val="32"/>
          <w:szCs w:val="32"/>
        </w:rPr>
      </w:pPr>
      <w:r w:rsidRPr="00CB3065">
        <w:rPr>
          <w:rFonts w:ascii="黑体" w:eastAsia="黑体" w:hAnsi="黑体" w:hint="eastAsia"/>
          <w:sz w:val="32"/>
          <w:szCs w:val="32"/>
        </w:rPr>
        <w:t>二、参评材料</w:t>
      </w:r>
    </w:p>
    <w:p w:rsidR="00DE5B3D" w:rsidRDefault="00DE5B3D" w:rsidP="00DE5B3D">
      <w:pPr>
        <w:spacing w:line="600" w:lineRule="exact"/>
        <w:ind w:left="640"/>
        <w:rPr>
          <w:rFonts w:eastAsia="CESI楷体-GB2312" w:cs="CESI楷体-GB2312"/>
          <w:sz w:val="32"/>
          <w:szCs w:val="32"/>
        </w:rPr>
      </w:pPr>
      <w:r>
        <w:rPr>
          <w:rFonts w:eastAsia="CESI楷体-GB2312" w:cs="CESI楷体-GB2312" w:hint="eastAsia"/>
          <w:sz w:val="32"/>
          <w:szCs w:val="32"/>
        </w:rPr>
        <w:lastRenderedPageBreak/>
        <w:t>（一）优秀“科技副总”参评材料</w:t>
      </w:r>
    </w:p>
    <w:p w:rsidR="00DE5B3D" w:rsidRDefault="00DE5B3D" w:rsidP="00DE5B3D">
      <w:pPr>
        <w:spacing w:line="600" w:lineRule="exact"/>
        <w:ind w:firstLineChars="200" w:firstLine="640"/>
        <w:rPr>
          <w:rFonts w:eastAsia="仿宋_GB2312" w:cs="仿宋_GB2312"/>
          <w:sz w:val="32"/>
          <w:szCs w:val="32"/>
        </w:rPr>
      </w:pPr>
      <w:r>
        <w:rPr>
          <w:rFonts w:eastAsia="仿宋_GB2312" w:cs="仿宋_GB2312" w:hint="eastAsia"/>
          <w:sz w:val="32"/>
          <w:szCs w:val="32"/>
        </w:rPr>
        <w:t xml:space="preserve">1. </w:t>
      </w:r>
      <w:r>
        <w:rPr>
          <w:rFonts w:eastAsia="仿宋_GB2312" w:cs="仿宋_GB2312" w:hint="eastAsia"/>
          <w:sz w:val="32"/>
          <w:szCs w:val="32"/>
        </w:rPr>
        <w:t>《</w:t>
      </w:r>
      <w:r w:rsidR="002133F7" w:rsidRPr="000D6717">
        <w:rPr>
          <w:rFonts w:eastAsia="仿宋_GB2312"/>
          <w:sz w:val="32"/>
          <w:szCs w:val="32"/>
        </w:rPr>
        <w:t>2022</w:t>
      </w:r>
      <w:r w:rsidR="002133F7">
        <w:rPr>
          <w:rFonts w:ascii="仿宋_GB2312" w:eastAsia="仿宋_GB2312" w:hAnsiTheme="minorHAnsi" w:cstheme="minorBidi" w:hint="eastAsia"/>
          <w:sz w:val="32"/>
          <w:szCs w:val="32"/>
        </w:rPr>
        <w:t>年度</w:t>
      </w:r>
      <w:r>
        <w:rPr>
          <w:rFonts w:eastAsia="仿宋_GB2312" w:cs="仿宋_GB2312" w:hint="eastAsia"/>
          <w:sz w:val="32"/>
          <w:szCs w:val="32"/>
        </w:rPr>
        <w:t>优秀“科技副总”推荐表》</w:t>
      </w:r>
      <w:r w:rsidR="00CB3065">
        <w:rPr>
          <w:rFonts w:eastAsia="仿宋_GB2312" w:cs="仿宋_GB2312" w:hint="eastAsia"/>
          <w:sz w:val="32"/>
          <w:szCs w:val="32"/>
        </w:rPr>
        <w:t>、《</w:t>
      </w:r>
      <w:r w:rsidR="002133F7" w:rsidRPr="000D6717">
        <w:rPr>
          <w:rFonts w:eastAsia="仿宋_GB2312"/>
          <w:sz w:val="32"/>
          <w:szCs w:val="32"/>
        </w:rPr>
        <w:t>2022</w:t>
      </w:r>
      <w:r w:rsidR="002133F7">
        <w:rPr>
          <w:rFonts w:ascii="仿宋_GB2312" w:eastAsia="仿宋_GB2312" w:hAnsiTheme="minorHAnsi" w:cstheme="minorBidi" w:hint="eastAsia"/>
          <w:sz w:val="32"/>
          <w:szCs w:val="32"/>
        </w:rPr>
        <w:t>年度</w:t>
      </w:r>
      <w:r w:rsidR="00CB3065">
        <w:rPr>
          <w:rFonts w:eastAsia="仿宋_GB2312" w:cs="仿宋_GB2312" w:hint="eastAsia"/>
          <w:sz w:val="32"/>
          <w:szCs w:val="32"/>
        </w:rPr>
        <w:t>优秀“科技副总”推荐汇总表》</w:t>
      </w:r>
      <w:r w:rsidR="002133F7">
        <w:rPr>
          <w:rFonts w:eastAsia="仿宋_GB2312" w:cs="仿宋_GB2312" w:hint="eastAsia"/>
          <w:sz w:val="32"/>
          <w:szCs w:val="32"/>
        </w:rPr>
        <w:t>（</w:t>
      </w:r>
      <w:r>
        <w:rPr>
          <w:rFonts w:eastAsia="仿宋_GB2312" w:cs="仿宋_GB2312" w:hint="eastAsia"/>
          <w:sz w:val="32"/>
          <w:szCs w:val="32"/>
        </w:rPr>
        <w:t>附件</w:t>
      </w:r>
      <w:r w:rsidR="00CA3679">
        <w:rPr>
          <w:rFonts w:eastAsia="仿宋_GB2312" w:cs="仿宋_GB2312" w:hint="eastAsia"/>
          <w:sz w:val="32"/>
          <w:szCs w:val="32"/>
        </w:rPr>
        <w:t>1</w:t>
      </w:r>
      <w:r w:rsidR="00CA3679">
        <w:rPr>
          <w:rFonts w:eastAsia="仿宋_GB2312" w:cs="仿宋_GB2312" w:hint="eastAsia"/>
          <w:sz w:val="32"/>
          <w:szCs w:val="32"/>
        </w:rPr>
        <w:t>、</w:t>
      </w:r>
      <w:r w:rsidR="00CA3679">
        <w:rPr>
          <w:rFonts w:eastAsia="仿宋_GB2312" w:cs="仿宋_GB2312" w:hint="eastAsia"/>
          <w:sz w:val="32"/>
          <w:szCs w:val="32"/>
        </w:rPr>
        <w:t>2</w:t>
      </w:r>
      <w:r>
        <w:rPr>
          <w:rFonts w:eastAsia="仿宋_GB2312" w:cs="仿宋_GB2312" w:hint="eastAsia"/>
          <w:sz w:val="32"/>
          <w:szCs w:val="32"/>
        </w:rPr>
        <w:t>）；</w:t>
      </w:r>
    </w:p>
    <w:p w:rsidR="00DE5B3D" w:rsidRDefault="00DE5B3D" w:rsidP="00DE5B3D">
      <w:pPr>
        <w:spacing w:line="600" w:lineRule="exact"/>
        <w:ind w:firstLineChars="200" w:firstLine="640"/>
        <w:rPr>
          <w:rFonts w:eastAsia="仿宋_GB2312" w:cs="仿宋_GB2312"/>
          <w:sz w:val="32"/>
          <w:szCs w:val="32"/>
        </w:rPr>
      </w:pPr>
      <w:r>
        <w:rPr>
          <w:rFonts w:eastAsia="仿宋_GB2312" w:cs="仿宋_GB2312" w:hint="eastAsia"/>
          <w:sz w:val="32"/>
          <w:szCs w:val="32"/>
        </w:rPr>
        <w:t>2.</w:t>
      </w:r>
      <w:r w:rsidR="008D38D0">
        <w:rPr>
          <w:rFonts w:eastAsia="仿宋_GB2312" w:cs="仿宋_GB2312" w:hint="eastAsia"/>
          <w:sz w:val="32"/>
          <w:szCs w:val="32"/>
        </w:rPr>
        <w:t xml:space="preserve"> </w:t>
      </w:r>
      <w:r>
        <w:rPr>
          <w:rFonts w:eastAsia="仿宋_GB2312" w:cs="仿宋_GB2312" w:hint="eastAsia"/>
          <w:sz w:val="32"/>
          <w:szCs w:val="32"/>
        </w:rPr>
        <w:t>合作成效证明材料，如与企业联合开展技术合作、解决技术难题，帮助企业完善研发机制，建立研发平台，协助企业申请专利、申报各级科技项目等材料。</w:t>
      </w:r>
    </w:p>
    <w:p w:rsidR="00DE5B3D" w:rsidRDefault="00DE5B3D" w:rsidP="00DE5B3D">
      <w:pPr>
        <w:spacing w:line="600" w:lineRule="exact"/>
        <w:ind w:firstLineChars="200" w:firstLine="640"/>
        <w:rPr>
          <w:rFonts w:eastAsia="CESI楷体-GB2312" w:cs="CESI楷体-GB2312"/>
          <w:sz w:val="32"/>
          <w:szCs w:val="32"/>
        </w:rPr>
      </w:pPr>
      <w:r>
        <w:rPr>
          <w:rFonts w:eastAsia="CESI楷体-GB2312" w:cs="CESI楷体-GB2312" w:hint="eastAsia"/>
          <w:sz w:val="32"/>
          <w:szCs w:val="32"/>
        </w:rPr>
        <w:t>（二）优秀接收单位参评材料</w:t>
      </w:r>
    </w:p>
    <w:p w:rsidR="00D55B30" w:rsidRDefault="00DE5B3D" w:rsidP="00DE5B3D">
      <w:pPr>
        <w:spacing w:line="600" w:lineRule="exact"/>
        <w:ind w:firstLineChars="200" w:firstLine="640"/>
        <w:rPr>
          <w:rFonts w:eastAsia="仿宋_GB2312" w:cs="仿宋_GB2312"/>
          <w:sz w:val="32"/>
          <w:szCs w:val="32"/>
        </w:rPr>
      </w:pPr>
      <w:r>
        <w:rPr>
          <w:rFonts w:eastAsia="仿宋_GB2312" w:cs="仿宋_GB2312" w:hint="eastAsia"/>
          <w:sz w:val="32"/>
          <w:szCs w:val="32"/>
        </w:rPr>
        <w:t>1.</w:t>
      </w:r>
      <w:r w:rsidR="008D38D0">
        <w:rPr>
          <w:rFonts w:eastAsia="仿宋_GB2312" w:cs="仿宋_GB2312"/>
          <w:sz w:val="32"/>
          <w:szCs w:val="32"/>
        </w:rPr>
        <w:t xml:space="preserve"> </w:t>
      </w:r>
      <w:r w:rsidR="008D38D0">
        <w:rPr>
          <w:rFonts w:eastAsia="仿宋_GB2312" w:cs="仿宋_GB2312" w:hint="eastAsia"/>
          <w:sz w:val="32"/>
          <w:szCs w:val="32"/>
        </w:rPr>
        <w:t>接收单位事迹材料（</w:t>
      </w:r>
      <w:r w:rsidR="008D38D0">
        <w:rPr>
          <w:rFonts w:eastAsia="仿宋_GB2312" w:cs="仿宋_GB2312" w:hint="eastAsia"/>
          <w:sz w:val="32"/>
          <w:szCs w:val="32"/>
        </w:rPr>
        <w:t>800</w:t>
      </w:r>
      <w:r w:rsidR="008D38D0">
        <w:rPr>
          <w:rFonts w:eastAsia="仿宋_GB2312" w:cs="仿宋_GB2312" w:hint="eastAsia"/>
          <w:sz w:val="32"/>
          <w:szCs w:val="32"/>
        </w:rPr>
        <w:t>字以内）；</w:t>
      </w:r>
    </w:p>
    <w:p w:rsidR="00DE5B3D" w:rsidRDefault="00D55B30" w:rsidP="008D38D0">
      <w:pPr>
        <w:spacing w:line="600" w:lineRule="exact"/>
        <w:ind w:firstLineChars="200" w:firstLine="640"/>
        <w:rPr>
          <w:rFonts w:eastAsia="仿宋_GB2312" w:cs="仿宋_GB2312"/>
          <w:sz w:val="32"/>
          <w:szCs w:val="32"/>
        </w:rPr>
      </w:pPr>
      <w:r>
        <w:rPr>
          <w:rFonts w:eastAsia="仿宋_GB2312" w:cs="仿宋_GB2312" w:hint="eastAsia"/>
          <w:sz w:val="32"/>
          <w:szCs w:val="32"/>
        </w:rPr>
        <w:t xml:space="preserve">2. </w:t>
      </w:r>
      <w:r w:rsidR="002133F7">
        <w:rPr>
          <w:rFonts w:eastAsia="仿宋_GB2312" w:cs="仿宋_GB2312" w:hint="eastAsia"/>
          <w:sz w:val="32"/>
          <w:szCs w:val="32"/>
        </w:rPr>
        <w:t>《</w:t>
      </w:r>
      <w:r w:rsidR="002133F7" w:rsidRPr="000D6717">
        <w:rPr>
          <w:rFonts w:eastAsia="仿宋_GB2312"/>
          <w:sz w:val="32"/>
          <w:szCs w:val="32"/>
        </w:rPr>
        <w:t>2022</w:t>
      </w:r>
      <w:r w:rsidR="002133F7">
        <w:rPr>
          <w:rFonts w:ascii="仿宋_GB2312" w:eastAsia="仿宋_GB2312" w:hAnsiTheme="minorHAnsi" w:cstheme="minorBidi" w:hint="eastAsia"/>
          <w:sz w:val="32"/>
          <w:szCs w:val="32"/>
        </w:rPr>
        <w:t>年度</w:t>
      </w:r>
      <w:r w:rsidR="002133F7">
        <w:rPr>
          <w:rFonts w:eastAsia="仿宋_GB2312" w:cs="仿宋_GB2312" w:hint="eastAsia"/>
          <w:sz w:val="32"/>
          <w:szCs w:val="32"/>
        </w:rPr>
        <w:t>优秀接收单位推荐汇总表》（附件</w:t>
      </w:r>
      <w:r w:rsidR="002133F7">
        <w:rPr>
          <w:rFonts w:eastAsia="仿宋_GB2312" w:cs="仿宋_GB2312" w:hint="eastAsia"/>
          <w:sz w:val="32"/>
          <w:szCs w:val="32"/>
        </w:rPr>
        <w:t>3</w:t>
      </w:r>
      <w:r w:rsidR="002133F7">
        <w:rPr>
          <w:rFonts w:eastAsia="仿宋_GB2312" w:cs="仿宋_GB2312" w:hint="eastAsia"/>
          <w:sz w:val="32"/>
          <w:szCs w:val="32"/>
        </w:rPr>
        <w:t>），以及</w:t>
      </w:r>
      <w:r w:rsidR="008D38D0">
        <w:rPr>
          <w:rFonts w:eastAsia="仿宋_GB2312" w:cs="仿宋_GB2312" w:hint="eastAsia"/>
          <w:sz w:val="32"/>
          <w:szCs w:val="32"/>
        </w:rPr>
        <w:t>企业为“科技副总”提供生活补助、交通补贴及劳动报酬等相关证明材料。</w:t>
      </w:r>
    </w:p>
    <w:p w:rsidR="00DE5B3D" w:rsidRPr="001E6801" w:rsidRDefault="00DE5B3D" w:rsidP="00DE5B3D">
      <w:pPr>
        <w:spacing w:line="560" w:lineRule="exact"/>
        <w:ind w:firstLineChars="200" w:firstLine="640"/>
        <w:rPr>
          <w:rFonts w:ascii="黑体" w:eastAsia="黑体" w:hAnsi="黑体"/>
          <w:sz w:val="32"/>
          <w:szCs w:val="32"/>
        </w:rPr>
      </w:pPr>
      <w:r w:rsidRPr="001E6801">
        <w:rPr>
          <w:rFonts w:ascii="黑体" w:eastAsia="黑体" w:hAnsi="黑体" w:hint="eastAsia"/>
          <w:sz w:val="32"/>
          <w:szCs w:val="32"/>
        </w:rPr>
        <w:t>三、</w:t>
      </w:r>
      <w:r w:rsidR="00D55B30" w:rsidRPr="001E6801">
        <w:rPr>
          <w:rFonts w:ascii="黑体" w:eastAsia="黑体" w:hAnsi="黑体" w:hint="eastAsia"/>
          <w:sz w:val="32"/>
          <w:szCs w:val="32"/>
        </w:rPr>
        <w:t>有</w:t>
      </w:r>
      <w:r w:rsidRPr="001E6801">
        <w:rPr>
          <w:rFonts w:ascii="黑体" w:eastAsia="黑体" w:hAnsi="黑体" w:hint="eastAsia"/>
          <w:sz w:val="32"/>
          <w:szCs w:val="32"/>
        </w:rPr>
        <w:t>关要求</w:t>
      </w:r>
    </w:p>
    <w:p w:rsidR="00D55B30" w:rsidRDefault="00D55B30" w:rsidP="00DE5B3D">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1. </w:t>
      </w:r>
      <w:r w:rsidR="008D3739">
        <w:rPr>
          <w:rFonts w:ascii="仿宋_GB2312" w:eastAsia="仿宋_GB2312" w:hint="eastAsia"/>
          <w:sz w:val="32"/>
          <w:szCs w:val="32"/>
        </w:rPr>
        <w:t>请参评单位</w:t>
      </w:r>
      <w:r w:rsidR="00B06915">
        <w:rPr>
          <w:rFonts w:ascii="仿宋_GB2312" w:eastAsia="仿宋_GB2312" w:hint="eastAsia"/>
          <w:sz w:val="32"/>
          <w:szCs w:val="32"/>
        </w:rPr>
        <w:t>及科技副总</w:t>
      </w:r>
      <w:r w:rsidR="008D3739">
        <w:rPr>
          <w:rFonts w:ascii="仿宋_GB2312" w:eastAsia="仿宋_GB2312" w:hint="eastAsia"/>
          <w:sz w:val="32"/>
          <w:szCs w:val="32"/>
        </w:rPr>
        <w:t>认真</w:t>
      </w:r>
      <w:r w:rsidR="00B06915">
        <w:rPr>
          <w:rFonts w:ascii="仿宋_GB2312" w:eastAsia="仿宋_GB2312" w:hint="eastAsia"/>
          <w:sz w:val="32"/>
          <w:szCs w:val="32"/>
        </w:rPr>
        <w:t>填报</w:t>
      </w:r>
      <w:r w:rsidR="008D3739">
        <w:rPr>
          <w:rFonts w:ascii="仿宋_GB2312" w:eastAsia="仿宋_GB2312" w:hint="eastAsia"/>
          <w:sz w:val="32"/>
          <w:szCs w:val="32"/>
        </w:rPr>
        <w:t>，确保参评材料真实性</w:t>
      </w:r>
      <w:r w:rsidR="00EE4EB2">
        <w:rPr>
          <w:rFonts w:ascii="仿宋_GB2312" w:eastAsia="仿宋_GB2312" w:hint="eastAsia"/>
          <w:sz w:val="32"/>
          <w:szCs w:val="32"/>
        </w:rPr>
        <w:t>。区科技局</w:t>
      </w:r>
      <w:r w:rsidR="00B06915">
        <w:rPr>
          <w:rFonts w:ascii="仿宋_GB2312" w:eastAsia="仿宋_GB2312" w:hint="eastAsia"/>
          <w:sz w:val="32"/>
          <w:szCs w:val="32"/>
        </w:rPr>
        <w:t>负责对申报材料进行形式审核，审核通过后</w:t>
      </w:r>
      <w:r w:rsidR="00EE4EB2">
        <w:rPr>
          <w:rFonts w:ascii="仿宋_GB2312" w:eastAsia="仿宋_GB2312" w:hint="eastAsia"/>
          <w:sz w:val="32"/>
          <w:szCs w:val="32"/>
        </w:rPr>
        <w:t>会同</w:t>
      </w:r>
      <w:r>
        <w:rPr>
          <w:rFonts w:ascii="仿宋_GB2312" w:eastAsia="仿宋_GB2312" w:hint="eastAsia"/>
          <w:sz w:val="32"/>
          <w:szCs w:val="32"/>
        </w:rPr>
        <w:t>区委组织部</w:t>
      </w:r>
      <w:r w:rsidR="00EE4EB2">
        <w:rPr>
          <w:rFonts w:ascii="仿宋_GB2312" w:eastAsia="仿宋_GB2312" w:hint="eastAsia"/>
          <w:sz w:val="32"/>
          <w:szCs w:val="32"/>
        </w:rPr>
        <w:t>组织</w:t>
      </w:r>
      <w:r w:rsidR="008B7F4E">
        <w:rPr>
          <w:rFonts w:ascii="仿宋_GB2312" w:eastAsia="仿宋_GB2312" w:hint="eastAsia"/>
          <w:sz w:val="32"/>
          <w:szCs w:val="32"/>
        </w:rPr>
        <w:t>专家评审</w:t>
      </w:r>
      <w:r w:rsidR="00310600">
        <w:rPr>
          <w:rFonts w:ascii="仿宋_GB2312" w:eastAsia="仿宋_GB2312" w:hint="eastAsia"/>
          <w:sz w:val="32"/>
          <w:szCs w:val="32"/>
        </w:rPr>
        <w:t>，确定推荐名单</w:t>
      </w:r>
      <w:r w:rsidR="008D3739">
        <w:rPr>
          <w:rFonts w:ascii="仿宋_GB2312" w:eastAsia="仿宋_GB2312" w:hint="eastAsia"/>
          <w:sz w:val="32"/>
          <w:szCs w:val="32"/>
        </w:rPr>
        <w:t>。</w:t>
      </w:r>
    </w:p>
    <w:p w:rsidR="00DE5B3D" w:rsidRDefault="00D55B30" w:rsidP="00DE5B3D">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2. </w:t>
      </w:r>
      <w:r w:rsidR="00DE5B3D">
        <w:rPr>
          <w:rFonts w:ascii="仿宋_GB2312" w:eastAsia="仿宋_GB2312" w:hint="eastAsia"/>
          <w:sz w:val="32"/>
          <w:szCs w:val="32"/>
        </w:rPr>
        <w:t>请</w:t>
      </w:r>
      <w:r w:rsidR="008D3739">
        <w:rPr>
          <w:rFonts w:ascii="仿宋_GB2312" w:eastAsia="仿宋_GB2312" w:hint="eastAsia"/>
          <w:sz w:val="32"/>
          <w:szCs w:val="32"/>
        </w:rPr>
        <w:t>各</w:t>
      </w:r>
      <w:r w:rsidR="00DE5B3D">
        <w:rPr>
          <w:rFonts w:ascii="仿宋_GB2312" w:eastAsia="仿宋_GB2312" w:hint="eastAsia"/>
          <w:sz w:val="32"/>
          <w:szCs w:val="32"/>
        </w:rPr>
        <w:t>参评单位</w:t>
      </w:r>
      <w:r w:rsidR="008D3739">
        <w:rPr>
          <w:rFonts w:ascii="仿宋_GB2312" w:eastAsia="仿宋_GB2312" w:hint="eastAsia"/>
          <w:sz w:val="32"/>
          <w:szCs w:val="32"/>
        </w:rPr>
        <w:t>、“科技副总”</w:t>
      </w:r>
      <w:r w:rsidR="00DE5B3D">
        <w:rPr>
          <w:rFonts w:ascii="仿宋_GB2312" w:eastAsia="仿宋_GB2312" w:hint="eastAsia"/>
          <w:sz w:val="32"/>
          <w:szCs w:val="32"/>
        </w:rPr>
        <w:t>务必于</w:t>
      </w:r>
      <w:r w:rsidR="004A603E">
        <w:rPr>
          <w:rFonts w:ascii="仿宋_GB2312" w:eastAsia="仿宋_GB2312" w:hint="eastAsia"/>
          <w:sz w:val="32"/>
          <w:szCs w:val="32"/>
        </w:rPr>
        <w:t>6</w:t>
      </w:r>
      <w:r w:rsidR="00DE5B3D">
        <w:rPr>
          <w:rFonts w:ascii="仿宋_GB2312" w:eastAsia="仿宋_GB2312" w:hint="eastAsia"/>
          <w:sz w:val="32"/>
          <w:szCs w:val="32"/>
        </w:rPr>
        <w:t>月</w:t>
      </w:r>
      <w:r w:rsidR="005F470C">
        <w:rPr>
          <w:rFonts w:ascii="仿宋_GB2312" w:eastAsia="仿宋_GB2312" w:hint="eastAsia"/>
          <w:sz w:val="32"/>
          <w:szCs w:val="32"/>
        </w:rPr>
        <w:t>2</w:t>
      </w:r>
      <w:r w:rsidR="00DE5B3D">
        <w:rPr>
          <w:rFonts w:ascii="仿宋_GB2312" w:eastAsia="仿宋_GB2312" w:hint="eastAsia"/>
          <w:sz w:val="32"/>
          <w:szCs w:val="32"/>
        </w:rPr>
        <w:t>日前，将参评</w:t>
      </w:r>
      <w:r w:rsidR="00DE5B3D" w:rsidRPr="00986FF3">
        <w:rPr>
          <w:rFonts w:ascii="仿宋_GB2312" w:eastAsia="仿宋_GB2312" w:hint="eastAsia"/>
          <w:sz w:val="32"/>
          <w:szCs w:val="32"/>
        </w:rPr>
        <w:t>材料一式</w:t>
      </w:r>
      <w:r w:rsidR="00745A55">
        <w:rPr>
          <w:rFonts w:ascii="仿宋_GB2312" w:eastAsia="仿宋_GB2312" w:hint="eastAsia"/>
          <w:sz w:val="32"/>
          <w:szCs w:val="32"/>
        </w:rPr>
        <w:t>八</w:t>
      </w:r>
      <w:r w:rsidR="00DE5B3D" w:rsidRPr="00986FF3">
        <w:rPr>
          <w:rFonts w:ascii="仿宋_GB2312" w:eastAsia="仿宋_GB2312" w:hint="eastAsia"/>
          <w:sz w:val="32"/>
          <w:szCs w:val="32"/>
        </w:rPr>
        <w:t>份</w:t>
      </w:r>
      <w:r w:rsidR="00745A55">
        <w:rPr>
          <w:rFonts w:ascii="仿宋_GB2312" w:eastAsia="仿宋_GB2312" w:hint="eastAsia"/>
          <w:sz w:val="32"/>
          <w:szCs w:val="32"/>
        </w:rPr>
        <w:t>（</w:t>
      </w:r>
      <w:r w:rsidR="00DE5B3D" w:rsidRPr="00986FF3">
        <w:rPr>
          <w:rFonts w:ascii="仿宋_GB2312" w:eastAsia="仿宋_GB2312" w:hint="eastAsia"/>
          <w:sz w:val="32"/>
          <w:szCs w:val="32"/>
        </w:rPr>
        <w:t>简单装订成册）</w:t>
      </w:r>
      <w:r w:rsidR="00DE5B3D">
        <w:rPr>
          <w:rFonts w:ascii="仿宋_GB2312" w:eastAsia="仿宋_GB2312" w:hint="eastAsia"/>
          <w:sz w:val="32"/>
          <w:szCs w:val="32"/>
        </w:rPr>
        <w:t>报送至区科技局科技合作科</w:t>
      </w:r>
      <w:r w:rsidR="005D45C7">
        <w:rPr>
          <w:rFonts w:ascii="仿宋_GB2312" w:eastAsia="仿宋_GB2312" w:hint="eastAsia"/>
          <w:sz w:val="32"/>
          <w:szCs w:val="32"/>
        </w:rPr>
        <w:t>，同时发送电子版至邮箱</w:t>
      </w:r>
      <w:r w:rsidR="00DE5B3D">
        <w:rPr>
          <w:rFonts w:ascii="仿宋_GB2312" w:eastAsia="仿宋_GB2312" w:hint="eastAsia"/>
          <w:sz w:val="32"/>
          <w:szCs w:val="32"/>
        </w:rPr>
        <w:t>。</w:t>
      </w:r>
    </w:p>
    <w:p w:rsidR="005D45C7" w:rsidRPr="00D0604A" w:rsidRDefault="005D45C7" w:rsidP="00B65D32">
      <w:pPr>
        <w:spacing w:line="540" w:lineRule="exact"/>
        <w:ind w:firstLineChars="200" w:firstLine="640"/>
        <w:rPr>
          <w:rFonts w:ascii="仿宋_GB2312" w:eastAsia="仿宋_GB2312" w:hAnsiTheme="minorHAnsi" w:cstheme="minorBidi"/>
          <w:sz w:val="32"/>
          <w:szCs w:val="32"/>
        </w:rPr>
      </w:pPr>
      <w:r w:rsidRPr="00D0604A">
        <w:rPr>
          <w:rFonts w:ascii="仿宋_GB2312" w:eastAsia="仿宋_GB2312" w:hAnsiTheme="minorHAnsi" w:cstheme="minorBidi" w:hint="eastAsia"/>
          <w:sz w:val="32"/>
          <w:szCs w:val="32"/>
        </w:rPr>
        <w:t>联</w:t>
      </w:r>
      <w:r w:rsidR="002133F7">
        <w:rPr>
          <w:rFonts w:ascii="仿宋_GB2312" w:eastAsia="仿宋_GB2312" w:hAnsiTheme="minorHAnsi" w:cstheme="minorBidi" w:hint="eastAsia"/>
          <w:sz w:val="32"/>
          <w:szCs w:val="32"/>
        </w:rPr>
        <w:t xml:space="preserve"> </w:t>
      </w:r>
      <w:r w:rsidRPr="00D0604A">
        <w:rPr>
          <w:rFonts w:ascii="仿宋_GB2312" w:eastAsia="仿宋_GB2312" w:hAnsiTheme="minorHAnsi" w:cstheme="minorBidi" w:hint="eastAsia"/>
          <w:sz w:val="32"/>
          <w:szCs w:val="32"/>
        </w:rPr>
        <w:t>系</w:t>
      </w:r>
      <w:r w:rsidR="002133F7">
        <w:rPr>
          <w:rFonts w:ascii="仿宋_GB2312" w:eastAsia="仿宋_GB2312" w:hAnsiTheme="minorHAnsi" w:cstheme="minorBidi" w:hint="eastAsia"/>
          <w:sz w:val="32"/>
          <w:szCs w:val="32"/>
        </w:rPr>
        <w:t xml:space="preserve"> </w:t>
      </w:r>
      <w:r w:rsidRPr="00D0604A">
        <w:rPr>
          <w:rFonts w:ascii="仿宋_GB2312" w:eastAsia="仿宋_GB2312" w:hAnsiTheme="minorHAnsi" w:cstheme="minorBidi" w:hint="eastAsia"/>
          <w:sz w:val="32"/>
          <w:szCs w:val="32"/>
        </w:rPr>
        <w:t>人</w:t>
      </w:r>
      <w:r w:rsidR="00B65D32">
        <w:rPr>
          <w:rFonts w:ascii="仿宋_GB2312" w:eastAsia="仿宋_GB2312" w:hAnsiTheme="minorHAnsi" w:cstheme="minorBidi" w:hint="eastAsia"/>
          <w:sz w:val="32"/>
          <w:szCs w:val="32"/>
        </w:rPr>
        <w:t>：</w:t>
      </w:r>
      <w:r w:rsidRPr="00D0604A">
        <w:rPr>
          <w:rFonts w:ascii="仿宋_GB2312" w:eastAsia="仿宋_GB2312" w:hAnsiTheme="minorHAnsi" w:cstheme="minorBidi" w:hint="eastAsia"/>
          <w:sz w:val="32"/>
          <w:szCs w:val="32"/>
        </w:rPr>
        <w:t>牛永康</w:t>
      </w:r>
    </w:p>
    <w:p w:rsidR="005D45C7" w:rsidRPr="00D0604A" w:rsidRDefault="005D45C7" w:rsidP="005D45C7">
      <w:pPr>
        <w:spacing w:line="540" w:lineRule="exact"/>
        <w:ind w:firstLineChars="200" w:firstLine="640"/>
        <w:rPr>
          <w:rFonts w:ascii="仿宋_GB2312" w:eastAsia="仿宋_GB2312" w:hAnsiTheme="minorHAnsi" w:cstheme="minorBidi"/>
          <w:sz w:val="32"/>
          <w:szCs w:val="32"/>
        </w:rPr>
      </w:pPr>
      <w:r w:rsidRPr="00D0604A">
        <w:rPr>
          <w:rFonts w:ascii="仿宋_GB2312" w:eastAsia="仿宋_GB2312" w:hAnsiTheme="minorHAnsi" w:cstheme="minorBidi" w:hint="eastAsia"/>
          <w:sz w:val="32"/>
          <w:szCs w:val="32"/>
        </w:rPr>
        <w:lastRenderedPageBreak/>
        <w:t>联系电话：</w:t>
      </w:r>
      <w:r w:rsidRPr="005D45C7">
        <w:rPr>
          <w:rFonts w:eastAsia="仿宋_GB2312"/>
          <w:sz w:val="32"/>
          <w:szCs w:val="32"/>
        </w:rPr>
        <w:t>0533-5161797</w:t>
      </w:r>
    </w:p>
    <w:p w:rsidR="00DE5B3D" w:rsidRPr="005D45C7" w:rsidRDefault="00DE5B3D" w:rsidP="00DE5B3D">
      <w:pPr>
        <w:spacing w:line="560" w:lineRule="exact"/>
        <w:ind w:firstLineChars="200" w:firstLine="640"/>
        <w:rPr>
          <w:rFonts w:eastAsia="仿宋_GB2312"/>
          <w:sz w:val="32"/>
          <w:szCs w:val="32"/>
        </w:rPr>
      </w:pPr>
      <w:r>
        <w:rPr>
          <w:rFonts w:ascii="仿宋_GB2312" w:eastAsia="仿宋_GB2312" w:hint="eastAsia"/>
          <w:sz w:val="32"/>
          <w:szCs w:val="32"/>
        </w:rPr>
        <w:t>电子邮箱：</w:t>
      </w:r>
      <w:r w:rsidRPr="005D45C7">
        <w:rPr>
          <w:rFonts w:eastAsia="仿宋_GB2312" w:hint="eastAsia"/>
          <w:sz w:val="32"/>
          <w:szCs w:val="32"/>
        </w:rPr>
        <w:t>kjhzk@zb.shandong.cn</w:t>
      </w:r>
    </w:p>
    <w:p w:rsidR="00DE5B3D" w:rsidRDefault="00DE5B3D" w:rsidP="00DE5B3D">
      <w:pPr>
        <w:spacing w:line="560" w:lineRule="exact"/>
        <w:ind w:firstLineChars="200" w:firstLine="640"/>
        <w:rPr>
          <w:rFonts w:ascii="仿宋_GB2312" w:eastAsia="仿宋_GB2312"/>
          <w:sz w:val="32"/>
          <w:szCs w:val="32"/>
        </w:rPr>
      </w:pPr>
    </w:p>
    <w:p w:rsidR="005D45C7" w:rsidRDefault="00DE5B3D" w:rsidP="005D45C7">
      <w:pPr>
        <w:spacing w:line="560" w:lineRule="exact"/>
        <w:ind w:firstLineChars="200" w:firstLine="640"/>
        <w:rPr>
          <w:rFonts w:eastAsia="仿宋_GB2312" w:cs="仿宋_GB2312"/>
          <w:sz w:val="32"/>
          <w:szCs w:val="32"/>
        </w:rPr>
      </w:pPr>
      <w:r>
        <w:rPr>
          <w:rFonts w:ascii="仿宋_GB2312" w:eastAsia="仿宋_GB2312" w:hint="eastAsia"/>
          <w:sz w:val="32"/>
          <w:szCs w:val="32"/>
        </w:rPr>
        <w:t>附件：</w:t>
      </w:r>
      <w:r w:rsidR="005D45C7" w:rsidRPr="007F56F8">
        <w:rPr>
          <w:rFonts w:eastAsia="仿宋_GB2312"/>
          <w:sz w:val="32"/>
          <w:szCs w:val="32"/>
        </w:rPr>
        <w:t>1.</w:t>
      </w:r>
      <w:r w:rsidR="00683391">
        <w:rPr>
          <w:rFonts w:eastAsia="仿宋_GB2312" w:hint="eastAsia"/>
          <w:sz w:val="32"/>
          <w:szCs w:val="32"/>
        </w:rPr>
        <w:t xml:space="preserve"> </w:t>
      </w:r>
      <w:r w:rsidR="007F56F8" w:rsidRPr="007F56F8">
        <w:rPr>
          <w:rFonts w:eastAsia="仿宋_GB2312" w:cs="仿宋_GB2312" w:hint="eastAsia"/>
          <w:sz w:val="32"/>
          <w:szCs w:val="32"/>
        </w:rPr>
        <w:t>202</w:t>
      </w:r>
      <w:r w:rsidR="002133F7">
        <w:rPr>
          <w:rFonts w:eastAsia="仿宋_GB2312" w:cs="仿宋_GB2312" w:hint="eastAsia"/>
          <w:sz w:val="32"/>
          <w:szCs w:val="32"/>
        </w:rPr>
        <w:t>2</w:t>
      </w:r>
      <w:r w:rsidR="007F56F8" w:rsidRPr="007F56F8">
        <w:rPr>
          <w:rFonts w:eastAsia="仿宋_GB2312" w:cs="仿宋_GB2312" w:hint="eastAsia"/>
          <w:sz w:val="32"/>
          <w:szCs w:val="32"/>
        </w:rPr>
        <w:t>年度</w:t>
      </w:r>
      <w:r w:rsidR="005D45C7">
        <w:rPr>
          <w:rFonts w:eastAsia="仿宋_GB2312" w:cs="仿宋_GB2312" w:hint="eastAsia"/>
          <w:sz w:val="32"/>
          <w:szCs w:val="32"/>
        </w:rPr>
        <w:t>优秀“科技副总”推荐表</w:t>
      </w:r>
    </w:p>
    <w:p w:rsidR="00DE5B3D" w:rsidRDefault="007F56F8" w:rsidP="001E6801">
      <w:pPr>
        <w:spacing w:line="560" w:lineRule="exact"/>
        <w:ind w:firstLineChars="510" w:firstLine="1632"/>
        <w:rPr>
          <w:rFonts w:eastAsia="仿宋_GB2312" w:cs="仿宋_GB2312"/>
          <w:sz w:val="32"/>
          <w:szCs w:val="32"/>
        </w:rPr>
      </w:pPr>
      <w:r w:rsidRPr="007F56F8">
        <w:rPr>
          <w:rFonts w:eastAsia="仿宋_GB2312"/>
          <w:sz w:val="32"/>
          <w:szCs w:val="32"/>
        </w:rPr>
        <w:t xml:space="preserve">2. </w:t>
      </w:r>
      <w:r w:rsidRPr="007F56F8">
        <w:rPr>
          <w:rFonts w:eastAsia="仿宋_GB2312" w:cs="仿宋_GB2312" w:hint="eastAsia"/>
          <w:bCs/>
          <w:sz w:val="32"/>
          <w:szCs w:val="32"/>
        </w:rPr>
        <w:t>202</w:t>
      </w:r>
      <w:r w:rsidR="002133F7">
        <w:rPr>
          <w:rFonts w:eastAsia="仿宋_GB2312" w:cs="仿宋_GB2312" w:hint="eastAsia"/>
          <w:bCs/>
          <w:sz w:val="32"/>
          <w:szCs w:val="32"/>
        </w:rPr>
        <w:t>2</w:t>
      </w:r>
      <w:r w:rsidRPr="007F56F8">
        <w:rPr>
          <w:rFonts w:eastAsia="仿宋_GB2312" w:cs="仿宋_GB2312" w:hint="eastAsia"/>
          <w:bCs/>
          <w:sz w:val="32"/>
          <w:szCs w:val="32"/>
        </w:rPr>
        <w:t>年度</w:t>
      </w:r>
      <w:r w:rsidR="005D45C7">
        <w:rPr>
          <w:rFonts w:eastAsia="仿宋_GB2312" w:cs="仿宋_GB2312" w:hint="eastAsia"/>
          <w:sz w:val="32"/>
          <w:szCs w:val="32"/>
        </w:rPr>
        <w:t>优秀“科技副总”推荐汇总表</w:t>
      </w:r>
    </w:p>
    <w:p w:rsidR="001E6801" w:rsidRDefault="001E6801" w:rsidP="001E6801">
      <w:pPr>
        <w:spacing w:line="560" w:lineRule="exact"/>
        <w:ind w:leftChars="780" w:left="2022" w:hangingChars="120" w:hanging="384"/>
        <w:rPr>
          <w:rFonts w:eastAsia="仿宋_GB2312" w:cs="仿宋_GB2312"/>
          <w:sz w:val="32"/>
          <w:szCs w:val="32"/>
        </w:rPr>
      </w:pPr>
      <w:r>
        <w:rPr>
          <w:rFonts w:eastAsia="仿宋_GB2312" w:cs="仿宋_GB2312" w:hint="eastAsia"/>
          <w:sz w:val="32"/>
          <w:szCs w:val="32"/>
        </w:rPr>
        <w:t xml:space="preserve">3. </w:t>
      </w:r>
      <w:r w:rsidR="002133F7" w:rsidRPr="000D6717">
        <w:rPr>
          <w:rFonts w:eastAsia="仿宋_GB2312"/>
          <w:sz w:val="32"/>
          <w:szCs w:val="32"/>
        </w:rPr>
        <w:t>2022</w:t>
      </w:r>
      <w:r w:rsidR="002133F7">
        <w:rPr>
          <w:rFonts w:ascii="仿宋_GB2312" w:eastAsia="仿宋_GB2312" w:hAnsiTheme="minorHAnsi" w:cstheme="minorBidi" w:hint="eastAsia"/>
          <w:sz w:val="32"/>
          <w:szCs w:val="32"/>
        </w:rPr>
        <w:t>年度</w:t>
      </w:r>
      <w:r w:rsidR="002133F7">
        <w:rPr>
          <w:rFonts w:eastAsia="仿宋_GB2312" w:cs="仿宋_GB2312" w:hint="eastAsia"/>
          <w:sz w:val="32"/>
          <w:szCs w:val="32"/>
        </w:rPr>
        <w:t>优秀接收单位推荐汇总表</w:t>
      </w:r>
    </w:p>
    <w:p w:rsidR="00984F6C" w:rsidRPr="00984F6C" w:rsidRDefault="00984F6C" w:rsidP="001E6801">
      <w:pPr>
        <w:spacing w:line="560" w:lineRule="exact"/>
        <w:ind w:leftChars="780" w:left="2022" w:hangingChars="120" w:hanging="384"/>
        <w:rPr>
          <w:rFonts w:ascii="仿宋_GB2312" w:eastAsia="仿宋_GB2312"/>
          <w:sz w:val="32"/>
          <w:szCs w:val="32"/>
        </w:rPr>
      </w:pPr>
      <w:r>
        <w:rPr>
          <w:rFonts w:eastAsia="仿宋_GB2312" w:cs="仿宋_GB2312" w:hint="eastAsia"/>
          <w:sz w:val="32"/>
          <w:szCs w:val="32"/>
        </w:rPr>
        <w:t xml:space="preserve">4. </w:t>
      </w:r>
      <w:r w:rsidR="00BE6731" w:rsidRPr="00BE6731">
        <w:rPr>
          <w:rFonts w:eastAsia="仿宋_GB2312" w:cs="仿宋_GB2312" w:hint="eastAsia"/>
          <w:sz w:val="32"/>
          <w:szCs w:val="32"/>
        </w:rPr>
        <w:t>淄博市科技副总聘任备案系统名单</w:t>
      </w:r>
    </w:p>
    <w:p w:rsidR="00D0604A" w:rsidRDefault="00D0604A" w:rsidP="00D0604A">
      <w:pPr>
        <w:spacing w:line="540" w:lineRule="exact"/>
        <w:ind w:firstLineChars="1860" w:firstLine="5952"/>
        <w:rPr>
          <w:rFonts w:ascii="仿宋_GB2312" w:eastAsia="仿宋_GB2312" w:hAnsiTheme="minorHAnsi" w:cstheme="minorBidi"/>
          <w:sz w:val="32"/>
          <w:szCs w:val="32"/>
        </w:rPr>
      </w:pPr>
    </w:p>
    <w:p w:rsidR="005D45C7" w:rsidRPr="00D0604A" w:rsidRDefault="005D45C7" w:rsidP="00D0604A">
      <w:pPr>
        <w:spacing w:line="540" w:lineRule="exact"/>
        <w:ind w:firstLineChars="1860" w:firstLine="5952"/>
        <w:rPr>
          <w:rFonts w:ascii="仿宋_GB2312" w:eastAsia="仿宋_GB2312" w:hAnsiTheme="minorHAnsi" w:cstheme="minorBidi"/>
          <w:sz w:val="32"/>
          <w:szCs w:val="32"/>
        </w:rPr>
      </w:pPr>
    </w:p>
    <w:p w:rsidR="00D0604A" w:rsidRPr="00D0604A" w:rsidRDefault="00D0604A" w:rsidP="002133F7">
      <w:pPr>
        <w:spacing w:line="540" w:lineRule="exact"/>
        <w:ind w:firstLineChars="620" w:firstLine="1984"/>
        <w:rPr>
          <w:rFonts w:ascii="仿宋_GB2312" w:eastAsia="仿宋_GB2312" w:hAnsiTheme="minorHAnsi" w:cstheme="minorBidi"/>
          <w:sz w:val="32"/>
          <w:szCs w:val="32"/>
        </w:rPr>
      </w:pPr>
      <w:r w:rsidRPr="00D0604A">
        <w:rPr>
          <w:rFonts w:ascii="仿宋_GB2312" w:eastAsia="仿宋_GB2312" w:hAnsiTheme="minorHAnsi" w:cstheme="minorBidi" w:hint="eastAsia"/>
          <w:sz w:val="32"/>
          <w:szCs w:val="32"/>
        </w:rPr>
        <w:t>中共淄川区委组织部     淄川区科学技术局</w:t>
      </w:r>
    </w:p>
    <w:p w:rsidR="00EE7474" w:rsidRDefault="00D0604A" w:rsidP="002133F7">
      <w:pPr>
        <w:pStyle w:val="ad"/>
        <w:widowControl/>
        <w:spacing w:before="0" w:beforeAutospacing="0" w:after="0" w:afterAutospacing="0" w:line="560" w:lineRule="exact"/>
        <w:ind w:firstLine="4395"/>
        <w:rPr>
          <w:rFonts w:eastAsia="仿宋_GB2312"/>
          <w:sz w:val="32"/>
          <w:szCs w:val="32"/>
        </w:rPr>
      </w:pPr>
      <w:r w:rsidRPr="00CA3679">
        <w:rPr>
          <w:rFonts w:eastAsia="仿宋_GB2312"/>
          <w:kern w:val="2"/>
          <w:sz w:val="32"/>
          <w:szCs w:val="32"/>
        </w:rPr>
        <w:t>202</w:t>
      </w:r>
      <w:r w:rsidR="002133F7">
        <w:rPr>
          <w:rFonts w:eastAsia="仿宋_GB2312" w:hint="eastAsia"/>
          <w:kern w:val="2"/>
          <w:sz w:val="32"/>
          <w:szCs w:val="32"/>
        </w:rPr>
        <w:t>3</w:t>
      </w:r>
      <w:r w:rsidRPr="00D0604A">
        <w:rPr>
          <w:rFonts w:ascii="仿宋_GB2312" w:eastAsia="仿宋_GB2312" w:hAnsiTheme="minorHAnsi" w:cstheme="minorBidi" w:hint="eastAsia"/>
          <w:kern w:val="2"/>
          <w:sz w:val="32"/>
          <w:szCs w:val="32"/>
        </w:rPr>
        <w:t>年</w:t>
      </w:r>
      <w:r w:rsidR="002133F7">
        <w:rPr>
          <w:rFonts w:eastAsia="仿宋_GB2312" w:hint="eastAsia"/>
          <w:kern w:val="2"/>
          <w:sz w:val="32"/>
          <w:szCs w:val="32"/>
        </w:rPr>
        <w:t>5</w:t>
      </w:r>
      <w:r w:rsidRPr="00D0604A">
        <w:rPr>
          <w:rFonts w:ascii="仿宋_GB2312" w:eastAsia="仿宋_GB2312" w:hAnsiTheme="minorHAnsi" w:cstheme="minorBidi" w:hint="eastAsia"/>
          <w:kern w:val="2"/>
          <w:sz w:val="32"/>
          <w:szCs w:val="32"/>
        </w:rPr>
        <w:t>月</w:t>
      </w:r>
      <w:r w:rsidR="002133F7">
        <w:rPr>
          <w:rFonts w:eastAsia="仿宋_GB2312" w:hint="eastAsia"/>
          <w:kern w:val="2"/>
          <w:sz w:val="32"/>
          <w:szCs w:val="32"/>
        </w:rPr>
        <w:t>29</w:t>
      </w:r>
      <w:r w:rsidRPr="00D0604A">
        <w:rPr>
          <w:rFonts w:ascii="仿宋_GB2312" w:eastAsia="仿宋_GB2312" w:hAnsiTheme="minorHAnsi" w:cstheme="minorBidi" w:hint="eastAsia"/>
          <w:kern w:val="2"/>
          <w:sz w:val="32"/>
          <w:szCs w:val="32"/>
        </w:rPr>
        <w:t>日</w:t>
      </w:r>
    </w:p>
    <w:sectPr w:rsidR="00EE7474" w:rsidSect="007F56F8">
      <w:footerReference w:type="default" r:id="rId7"/>
      <w:pgSz w:w="16838" w:h="11906" w:orient="landscape"/>
      <w:pgMar w:top="1418" w:right="1985" w:bottom="1644" w:left="2098" w:header="851" w:footer="1247" w:gutter="0"/>
      <w:pgNumType w:start="45"/>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24E" w:rsidRDefault="0068724E" w:rsidP="003F0504">
      <w:r>
        <w:separator/>
      </w:r>
    </w:p>
  </w:endnote>
  <w:endnote w:type="continuationSeparator" w:id="0">
    <w:p w:rsidR="0068724E" w:rsidRDefault="0068724E" w:rsidP="003F05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方正大黑简体">
    <w:altName w:val="黑体"/>
    <w:charset w:val="86"/>
    <w:family w:val="script"/>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ESI楷体-GB2312">
    <w:altName w:val="楷体_GB2312"/>
    <w:charset w:val="86"/>
    <w:family w:val="auto"/>
    <w:pitch w:val="default"/>
    <w:sig w:usb0="00000000" w:usb1="00000000" w:usb2="00000012"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474" w:rsidRDefault="00EE7474">
    <w:pPr>
      <w:pStyle w:val="ab"/>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24E" w:rsidRDefault="0068724E" w:rsidP="003F0504">
      <w:r>
        <w:separator/>
      </w:r>
    </w:p>
  </w:footnote>
  <w:footnote w:type="continuationSeparator" w:id="0">
    <w:p w:rsidR="0068724E" w:rsidRDefault="0068724E" w:rsidP="003F05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8147EE"/>
    <w:multiLevelType w:val="singleLevel"/>
    <w:tmpl w:val="4B8147EE"/>
    <w:lvl w:ilvl="0">
      <w:start w:val="1"/>
      <w:numFmt w:val="decimal"/>
      <w:pStyle w:val="CharCharChar"/>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3B50"/>
    <w:rsid w:val="0005610B"/>
    <w:rsid w:val="00060894"/>
    <w:rsid w:val="00075908"/>
    <w:rsid w:val="00082E7F"/>
    <w:rsid w:val="00095058"/>
    <w:rsid w:val="00097050"/>
    <w:rsid w:val="000A31D1"/>
    <w:rsid w:val="000B7179"/>
    <w:rsid w:val="000D6717"/>
    <w:rsid w:val="001253C8"/>
    <w:rsid w:val="001413F0"/>
    <w:rsid w:val="0016345B"/>
    <w:rsid w:val="00190B19"/>
    <w:rsid w:val="001A7C10"/>
    <w:rsid w:val="001B5150"/>
    <w:rsid w:val="001E186E"/>
    <w:rsid w:val="001E6801"/>
    <w:rsid w:val="00204093"/>
    <w:rsid w:val="002069BD"/>
    <w:rsid w:val="002133F7"/>
    <w:rsid w:val="00216E25"/>
    <w:rsid w:val="00227BEB"/>
    <w:rsid w:val="00237CE7"/>
    <w:rsid w:val="00251F41"/>
    <w:rsid w:val="002B11C2"/>
    <w:rsid w:val="002B656D"/>
    <w:rsid w:val="00300760"/>
    <w:rsid w:val="00310600"/>
    <w:rsid w:val="00326ECD"/>
    <w:rsid w:val="00330E7F"/>
    <w:rsid w:val="003420B0"/>
    <w:rsid w:val="003746A6"/>
    <w:rsid w:val="0039069C"/>
    <w:rsid w:val="003A5684"/>
    <w:rsid w:val="003C4806"/>
    <w:rsid w:val="003C62A1"/>
    <w:rsid w:val="003D342E"/>
    <w:rsid w:val="0042499C"/>
    <w:rsid w:val="00482069"/>
    <w:rsid w:val="004A603E"/>
    <w:rsid w:val="004B3FB7"/>
    <w:rsid w:val="004E0CB8"/>
    <w:rsid w:val="0050075A"/>
    <w:rsid w:val="00512567"/>
    <w:rsid w:val="0054354F"/>
    <w:rsid w:val="00581276"/>
    <w:rsid w:val="005A0854"/>
    <w:rsid w:val="005C4E99"/>
    <w:rsid w:val="005C685C"/>
    <w:rsid w:val="005D45C7"/>
    <w:rsid w:val="005F470C"/>
    <w:rsid w:val="00603D20"/>
    <w:rsid w:val="00671A5F"/>
    <w:rsid w:val="00683391"/>
    <w:rsid w:val="0068724E"/>
    <w:rsid w:val="0069517B"/>
    <w:rsid w:val="006A50F9"/>
    <w:rsid w:val="006B2038"/>
    <w:rsid w:val="006E740F"/>
    <w:rsid w:val="006F36C3"/>
    <w:rsid w:val="00711B27"/>
    <w:rsid w:val="00712023"/>
    <w:rsid w:val="0071646D"/>
    <w:rsid w:val="007206F8"/>
    <w:rsid w:val="00745A55"/>
    <w:rsid w:val="0075481A"/>
    <w:rsid w:val="00761515"/>
    <w:rsid w:val="00762531"/>
    <w:rsid w:val="0079614F"/>
    <w:rsid w:val="007A2B25"/>
    <w:rsid w:val="007C5D75"/>
    <w:rsid w:val="007F56F8"/>
    <w:rsid w:val="008336B8"/>
    <w:rsid w:val="008502AE"/>
    <w:rsid w:val="00873F82"/>
    <w:rsid w:val="008A248B"/>
    <w:rsid w:val="008A51DC"/>
    <w:rsid w:val="008B7F4E"/>
    <w:rsid w:val="008C1EBF"/>
    <w:rsid w:val="008D3739"/>
    <w:rsid w:val="008D38D0"/>
    <w:rsid w:val="009022C1"/>
    <w:rsid w:val="0097021B"/>
    <w:rsid w:val="0097760E"/>
    <w:rsid w:val="009840EF"/>
    <w:rsid w:val="00984F6C"/>
    <w:rsid w:val="009978EC"/>
    <w:rsid w:val="009D13E7"/>
    <w:rsid w:val="009E7FCF"/>
    <w:rsid w:val="00A303F1"/>
    <w:rsid w:val="00A62057"/>
    <w:rsid w:val="00A700EA"/>
    <w:rsid w:val="00AC0C3B"/>
    <w:rsid w:val="00AE108F"/>
    <w:rsid w:val="00AE1DD6"/>
    <w:rsid w:val="00AF362B"/>
    <w:rsid w:val="00B06915"/>
    <w:rsid w:val="00B25869"/>
    <w:rsid w:val="00B51221"/>
    <w:rsid w:val="00B65D32"/>
    <w:rsid w:val="00B94779"/>
    <w:rsid w:val="00BA5F20"/>
    <w:rsid w:val="00BB5288"/>
    <w:rsid w:val="00BC0FB4"/>
    <w:rsid w:val="00BD06FE"/>
    <w:rsid w:val="00BD4756"/>
    <w:rsid w:val="00BE6731"/>
    <w:rsid w:val="00BF0E94"/>
    <w:rsid w:val="00C4269E"/>
    <w:rsid w:val="00C4434C"/>
    <w:rsid w:val="00C57F69"/>
    <w:rsid w:val="00C940B4"/>
    <w:rsid w:val="00CA3679"/>
    <w:rsid w:val="00CB3065"/>
    <w:rsid w:val="00CE13BC"/>
    <w:rsid w:val="00CE3B50"/>
    <w:rsid w:val="00D0604A"/>
    <w:rsid w:val="00D30DE9"/>
    <w:rsid w:val="00D3216C"/>
    <w:rsid w:val="00D457E5"/>
    <w:rsid w:val="00D55B30"/>
    <w:rsid w:val="00D61EC0"/>
    <w:rsid w:val="00D75088"/>
    <w:rsid w:val="00DC6617"/>
    <w:rsid w:val="00DE488F"/>
    <w:rsid w:val="00DE5B3D"/>
    <w:rsid w:val="00DF151D"/>
    <w:rsid w:val="00DF24B1"/>
    <w:rsid w:val="00E53531"/>
    <w:rsid w:val="00E648F2"/>
    <w:rsid w:val="00ED27DF"/>
    <w:rsid w:val="00EE4EB2"/>
    <w:rsid w:val="00EE7474"/>
    <w:rsid w:val="00F1032A"/>
    <w:rsid w:val="00F20D7D"/>
    <w:rsid w:val="00F535D7"/>
    <w:rsid w:val="00F56DE1"/>
    <w:rsid w:val="00FC391B"/>
    <w:rsid w:val="030F0D3C"/>
    <w:rsid w:val="084467A1"/>
    <w:rsid w:val="0F143508"/>
    <w:rsid w:val="118D5219"/>
    <w:rsid w:val="1252381E"/>
    <w:rsid w:val="15C403EC"/>
    <w:rsid w:val="1A2C6BC4"/>
    <w:rsid w:val="1B4F56CB"/>
    <w:rsid w:val="1D132F85"/>
    <w:rsid w:val="1EA93A94"/>
    <w:rsid w:val="20F63B23"/>
    <w:rsid w:val="21E9008A"/>
    <w:rsid w:val="22C62F0A"/>
    <w:rsid w:val="26B60D35"/>
    <w:rsid w:val="28EC05F4"/>
    <w:rsid w:val="29A036DB"/>
    <w:rsid w:val="2A3F4EF3"/>
    <w:rsid w:val="2A936368"/>
    <w:rsid w:val="2C7F32C6"/>
    <w:rsid w:val="32B27BE5"/>
    <w:rsid w:val="3A877857"/>
    <w:rsid w:val="3F311B9C"/>
    <w:rsid w:val="3F926282"/>
    <w:rsid w:val="41F81DA5"/>
    <w:rsid w:val="42234599"/>
    <w:rsid w:val="42564D32"/>
    <w:rsid w:val="42E135B6"/>
    <w:rsid w:val="49794F4A"/>
    <w:rsid w:val="49EA2E82"/>
    <w:rsid w:val="4A6C0695"/>
    <w:rsid w:val="4D2A4296"/>
    <w:rsid w:val="4E4F65B3"/>
    <w:rsid w:val="51D04C51"/>
    <w:rsid w:val="59D707DF"/>
    <w:rsid w:val="5A6F604D"/>
    <w:rsid w:val="606B06BA"/>
    <w:rsid w:val="61860591"/>
    <w:rsid w:val="61D06806"/>
    <w:rsid w:val="64F90B8F"/>
    <w:rsid w:val="65FC01F8"/>
    <w:rsid w:val="6A213FD4"/>
    <w:rsid w:val="6AA56761"/>
    <w:rsid w:val="6BD52C47"/>
    <w:rsid w:val="6D872628"/>
    <w:rsid w:val="6E6929E7"/>
    <w:rsid w:val="6F143EB6"/>
    <w:rsid w:val="72701137"/>
    <w:rsid w:val="766A03BE"/>
    <w:rsid w:val="7910245C"/>
    <w:rsid w:val="795F361D"/>
    <w:rsid w:val="796C4304"/>
    <w:rsid w:val="79FB6F48"/>
    <w:rsid w:val="7E5F19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EE7474"/>
    <w:pPr>
      <w:widowControl w:val="0"/>
      <w:jc w:val="both"/>
    </w:pPr>
    <w:rPr>
      <w:kern w:val="2"/>
      <w:sz w:val="21"/>
      <w:szCs w:val="24"/>
    </w:rPr>
  </w:style>
  <w:style w:type="paragraph" w:styleId="1">
    <w:name w:val="heading 1"/>
    <w:basedOn w:val="a"/>
    <w:next w:val="a"/>
    <w:link w:val="1Char"/>
    <w:qFormat/>
    <w:rsid w:val="00EE7474"/>
    <w:pPr>
      <w:keepNext/>
      <w:keepLines/>
      <w:spacing w:before="340" w:after="330" w:line="578" w:lineRule="auto"/>
      <w:outlineLvl w:val="0"/>
    </w:pPr>
    <w:rPr>
      <w:rFonts w:ascii="Verdana" w:eastAsia="方正大黑简体" w:hAnsi="Verdana"/>
      <w:b/>
      <w:bCs/>
      <w:kern w:val="44"/>
      <w:sz w:val="44"/>
      <w:szCs w:val="44"/>
      <w:lang w:eastAsia="en-US"/>
    </w:rPr>
  </w:style>
  <w:style w:type="paragraph" w:styleId="2">
    <w:name w:val="heading 2"/>
    <w:basedOn w:val="a"/>
    <w:next w:val="a"/>
    <w:qFormat/>
    <w:rsid w:val="00EE7474"/>
    <w:pPr>
      <w:keepNext/>
      <w:keepLines/>
      <w:spacing w:before="260" w:after="260" w:line="416" w:lineRule="auto"/>
      <w:outlineLvl w:val="1"/>
    </w:pPr>
    <w:rPr>
      <w:rFonts w:ascii="Cambria" w:hAnsi="Cambria"/>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link w:val="a3"/>
    <w:rsid w:val="00EE7474"/>
    <w:rPr>
      <w:rFonts w:ascii="Verdana" w:eastAsia="方正大黑简体" w:hAnsi="Verdana"/>
      <w:kern w:val="2"/>
      <w:sz w:val="21"/>
      <w:szCs w:val="24"/>
      <w:lang w:val="en-US" w:eastAsia="en-US" w:bidi="ar-SA"/>
    </w:rPr>
  </w:style>
  <w:style w:type="character" w:customStyle="1" w:styleId="1Char">
    <w:name w:val="标题 1 Char"/>
    <w:link w:val="1"/>
    <w:rsid w:val="00EE7474"/>
    <w:rPr>
      <w:rFonts w:ascii="Verdana" w:eastAsia="方正大黑简体" w:hAnsi="Verdana"/>
      <w:b/>
      <w:bCs/>
      <w:kern w:val="44"/>
      <w:sz w:val="44"/>
      <w:szCs w:val="44"/>
      <w:lang w:val="en-US" w:eastAsia="en-US" w:bidi="ar-SA"/>
    </w:rPr>
  </w:style>
  <w:style w:type="character" w:styleId="a4">
    <w:name w:val="Hyperlink"/>
    <w:rsid w:val="00EE7474"/>
    <w:rPr>
      <w:rFonts w:ascii="Verdana" w:eastAsia="方正大黑简体" w:hAnsi="Verdana"/>
      <w:b/>
      <w:color w:val="0000FF"/>
      <w:sz w:val="36"/>
      <w:u w:val="single"/>
      <w:lang w:val="en-US" w:eastAsia="en-US" w:bidi="ar-SA"/>
    </w:rPr>
  </w:style>
  <w:style w:type="character" w:styleId="a5">
    <w:name w:val="page number"/>
    <w:basedOn w:val="a0"/>
    <w:rsid w:val="00EE7474"/>
  </w:style>
  <w:style w:type="character" w:styleId="a6">
    <w:name w:val="annotation reference"/>
    <w:rsid w:val="00EE7474"/>
    <w:rPr>
      <w:rFonts w:ascii="Verdana" w:eastAsia="方正大黑简体" w:hAnsi="Verdana"/>
      <w:b/>
      <w:sz w:val="21"/>
      <w:szCs w:val="21"/>
      <w:lang w:val="en-US" w:eastAsia="en-US" w:bidi="ar-SA"/>
    </w:rPr>
  </w:style>
  <w:style w:type="character" w:customStyle="1" w:styleId="Char0">
    <w:name w:val="文档结构图 Char"/>
    <w:link w:val="a7"/>
    <w:rsid w:val="00EE7474"/>
    <w:rPr>
      <w:rFonts w:ascii="宋体" w:eastAsia="方正大黑简体" w:hAnsi="Verdana"/>
      <w:b/>
      <w:kern w:val="2"/>
      <w:sz w:val="18"/>
      <w:szCs w:val="18"/>
      <w:lang w:val="en-US" w:eastAsia="en-US" w:bidi="ar-SA"/>
    </w:rPr>
  </w:style>
  <w:style w:type="character" w:customStyle="1" w:styleId="Char1">
    <w:name w:val="批注主题 Char"/>
    <w:link w:val="a8"/>
    <w:rsid w:val="00EE7474"/>
    <w:rPr>
      <w:rFonts w:ascii="Verdana" w:eastAsia="方正大黑简体" w:hAnsi="Verdana"/>
      <w:b/>
      <w:bCs/>
      <w:kern w:val="2"/>
      <w:sz w:val="21"/>
      <w:szCs w:val="24"/>
      <w:lang w:val="en-US" w:eastAsia="en-US" w:bidi="ar-SA"/>
    </w:rPr>
  </w:style>
  <w:style w:type="character" w:customStyle="1" w:styleId="Char2">
    <w:name w:val="批注框文本 Char"/>
    <w:link w:val="a9"/>
    <w:rsid w:val="00EE7474"/>
    <w:rPr>
      <w:rFonts w:ascii="Verdana" w:eastAsia="方正大黑简体" w:hAnsi="Verdana"/>
      <w:b/>
      <w:kern w:val="2"/>
      <w:sz w:val="18"/>
      <w:szCs w:val="18"/>
      <w:lang w:val="en-US" w:eastAsia="en-US" w:bidi="ar-SA"/>
    </w:rPr>
  </w:style>
  <w:style w:type="character" w:customStyle="1" w:styleId="Char3">
    <w:name w:val="页眉 Char"/>
    <w:link w:val="aa"/>
    <w:rsid w:val="00EE7474"/>
    <w:rPr>
      <w:rFonts w:ascii="Calibri" w:eastAsia="宋体" w:hAnsi="Calibri"/>
      <w:kern w:val="2"/>
      <w:sz w:val="18"/>
      <w:szCs w:val="24"/>
      <w:lang w:val="en-US" w:eastAsia="zh-CN" w:bidi="ar-SA"/>
    </w:rPr>
  </w:style>
  <w:style w:type="character" w:customStyle="1" w:styleId="Char4">
    <w:name w:val="页脚 Char"/>
    <w:link w:val="ab"/>
    <w:rsid w:val="00EE7474"/>
    <w:rPr>
      <w:rFonts w:ascii="Calibri" w:eastAsia="宋体" w:hAnsi="Calibri"/>
      <w:kern w:val="2"/>
      <w:sz w:val="18"/>
      <w:szCs w:val="24"/>
      <w:lang w:val="en-US" w:eastAsia="zh-CN" w:bidi="ar-SA"/>
    </w:rPr>
  </w:style>
  <w:style w:type="paragraph" w:styleId="aa">
    <w:name w:val="header"/>
    <w:basedOn w:val="a"/>
    <w:link w:val="Char3"/>
    <w:rsid w:val="00EE7474"/>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hAnsi="Calibri"/>
      <w:sz w:val="18"/>
    </w:rPr>
  </w:style>
  <w:style w:type="paragraph" w:styleId="ab">
    <w:name w:val="footer"/>
    <w:basedOn w:val="a"/>
    <w:link w:val="Char4"/>
    <w:qFormat/>
    <w:rsid w:val="00EE7474"/>
    <w:pPr>
      <w:tabs>
        <w:tab w:val="center" w:pos="4153"/>
        <w:tab w:val="right" w:pos="8306"/>
      </w:tabs>
      <w:snapToGrid w:val="0"/>
      <w:jc w:val="left"/>
    </w:pPr>
    <w:rPr>
      <w:rFonts w:ascii="Calibri" w:hAnsi="Calibri"/>
      <w:sz w:val="18"/>
    </w:rPr>
  </w:style>
  <w:style w:type="paragraph" w:styleId="a9">
    <w:name w:val="Balloon Text"/>
    <w:basedOn w:val="a"/>
    <w:link w:val="Char2"/>
    <w:rsid w:val="00EE7474"/>
    <w:rPr>
      <w:rFonts w:ascii="Verdana" w:eastAsia="方正大黑简体" w:hAnsi="Verdana"/>
      <w:b/>
      <w:sz w:val="18"/>
      <w:szCs w:val="18"/>
      <w:lang w:eastAsia="en-US"/>
    </w:rPr>
  </w:style>
  <w:style w:type="paragraph" w:styleId="a7">
    <w:name w:val="Document Map"/>
    <w:basedOn w:val="a"/>
    <w:link w:val="Char0"/>
    <w:rsid w:val="00EE7474"/>
    <w:rPr>
      <w:rFonts w:ascii="宋体" w:eastAsia="方正大黑简体" w:hAnsi="Verdana"/>
      <w:b/>
      <w:sz w:val="18"/>
      <w:szCs w:val="18"/>
      <w:lang w:eastAsia="en-US"/>
    </w:rPr>
  </w:style>
  <w:style w:type="paragraph" w:styleId="ac">
    <w:name w:val="Date"/>
    <w:basedOn w:val="a"/>
    <w:next w:val="a"/>
    <w:rsid w:val="00EE7474"/>
    <w:pPr>
      <w:ind w:leftChars="2500" w:left="100"/>
    </w:pPr>
  </w:style>
  <w:style w:type="paragraph" w:styleId="a3">
    <w:name w:val="annotation text"/>
    <w:basedOn w:val="a"/>
    <w:link w:val="Char"/>
    <w:rsid w:val="00EE7474"/>
    <w:pPr>
      <w:jc w:val="left"/>
    </w:pPr>
    <w:rPr>
      <w:rFonts w:ascii="Verdana" w:eastAsia="方正大黑简体" w:hAnsi="Verdana"/>
      <w:lang w:eastAsia="en-US"/>
    </w:rPr>
  </w:style>
  <w:style w:type="paragraph" w:styleId="10">
    <w:name w:val="toc 1"/>
    <w:basedOn w:val="a"/>
    <w:next w:val="a"/>
    <w:rsid w:val="00EE7474"/>
  </w:style>
  <w:style w:type="paragraph" w:styleId="20">
    <w:name w:val="toc 2"/>
    <w:basedOn w:val="a"/>
    <w:next w:val="a"/>
    <w:rsid w:val="00EE7474"/>
    <w:pPr>
      <w:tabs>
        <w:tab w:val="right" w:leader="dot" w:pos="8494"/>
      </w:tabs>
      <w:spacing w:line="276" w:lineRule="auto"/>
      <w:ind w:leftChars="200" w:left="420"/>
    </w:pPr>
  </w:style>
  <w:style w:type="paragraph" w:styleId="ad">
    <w:name w:val="Normal (Web)"/>
    <w:basedOn w:val="a"/>
    <w:rsid w:val="00EE7474"/>
    <w:pPr>
      <w:spacing w:before="100" w:beforeAutospacing="1" w:after="100" w:afterAutospacing="1"/>
      <w:jc w:val="left"/>
    </w:pPr>
    <w:rPr>
      <w:kern w:val="0"/>
      <w:sz w:val="24"/>
    </w:rPr>
  </w:style>
  <w:style w:type="paragraph" w:styleId="a8">
    <w:name w:val="annotation subject"/>
    <w:basedOn w:val="a3"/>
    <w:next w:val="a3"/>
    <w:link w:val="Char1"/>
    <w:rsid w:val="00EE7474"/>
    <w:rPr>
      <w:b/>
      <w:bCs/>
    </w:rPr>
  </w:style>
  <w:style w:type="paragraph" w:styleId="TOC">
    <w:name w:val="TOC Heading"/>
    <w:basedOn w:val="1"/>
    <w:next w:val="a"/>
    <w:qFormat/>
    <w:rsid w:val="00EE7474"/>
    <w:pPr>
      <w:widowControl/>
      <w:spacing w:before="480" w:after="0" w:line="276" w:lineRule="auto"/>
      <w:jc w:val="left"/>
      <w:outlineLvl w:val="9"/>
    </w:pPr>
    <w:rPr>
      <w:rFonts w:ascii="Cambria" w:eastAsia="宋体" w:hAnsi="Cambria"/>
      <w:color w:val="365F91"/>
      <w:kern w:val="0"/>
      <w:sz w:val="28"/>
      <w:szCs w:val="28"/>
    </w:rPr>
  </w:style>
  <w:style w:type="paragraph" w:customStyle="1" w:styleId="CharCharChar">
    <w:name w:val="Char Char Char"/>
    <w:basedOn w:val="a"/>
    <w:rsid w:val="00EE7474"/>
    <w:pPr>
      <w:widowControl/>
      <w:numPr>
        <w:numId w:val="1"/>
      </w:numPr>
      <w:tabs>
        <w:tab w:val="left" w:pos="425"/>
      </w:tabs>
      <w:spacing w:before="120" w:after="120"/>
      <w:jc w:val="left"/>
    </w:pPr>
    <w:rPr>
      <w:rFonts w:ascii="Verdana" w:eastAsia="方正大黑简体" w:hAnsi="Verdana"/>
      <w:b/>
      <w:kern w:val="0"/>
      <w:sz w:val="36"/>
      <w:szCs w:val="20"/>
      <w:lang w:eastAsia="en-US"/>
    </w:rPr>
  </w:style>
  <w:style w:type="paragraph" w:styleId="ae">
    <w:name w:val="Body Text"/>
    <w:basedOn w:val="a"/>
    <w:link w:val="Char5"/>
    <w:qFormat/>
    <w:rsid w:val="007F56F8"/>
    <w:rPr>
      <w:rFonts w:asciiTheme="minorHAnsi" w:eastAsiaTheme="minorEastAsia" w:hAnsiTheme="minorHAnsi" w:cstheme="minorBidi"/>
    </w:rPr>
  </w:style>
  <w:style w:type="character" w:customStyle="1" w:styleId="Char5">
    <w:name w:val="正文文本 Char"/>
    <w:basedOn w:val="a0"/>
    <w:link w:val="ae"/>
    <w:rsid w:val="007F56F8"/>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关于做好2018年度“般阳英才计划”推荐申报</dc:title>
  <dc:creator>Administrator</dc:creator>
  <cp:lastModifiedBy>kjj05</cp:lastModifiedBy>
  <cp:revision>2</cp:revision>
  <cp:lastPrinted>2023-05-30T01:00:00Z</cp:lastPrinted>
  <dcterms:created xsi:type="dcterms:W3CDTF">2023-05-30T02:16:00Z</dcterms:created>
  <dcterms:modified xsi:type="dcterms:W3CDTF">2023-05-30T02:16:00Z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