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420"/>
      </w:pPr>
      <w:r>
        <w:t>一、总体情况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2020年罗村镇严格按照国务院办公厅政府信息与政务公开办公室《关于政府信息公开工作年度报告有关事项的通知》要求以及省、市、区工作部署，制定政府信息公开工作年度报告。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2020年，罗村镇我镇高度重视政府信息公开工作，详细安排部署了我镇政府信息公开工作,继续按照专人负责制，在罗村镇政务公开工作领导小组的带领下，由韩敬艳同志分管，根据人事调动情况，重新设置工作人员，负责协调编制政府信息公开内容，全力推进我镇的政府信息公开工作。2020年，我镇共公开77项内容，包括公共服务事项参考目录、人事信息、政府报告、会议、文件等，依申请公开一项。同时，依据淄川区政府信息公开有关文件要求，罗村镇制定《罗村镇人民政府信息公开制度》，明确了罗村镇政府信息公开的工作内容、形式和公开、受理、回复的反馈机制，根据政府信息公开申请，及时做好了政府信息公开。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为提高依法公开水平，我镇严格遵循政府信息公开基本原则开展信息公开工作，做到“依法公开，真实公正，注重实效，有利监督”，推进政府信息公开工作的过程中，严格依法管理，加强督促检查, 强化监督，使政府信息公开工作制度化和规范化。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二、主动公开政府信息情况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2"/>
        <w:gridCol w:w="1859"/>
        <w:gridCol w:w="1900"/>
        <w:gridCol w:w="20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本年新制作数量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公开数量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对外公开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规章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规范性文件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行政许可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其他对外管理服务事项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14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行政处罚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行政强制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行政事业性收费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采购项目数量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政府集中采购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ind w:left="0" w:firstLine="420"/>
      </w:pPr>
      <w:r>
        <w:br w:type="textWrapping"/>
      </w:r>
      <w:r>
        <w:t>　　三、收到和处理政府信息公开申请情况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436"/>
        <w:gridCol w:w="2335"/>
        <w:gridCol w:w="514"/>
        <w:gridCol w:w="489"/>
        <w:gridCol w:w="514"/>
        <w:gridCol w:w="641"/>
        <w:gridCol w:w="641"/>
        <w:gridCol w:w="552"/>
        <w:gridCol w:w="6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4365" w:type="dxa"/>
            <w:gridSpan w:val="7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自然人</w:t>
            </w:r>
          </w:p>
        </w:tc>
        <w:tc>
          <w:tcPr>
            <w:tcW w:w="3090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法人或其他组织</w:t>
            </w:r>
          </w:p>
        </w:tc>
        <w:tc>
          <w:tcPr>
            <w:tcW w:w="70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商业企业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科研机构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社会公益组织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法律服务机构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</w:t>
            </w:r>
          </w:p>
        </w:tc>
        <w:tc>
          <w:tcPr>
            <w:tcW w:w="70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一、本年新收政府信息公开申请数量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二、上年结转政府信息公开申请数量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三、本年度办理结果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（一）予以公开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（二）部分公开（区分处理的，只计这一情形，不计其他情形）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（三）不予公开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1．属于国家秘密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2．其他法律行政法规禁止公开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3．危及“三安全一稳定”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4．保护第三方合法权益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5．属于三类内部事务信息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6．属于四类过程性信息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7．属于行政执法案卷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8．属于行政查询事项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（四）无法提供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1．本机关不掌握相关政府信息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2．没有现成信息需要另行制作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3．补正后申请内容仍不明确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（五）不予处理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1．信访举报投诉类申请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2．重复申请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3．要求提供公开出版物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4．无正当理由大量反复申请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5．要求行政机关确认或重新出具已获取信息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（六）其他处理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（七）总计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四、结转下年度继续办理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  <w:r>
        <w:t> </w:t>
      </w:r>
    </w:p>
    <w:p>
      <w:pPr>
        <w:pStyle w:val="2"/>
        <w:keepNext w:val="0"/>
        <w:keepLines w:val="0"/>
        <w:widowControl/>
        <w:suppressLineNumbers w:val="0"/>
      </w:pPr>
      <w:r>
        <w:t>　　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</w:pPr>
      <w:r>
        <w:t> 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548"/>
        <w:gridCol w:w="548"/>
        <w:gridCol w:w="548"/>
        <w:gridCol w:w="606"/>
        <w:gridCol w:w="548"/>
        <w:gridCol w:w="548"/>
        <w:gridCol w:w="548"/>
        <w:gridCol w:w="548"/>
        <w:gridCol w:w="606"/>
        <w:gridCol w:w="548"/>
        <w:gridCol w:w="548"/>
        <w:gridCol w:w="548"/>
        <w:gridCol w:w="548"/>
        <w:gridCol w:w="6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80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行政复议</w:t>
            </w:r>
          </w:p>
        </w:tc>
        <w:tc>
          <w:tcPr>
            <w:tcW w:w="5670" w:type="dxa"/>
            <w:gridSpan w:val="10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  <w:tc>
          <w:tcPr>
            <w:tcW w:w="283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未经复议直接起诉</w:t>
            </w:r>
          </w:p>
        </w:tc>
        <w:tc>
          <w:tcPr>
            <w:tcW w:w="283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center"/>
      </w:pPr>
      <w: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2020年，罗村镇政府信息公开工作在上级有关部门的领导下取得了一些成效，但也清醒地认识到，在政府信息公开工作中我镇仍然存在一些问题：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一是信息公开工作重视度还应进一步加强；二是公开政府信息的主动性、时效性不够强；三是公开的内容不够全面，形式不够多样。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六、其他需要报告的事项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31844"/>
    <w:rsid w:val="64E3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2021-02-02T07:25:00Z</dcterms:created>
  <dc:creator>徐汪</dc:creator>
  <cp:lastModifiedBy>徐汪</cp:lastModifiedBy>
  <dcterms:modified xsi:type="dcterms:W3CDTF">2021-02-02T07:26:02Z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