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Look w:val="0000" w:firstRow="0" w:lastRow="0" w:firstColumn="0" w:lastColumn="0" w:noHBand="0" w:noVBand="0"/>
      </w:tblPr>
      <w:tblGrid>
        <w:gridCol w:w="7621"/>
        <w:gridCol w:w="2160"/>
      </w:tblGrid>
      <w:tr w:rsidR="00C070E8" w:rsidRPr="00B57F2A" w:rsidTr="00C75BF7">
        <w:tc>
          <w:tcPr>
            <w:tcW w:w="7621" w:type="dxa"/>
          </w:tcPr>
          <w:p w:rsidR="00C070E8" w:rsidRPr="009C6F55" w:rsidRDefault="00C070E8" w:rsidP="00C75BF7">
            <w:pPr>
              <w:spacing w:line="700" w:lineRule="exact"/>
              <w:jc w:val="distribute"/>
              <w:rPr>
                <w:rFonts w:ascii="宋体" w:eastAsia="方正粗宋简体" w:hAnsi="宋体"/>
                <w:b/>
                <w:color w:val="FF0000"/>
                <w:w w:val="80"/>
                <w:kern w:val="2"/>
                <w:sz w:val="60"/>
                <w:szCs w:val="60"/>
                <w:lang w:eastAsia="zh-CN" w:bidi="ar-SA"/>
              </w:rPr>
            </w:pPr>
            <w:r w:rsidRPr="009C6F55">
              <w:rPr>
                <w:rFonts w:ascii="宋体" w:eastAsia="方正粗宋简体" w:hAnsi="宋体" w:cs="仿宋_GB2312" w:hint="eastAsia"/>
                <w:b/>
                <w:color w:val="FF0000"/>
                <w:w w:val="80"/>
                <w:sz w:val="60"/>
                <w:szCs w:val="60"/>
                <w:lang w:eastAsia="zh-CN" w:bidi="ar-SA"/>
              </w:rPr>
              <w:t>淄川区民政局</w:t>
            </w:r>
          </w:p>
        </w:tc>
        <w:tc>
          <w:tcPr>
            <w:tcW w:w="2160" w:type="dxa"/>
            <w:vMerge w:val="restart"/>
            <w:vAlign w:val="center"/>
          </w:tcPr>
          <w:p w:rsidR="00C070E8" w:rsidRPr="009C6F55" w:rsidRDefault="00C070E8" w:rsidP="00C75BF7">
            <w:pPr>
              <w:tabs>
                <w:tab w:val="left" w:pos="1872"/>
              </w:tabs>
              <w:jc w:val="center"/>
              <w:rPr>
                <w:rFonts w:ascii="宋体" w:eastAsia="方正粗宋简体" w:hAnsi="宋体"/>
                <w:b/>
                <w:color w:val="FF0000"/>
                <w:w w:val="60"/>
                <w:kern w:val="2"/>
                <w:sz w:val="144"/>
                <w:szCs w:val="144"/>
                <w:lang w:eastAsia="zh-CN" w:bidi="ar-SA"/>
              </w:rPr>
            </w:pPr>
            <w:r w:rsidRPr="009C6F55">
              <w:rPr>
                <w:rFonts w:ascii="宋体" w:eastAsia="方正粗宋简体" w:hAnsi="宋体" w:hint="eastAsia"/>
                <w:b/>
                <w:color w:val="FF0000"/>
                <w:w w:val="60"/>
                <w:kern w:val="2"/>
                <w:sz w:val="144"/>
                <w:szCs w:val="144"/>
                <w:lang w:eastAsia="zh-CN" w:bidi="ar-SA"/>
              </w:rPr>
              <w:t>文件</w:t>
            </w:r>
          </w:p>
        </w:tc>
      </w:tr>
      <w:tr w:rsidR="00C070E8" w:rsidRPr="00B57F2A" w:rsidTr="00C75BF7">
        <w:tc>
          <w:tcPr>
            <w:tcW w:w="7621" w:type="dxa"/>
          </w:tcPr>
          <w:p w:rsidR="00C070E8" w:rsidRPr="009C6F55" w:rsidRDefault="00C070E8" w:rsidP="00C75BF7">
            <w:pPr>
              <w:spacing w:line="700" w:lineRule="exact"/>
              <w:jc w:val="distribute"/>
              <w:rPr>
                <w:rFonts w:ascii="宋体" w:eastAsia="方正粗宋简体" w:hAnsi="宋体" w:cs="仿宋_GB2312"/>
                <w:b/>
                <w:color w:val="FF0000"/>
                <w:w w:val="80"/>
                <w:sz w:val="60"/>
                <w:szCs w:val="60"/>
                <w:lang w:eastAsia="zh-CN" w:bidi="ar-SA"/>
              </w:rPr>
            </w:pPr>
            <w:r w:rsidRPr="009C6F55">
              <w:rPr>
                <w:rFonts w:ascii="宋体" w:eastAsia="方正粗宋简体" w:hAnsi="宋体" w:cs="仿宋_GB2312" w:hint="eastAsia"/>
                <w:b/>
                <w:color w:val="FF0000"/>
                <w:w w:val="80"/>
                <w:sz w:val="60"/>
                <w:szCs w:val="60"/>
                <w:lang w:eastAsia="zh-CN" w:bidi="ar-SA"/>
              </w:rPr>
              <w:t>中共淄川区委政法委</w:t>
            </w:r>
          </w:p>
        </w:tc>
        <w:tc>
          <w:tcPr>
            <w:tcW w:w="2160" w:type="dxa"/>
            <w:vMerge/>
          </w:tcPr>
          <w:p w:rsidR="00C070E8" w:rsidRPr="00B57F2A" w:rsidRDefault="00C070E8" w:rsidP="00C070E8">
            <w:pPr>
              <w:spacing w:line="900" w:lineRule="exact"/>
              <w:ind w:leftChars="50" w:left="120"/>
              <w:jc w:val="both"/>
              <w:rPr>
                <w:rFonts w:ascii="宋体" w:eastAsia="方正粗宋简体" w:hAnsi="宋体"/>
                <w:color w:val="auto"/>
                <w:kern w:val="2"/>
                <w:sz w:val="44"/>
                <w:szCs w:val="44"/>
                <w:lang w:eastAsia="zh-CN" w:bidi="ar-SA"/>
              </w:rPr>
            </w:pPr>
          </w:p>
        </w:tc>
      </w:tr>
      <w:tr w:rsidR="00C070E8" w:rsidRPr="00B57F2A" w:rsidTr="00C75BF7">
        <w:tc>
          <w:tcPr>
            <w:tcW w:w="7621" w:type="dxa"/>
          </w:tcPr>
          <w:p w:rsidR="00C070E8" w:rsidRPr="009C6F55" w:rsidRDefault="00C070E8" w:rsidP="00C75BF7">
            <w:pPr>
              <w:spacing w:line="700" w:lineRule="exact"/>
              <w:jc w:val="distribute"/>
              <w:rPr>
                <w:rFonts w:ascii="宋体" w:eastAsia="方正粗宋简体" w:hAnsi="宋体" w:cs="仿宋_GB2312"/>
                <w:b/>
                <w:color w:val="FF0000"/>
                <w:w w:val="80"/>
                <w:sz w:val="60"/>
                <w:szCs w:val="60"/>
                <w:lang w:eastAsia="zh-CN" w:bidi="ar-SA"/>
              </w:rPr>
            </w:pPr>
            <w:r w:rsidRPr="009C6F55">
              <w:rPr>
                <w:rFonts w:ascii="宋体" w:eastAsia="方正粗宋简体" w:hAnsi="宋体" w:cs="仿宋_GB2312" w:hint="eastAsia"/>
                <w:b/>
                <w:color w:val="FF0000"/>
                <w:w w:val="80"/>
                <w:sz w:val="60"/>
                <w:szCs w:val="60"/>
                <w:lang w:eastAsia="zh-CN" w:bidi="ar-SA"/>
              </w:rPr>
              <w:t>淄川区精神文明</w:t>
            </w:r>
            <w:r w:rsidR="00C75BF7" w:rsidRPr="009C6F55">
              <w:rPr>
                <w:rFonts w:ascii="宋体" w:eastAsia="方正粗宋简体" w:hAnsi="宋体" w:cs="仿宋_GB2312" w:hint="eastAsia"/>
                <w:b/>
                <w:color w:val="FF0000"/>
                <w:w w:val="80"/>
                <w:sz w:val="60"/>
                <w:szCs w:val="60"/>
                <w:lang w:eastAsia="zh-CN" w:bidi="ar-SA"/>
              </w:rPr>
              <w:t>建设</w:t>
            </w:r>
            <w:r w:rsidRPr="009C6F55">
              <w:rPr>
                <w:rFonts w:ascii="宋体" w:eastAsia="方正粗宋简体" w:hAnsi="宋体" w:cs="仿宋_GB2312" w:hint="eastAsia"/>
                <w:b/>
                <w:color w:val="FF0000"/>
                <w:w w:val="80"/>
                <w:sz w:val="60"/>
                <w:szCs w:val="60"/>
                <w:lang w:eastAsia="zh-CN" w:bidi="ar-SA"/>
              </w:rPr>
              <w:t>委员会办公室</w:t>
            </w:r>
          </w:p>
        </w:tc>
        <w:tc>
          <w:tcPr>
            <w:tcW w:w="2160" w:type="dxa"/>
            <w:vMerge/>
          </w:tcPr>
          <w:p w:rsidR="00C070E8" w:rsidRPr="00B57F2A" w:rsidRDefault="00C070E8" w:rsidP="00C070E8">
            <w:pPr>
              <w:spacing w:line="900" w:lineRule="exact"/>
              <w:ind w:leftChars="50" w:left="120"/>
              <w:jc w:val="both"/>
              <w:rPr>
                <w:rFonts w:ascii="宋体" w:eastAsia="方正粗宋简体" w:hAnsi="宋体"/>
                <w:color w:val="auto"/>
                <w:kern w:val="2"/>
                <w:sz w:val="44"/>
                <w:szCs w:val="44"/>
                <w:lang w:eastAsia="zh-CN" w:bidi="ar-SA"/>
              </w:rPr>
            </w:pPr>
          </w:p>
        </w:tc>
      </w:tr>
      <w:tr w:rsidR="00C070E8" w:rsidRPr="00B57F2A" w:rsidTr="00C75BF7">
        <w:tc>
          <w:tcPr>
            <w:tcW w:w="7621" w:type="dxa"/>
          </w:tcPr>
          <w:p w:rsidR="00C070E8" w:rsidRPr="009C6F55" w:rsidRDefault="00C070E8" w:rsidP="00C75BF7">
            <w:pPr>
              <w:spacing w:line="700" w:lineRule="exact"/>
              <w:jc w:val="distribute"/>
              <w:rPr>
                <w:rFonts w:ascii="宋体" w:eastAsia="方正粗宋简体" w:hAnsi="宋体" w:cs="仿宋_GB2312"/>
                <w:b/>
                <w:color w:val="FF0000"/>
                <w:w w:val="80"/>
                <w:sz w:val="60"/>
                <w:szCs w:val="60"/>
                <w:lang w:eastAsia="zh-CN" w:bidi="ar-SA"/>
              </w:rPr>
            </w:pPr>
            <w:r w:rsidRPr="009C6F55">
              <w:rPr>
                <w:rFonts w:ascii="宋体" w:eastAsia="方正粗宋简体" w:hAnsi="宋体" w:cs="仿宋_GB2312" w:hint="eastAsia"/>
                <w:b/>
                <w:color w:val="FF0000"/>
                <w:w w:val="80"/>
                <w:sz w:val="60"/>
                <w:szCs w:val="60"/>
                <w:lang w:eastAsia="zh-CN" w:bidi="ar-SA"/>
              </w:rPr>
              <w:t>淄川区教育和体育局</w:t>
            </w:r>
          </w:p>
        </w:tc>
        <w:tc>
          <w:tcPr>
            <w:tcW w:w="2160" w:type="dxa"/>
            <w:vMerge/>
          </w:tcPr>
          <w:p w:rsidR="00C070E8" w:rsidRPr="00B57F2A" w:rsidRDefault="00C070E8" w:rsidP="00C070E8">
            <w:pPr>
              <w:spacing w:line="900" w:lineRule="exact"/>
              <w:ind w:leftChars="50" w:left="120"/>
              <w:jc w:val="both"/>
              <w:rPr>
                <w:rFonts w:ascii="宋体" w:eastAsia="方正粗宋简体" w:hAnsi="宋体"/>
                <w:color w:val="auto"/>
                <w:kern w:val="2"/>
                <w:sz w:val="44"/>
                <w:szCs w:val="44"/>
                <w:lang w:eastAsia="zh-CN" w:bidi="ar-SA"/>
              </w:rPr>
            </w:pPr>
          </w:p>
        </w:tc>
      </w:tr>
      <w:tr w:rsidR="00C070E8" w:rsidRPr="00B57F2A" w:rsidTr="00C75BF7">
        <w:tc>
          <w:tcPr>
            <w:tcW w:w="7621" w:type="dxa"/>
          </w:tcPr>
          <w:p w:rsidR="00C070E8" w:rsidRPr="009C6F55" w:rsidRDefault="00C070E8" w:rsidP="00C75BF7">
            <w:pPr>
              <w:spacing w:line="700" w:lineRule="exact"/>
              <w:jc w:val="distribute"/>
              <w:rPr>
                <w:rFonts w:ascii="宋体" w:eastAsia="方正粗宋简体" w:hAnsi="宋体" w:cs="仿宋_GB2312"/>
                <w:b/>
                <w:color w:val="FF0000"/>
                <w:w w:val="80"/>
                <w:sz w:val="60"/>
                <w:szCs w:val="60"/>
                <w:lang w:eastAsia="zh-CN" w:bidi="ar-SA"/>
              </w:rPr>
            </w:pPr>
            <w:r w:rsidRPr="009C6F55">
              <w:rPr>
                <w:rFonts w:ascii="宋体" w:eastAsia="方正粗宋简体" w:hAnsi="宋体" w:cs="仿宋_GB2312" w:hint="eastAsia"/>
                <w:b/>
                <w:color w:val="FF0000"/>
                <w:w w:val="80"/>
                <w:sz w:val="60"/>
                <w:szCs w:val="60"/>
                <w:lang w:eastAsia="zh-CN" w:bidi="ar-SA"/>
              </w:rPr>
              <w:t>淄川区财政局</w:t>
            </w:r>
          </w:p>
        </w:tc>
        <w:tc>
          <w:tcPr>
            <w:tcW w:w="2160" w:type="dxa"/>
            <w:vMerge/>
          </w:tcPr>
          <w:p w:rsidR="00C070E8" w:rsidRPr="00B57F2A" w:rsidRDefault="00C070E8" w:rsidP="00C070E8">
            <w:pPr>
              <w:spacing w:line="900" w:lineRule="exact"/>
              <w:ind w:leftChars="50" w:left="120"/>
              <w:jc w:val="both"/>
              <w:rPr>
                <w:rFonts w:ascii="宋体" w:eastAsia="方正粗宋简体" w:hAnsi="宋体"/>
                <w:color w:val="auto"/>
                <w:kern w:val="2"/>
                <w:sz w:val="44"/>
                <w:szCs w:val="44"/>
                <w:lang w:eastAsia="zh-CN" w:bidi="ar-SA"/>
              </w:rPr>
            </w:pPr>
          </w:p>
        </w:tc>
      </w:tr>
      <w:tr w:rsidR="00C070E8" w:rsidRPr="00B57F2A" w:rsidTr="00C75BF7">
        <w:tc>
          <w:tcPr>
            <w:tcW w:w="7621" w:type="dxa"/>
          </w:tcPr>
          <w:p w:rsidR="00C070E8" w:rsidRPr="009C6F55" w:rsidRDefault="00C070E8" w:rsidP="00C75BF7">
            <w:pPr>
              <w:spacing w:line="700" w:lineRule="exact"/>
              <w:jc w:val="distribute"/>
              <w:rPr>
                <w:rFonts w:ascii="宋体" w:eastAsia="方正粗宋简体" w:hAnsi="宋体"/>
                <w:b/>
                <w:color w:val="FF0000"/>
                <w:w w:val="80"/>
                <w:kern w:val="2"/>
                <w:sz w:val="60"/>
                <w:szCs w:val="60"/>
                <w:lang w:eastAsia="zh-CN" w:bidi="ar-SA"/>
              </w:rPr>
            </w:pPr>
            <w:r w:rsidRPr="009C6F55">
              <w:rPr>
                <w:rFonts w:ascii="宋体" w:eastAsia="方正粗宋简体" w:hAnsi="宋体" w:cs="仿宋_GB2312" w:hint="eastAsia"/>
                <w:b/>
                <w:color w:val="FF0000"/>
                <w:w w:val="80"/>
                <w:sz w:val="60"/>
                <w:szCs w:val="60"/>
                <w:lang w:eastAsia="zh-CN" w:bidi="ar-SA"/>
              </w:rPr>
              <w:t>淄川区农业农村局</w:t>
            </w:r>
          </w:p>
        </w:tc>
        <w:tc>
          <w:tcPr>
            <w:tcW w:w="2160" w:type="dxa"/>
            <w:vMerge/>
          </w:tcPr>
          <w:p w:rsidR="00C070E8" w:rsidRPr="00B57F2A" w:rsidRDefault="00C070E8" w:rsidP="00C070E8">
            <w:pPr>
              <w:spacing w:line="900" w:lineRule="exact"/>
              <w:ind w:leftChars="50" w:left="120"/>
              <w:jc w:val="both"/>
              <w:rPr>
                <w:rFonts w:ascii="宋体" w:eastAsia="方正粗宋简体" w:hAnsi="宋体"/>
                <w:color w:val="auto"/>
                <w:kern w:val="2"/>
                <w:sz w:val="44"/>
                <w:szCs w:val="44"/>
                <w:lang w:eastAsia="zh-CN" w:bidi="ar-SA"/>
              </w:rPr>
            </w:pPr>
          </w:p>
        </w:tc>
      </w:tr>
      <w:tr w:rsidR="00C070E8" w:rsidRPr="00B57F2A" w:rsidTr="00C75BF7">
        <w:tc>
          <w:tcPr>
            <w:tcW w:w="7621" w:type="dxa"/>
          </w:tcPr>
          <w:p w:rsidR="00C070E8" w:rsidRPr="009C6F55" w:rsidRDefault="00C070E8" w:rsidP="00C75BF7">
            <w:pPr>
              <w:spacing w:line="700" w:lineRule="exact"/>
              <w:jc w:val="distribute"/>
              <w:rPr>
                <w:rFonts w:ascii="宋体" w:eastAsia="方正粗宋简体" w:hAnsi="宋体"/>
                <w:b/>
                <w:color w:val="FF0000"/>
                <w:w w:val="80"/>
                <w:kern w:val="2"/>
                <w:sz w:val="60"/>
                <w:szCs w:val="60"/>
                <w:lang w:eastAsia="zh-CN" w:bidi="ar-SA"/>
              </w:rPr>
            </w:pPr>
            <w:r w:rsidRPr="009C6F55">
              <w:rPr>
                <w:rFonts w:ascii="宋体" w:eastAsia="方正粗宋简体" w:hAnsi="宋体" w:cs="仿宋_GB2312" w:hint="eastAsia"/>
                <w:b/>
                <w:color w:val="FF0000"/>
                <w:w w:val="80"/>
                <w:sz w:val="60"/>
                <w:szCs w:val="60"/>
                <w:lang w:eastAsia="zh-CN" w:bidi="ar-SA"/>
              </w:rPr>
              <w:t>淄川区卫生健康局</w:t>
            </w:r>
          </w:p>
        </w:tc>
        <w:tc>
          <w:tcPr>
            <w:tcW w:w="2160" w:type="dxa"/>
            <w:vMerge/>
          </w:tcPr>
          <w:p w:rsidR="00C070E8" w:rsidRPr="00B57F2A" w:rsidRDefault="00C070E8" w:rsidP="00C070E8">
            <w:pPr>
              <w:spacing w:line="900" w:lineRule="exact"/>
              <w:ind w:leftChars="50" w:left="120"/>
              <w:jc w:val="both"/>
              <w:rPr>
                <w:rFonts w:ascii="宋体" w:eastAsia="方正粗宋简体" w:hAnsi="宋体"/>
                <w:color w:val="auto"/>
                <w:kern w:val="2"/>
                <w:sz w:val="44"/>
                <w:szCs w:val="44"/>
                <w:lang w:eastAsia="zh-CN" w:bidi="ar-SA"/>
              </w:rPr>
            </w:pPr>
          </w:p>
        </w:tc>
      </w:tr>
      <w:tr w:rsidR="00C070E8" w:rsidRPr="00B57F2A" w:rsidTr="00C75BF7">
        <w:tc>
          <w:tcPr>
            <w:tcW w:w="7621" w:type="dxa"/>
          </w:tcPr>
          <w:p w:rsidR="00C070E8" w:rsidRPr="009C6F55" w:rsidRDefault="00C070E8" w:rsidP="00C75BF7">
            <w:pPr>
              <w:spacing w:line="700" w:lineRule="exact"/>
              <w:jc w:val="distribute"/>
              <w:rPr>
                <w:rFonts w:ascii="宋体" w:eastAsia="方正粗宋简体" w:hAnsi="宋体"/>
                <w:b/>
                <w:color w:val="FF0000"/>
                <w:w w:val="80"/>
                <w:kern w:val="2"/>
                <w:sz w:val="60"/>
                <w:szCs w:val="60"/>
                <w:lang w:eastAsia="zh-CN" w:bidi="ar-SA"/>
              </w:rPr>
            </w:pPr>
            <w:r w:rsidRPr="009C6F55">
              <w:rPr>
                <w:rFonts w:ascii="宋体" w:eastAsia="方正粗宋简体" w:hAnsi="宋体" w:cs="仿宋_GB2312" w:hint="eastAsia"/>
                <w:b/>
                <w:color w:val="FF0000"/>
                <w:w w:val="80"/>
                <w:sz w:val="60"/>
                <w:szCs w:val="60"/>
                <w:lang w:eastAsia="zh-CN" w:bidi="ar-SA"/>
              </w:rPr>
              <w:t>淄川区综合行政执法局</w:t>
            </w:r>
          </w:p>
        </w:tc>
        <w:tc>
          <w:tcPr>
            <w:tcW w:w="2160" w:type="dxa"/>
            <w:vMerge/>
          </w:tcPr>
          <w:p w:rsidR="00C070E8" w:rsidRPr="00B57F2A" w:rsidRDefault="00C070E8" w:rsidP="00C070E8">
            <w:pPr>
              <w:spacing w:line="900" w:lineRule="exact"/>
              <w:ind w:leftChars="50" w:left="120"/>
              <w:jc w:val="both"/>
              <w:rPr>
                <w:rFonts w:ascii="宋体" w:eastAsia="方正粗宋简体" w:hAnsi="宋体"/>
                <w:color w:val="auto"/>
                <w:kern w:val="2"/>
                <w:sz w:val="44"/>
                <w:szCs w:val="44"/>
                <w:lang w:eastAsia="zh-CN" w:bidi="ar-SA"/>
              </w:rPr>
            </w:pPr>
          </w:p>
        </w:tc>
      </w:tr>
      <w:tr w:rsidR="00C070E8" w:rsidRPr="00B57F2A" w:rsidTr="00C75BF7">
        <w:tc>
          <w:tcPr>
            <w:tcW w:w="7621" w:type="dxa"/>
          </w:tcPr>
          <w:p w:rsidR="00C070E8" w:rsidRPr="009C6F55" w:rsidRDefault="00C070E8" w:rsidP="00C75BF7">
            <w:pPr>
              <w:spacing w:line="700" w:lineRule="exact"/>
              <w:jc w:val="distribute"/>
              <w:rPr>
                <w:rFonts w:ascii="宋体" w:eastAsia="方正粗宋简体" w:hAnsi="宋体"/>
                <w:b/>
                <w:color w:val="FF0000"/>
                <w:w w:val="80"/>
                <w:kern w:val="2"/>
                <w:sz w:val="60"/>
                <w:szCs w:val="60"/>
                <w:lang w:eastAsia="zh-CN" w:bidi="ar-SA"/>
              </w:rPr>
            </w:pPr>
            <w:r w:rsidRPr="009C6F55">
              <w:rPr>
                <w:rFonts w:ascii="宋体" w:eastAsia="方正粗宋简体" w:hAnsi="宋体" w:cs="仿宋_GB2312" w:hint="eastAsia"/>
                <w:b/>
                <w:color w:val="FF0000"/>
                <w:w w:val="80"/>
                <w:sz w:val="60"/>
                <w:szCs w:val="60"/>
                <w:lang w:eastAsia="zh-CN" w:bidi="ar-SA"/>
              </w:rPr>
              <w:t>淄川区残疾人联合会</w:t>
            </w:r>
          </w:p>
        </w:tc>
        <w:tc>
          <w:tcPr>
            <w:tcW w:w="2160" w:type="dxa"/>
            <w:vMerge/>
          </w:tcPr>
          <w:p w:rsidR="00C070E8" w:rsidRPr="00B57F2A" w:rsidRDefault="00C070E8" w:rsidP="00C070E8">
            <w:pPr>
              <w:spacing w:line="900" w:lineRule="exact"/>
              <w:ind w:leftChars="50" w:left="120"/>
              <w:jc w:val="both"/>
              <w:rPr>
                <w:rFonts w:ascii="宋体" w:eastAsia="方正粗宋简体" w:hAnsi="宋体"/>
                <w:color w:val="auto"/>
                <w:kern w:val="2"/>
                <w:sz w:val="44"/>
                <w:szCs w:val="44"/>
                <w:lang w:eastAsia="zh-CN" w:bidi="ar-SA"/>
              </w:rPr>
            </w:pPr>
          </w:p>
        </w:tc>
      </w:tr>
      <w:tr w:rsidR="00C070E8" w:rsidRPr="00B57F2A" w:rsidTr="00C75BF7">
        <w:tc>
          <w:tcPr>
            <w:tcW w:w="7621" w:type="dxa"/>
          </w:tcPr>
          <w:p w:rsidR="00C070E8" w:rsidRPr="00B57F2A" w:rsidRDefault="00C070E8" w:rsidP="00C070E8">
            <w:pPr>
              <w:spacing w:line="700" w:lineRule="exact"/>
              <w:ind w:leftChars="50" w:left="120"/>
              <w:jc w:val="distribute"/>
              <w:rPr>
                <w:rFonts w:ascii="宋体" w:eastAsia="方正粗宋简体" w:hAnsi="宋体" w:cs="仿宋_GB2312"/>
                <w:color w:val="FF0000"/>
                <w:w w:val="80"/>
                <w:sz w:val="60"/>
                <w:szCs w:val="60"/>
                <w:lang w:eastAsia="zh-CN" w:bidi="ar-SA"/>
              </w:rPr>
            </w:pPr>
          </w:p>
        </w:tc>
        <w:tc>
          <w:tcPr>
            <w:tcW w:w="2160" w:type="dxa"/>
          </w:tcPr>
          <w:p w:rsidR="00C070E8" w:rsidRPr="00B57F2A" w:rsidRDefault="00C070E8" w:rsidP="00C070E8">
            <w:pPr>
              <w:spacing w:line="900" w:lineRule="exact"/>
              <w:ind w:leftChars="50" w:left="120"/>
              <w:jc w:val="both"/>
              <w:rPr>
                <w:rFonts w:ascii="宋体" w:eastAsia="方正粗宋简体" w:hAnsi="宋体"/>
                <w:color w:val="auto"/>
                <w:kern w:val="2"/>
                <w:sz w:val="44"/>
                <w:szCs w:val="44"/>
                <w:lang w:eastAsia="zh-CN" w:bidi="ar-SA"/>
              </w:rPr>
            </w:pPr>
          </w:p>
        </w:tc>
      </w:tr>
    </w:tbl>
    <w:p w:rsidR="00B57F2A" w:rsidRPr="00B57F2A" w:rsidRDefault="00B57F2A" w:rsidP="00B57F2A">
      <w:pPr>
        <w:jc w:val="center"/>
        <w:rPr>
          <w:rFonts w:ascii="仿宋" w:eastAsia="仿宋" w:hAnsi="仿宋"/>
          <w:color w:val="auto"/>
          <w:kern w:val="2"/>
          <w:sz w:val="32"/>
          <w:szCs w:val="40"/>
          <w:lang w:eastAsia="zh-CN" w:bidi="ar-SA"/>
        </w:rPr>
      </w:pPr>
      <w:r w:rsidRPr="00B57F2A">
        <w:rPr>
          <w:rFonts w:ascii="仿宋" w:eastAsia="仿宋" w:hAnsi="仿宋" w:hint="eastAsia"/>
          <w:color w:val="auto"/>
          <w:kern w:val="2"/>
          <w:sz w:val="32"/>
          <w:szCs w:val="40"/>
          <w:lang w:eastAsia="zh-CN" w:bidi="ar-SA"/>
        </w:rPr>
        <w:t>川民〔202</w:t>
      </w:r>
      <w:r w:rsidR="00C070E8">
        <w:rPr>
          <w:rFonts w:ascii="仿宋" w:eastAsia="仿宋" w:hAnsi="仿宋" w:hint="eastAsia"/>
          <w:color w:val="auto"/>
          <w:kern w:val="2"/>
          <w:sz w:val="32"/>
          <w:szCs w:val="40"/>
          <w:lang w:eastAsia="zh-CN" w:bidi="ar-SA"/>
        </w:rPr>
        <w:t>3</w:t>
      </w:r>
      <w:r w:rsidRPr="00B57F2A">
        <w:rPr>
          <w:rFonts w:ascii="仿宋" w:eastAsia="仿宋" w:hAnsi="仿宋" w:hint="eastAsia"/>
          <w:color w:val="auto"/>
          <w:kern w:val="2"/>
          <w:sz w:val="32"/>
          <w:szCs w:val="40"/>
          <w:lang w:eastAsia="zh-CN" w:bidi="ar-SA"/>
        </w:rPr>
        <w:t>〕</w:t>
      </w:r>
      <w:r w:rsidR="00556F3E">
        <w:rPr>
          <w:rFonts w:ascii="仿宋" w:eastAsia="仿宋" w:hAnsi="仿宋" w:hint="eastAsia"/>
          <w:color w:val="auto"/>
          <w:kern w:val="2"/>
          <w:sz w:val="32"/>
          <w:szCs w:val="40"/>
          <w:lang w:eastAsia="zh-CN" w:bidi="ar-SA"/>
        </w:rPr>
        <w:t>100</w:t>
      </w:r>
      <w:r w:rsidRPr="00B57F2A">
        <w:rPr>
          <w:rFonts w:ascii="仿宋" w:eastAsia="仿宋" w:hAnsi="仿宋" w:hint="eastAsia"/>
          <w:color w:val="auto"/>
          <w:kern w:val="2"/>
          <w:sz w:val="32"/>
          <w:szCs w:val="40"/>
          <w:lang w:eastAsia="zh-CN" w:bidi="ar-SA"/>
        </w:rPr>
        <w:t>号</w:t>
      </w:r>
    </w:p>
    <w:p w:rsidR="008C0EAE" w:rsidRDefault="00C070E8">
      <w:pPr>
        <w:spacing w:line="560" w:lineRule="exact"/>
        <w:jc w:val="center"/>
        <w:rPr>
          <w:rFonts w:ascii="仿宋" w:eastAsia="仿宋" w:hAnsi="仿宋" w:cs="方正小标宋简体"/>
          <w:b/>
          <w:sz w:val="44"/>
          <w:szCs w:val="44"/>
          <w:lang w:eastAsia="zh-CN"/>
        </w:rPr>
      </w:pPr>
      <w:r>
        <w:rPr>
          <w:rFonts w:ascii="仿宋" w:eastAsia="仿宋" w:hAnsi="仿宋" w:hint="eastAsia"/>
          <w:noProof/>
          <w:color w:val="auto"/>
          <w:kern w:val="2"/>
          <w:sz w:val="32"/>
          <w:szCs w:val="40"/>
          <w:lang w:eastAsia="zh-CN" w:bidi="ar-SA"/>
        </w:rPr>
        <mc:AlternateContent>
          <mc:Choice Requires="wps">
            <w:drawing>
              <wp:anchor distT="0" distB="0" distL="114300" distR="114300" simplePos="0" relativeHeight="251659264" behindDoc="0" locked="0" layoutInCell="1" allowOverlap="1" wp14:anchorId="7D8819C7" wp14:editId="6951D86F">
                <wp:simplePos x="0" y="0"/>
                <wp:positionH relativeFrom="column">
                  <wp:posOffset>635</wp:posOffset>
                </wp:positionH>
                <wp:positionV relativeFrom="paragraph">
                  <wp:posOffset>81280</wp:posOffset>
                </wp:positionV>
                <wp:extent cx="6171565" cy="2540"/>
                <wp:effectExtent l="0" t="0" r="19685" b="355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1565" cy="254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4pt" to="4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gBNQIAADc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" strokecolor="red" strokeweight="1.5pt"/>
            </w:pict>
          </mc:Fallback>
        </mc:AlternateContent>
      </w:r>
    </w:p>
    <w:p w:rsidR="00CD793B" w:rsidRPr="00C070E8" w:rsidRDefault="00B81044">
      <w:pPr>
        <w:spacing w:line="560" w:lineRule="exact"/>
        <w:jc w:val="center"/>
        <w:rPr>
          <w:rFonts w:ascii="宋体" w:eastAsia="宋体" w:hAnsi="宋体" w:cs="方正小标宋简体"/>
          <w:b/>
          <w:sz w:val="44"/>
          <w:szCs w:val="44"/>
        </w:rPr>
      </w:pPr>
      <w:r w:rsidRPr="00C070E8">
        <w:rPr>
          <w:rFonts w:ascii="宋体" w:eastAsia="宋体" w:hAnsi="宋体" w:cs="方正小标宋简体" w:hint="eastAsia"/>
          <w:b/>
          <w:sz w:val="44"/>
          <w:szCs w:val="44"/>
        </w:rPr>
        <w:t>关于印发《</w:t>
      </w:r>
      <w:r w:rsidRPr="00C070E8">
        <w:rPr>
          <w:rFonts w:ascii="宋体" w:eastAsia="宋体" w:hAnsi="宋体" w:cs="方正小标宋简体" w:hint="eastAsia"/>
          <w:b/>
          <w:sz w:val="44"/>
          <w:szCs w:val="44"/>
          <w:lang w:eastAsia="zh-CN"/>
        </w:rPr>
        <w:t>淄川区</w:t>
      </w:r>
      <w:r w:rsidRPr="00C070E8">
        <w:rPr>
          <w:rFonts w:ascii="宋体" w:eastAsia="宋体" w:hAnsi="宋体" w:cs="方正小标宋简体" w:hint="eastAsia"/>
          <w:b/>
          <w:sz w:val="44"/>
          <w:szCs w:val="44"/>
        </w:rPr>
        <w:t>特殊困难老年人分类分级</w:t>
      </w:r>
    </w:p>
    <w:p w:rsidR="00CD793B" w:rsidRPr="00C070E8" w:rsidRDefault="00B81044">
      <w:pPr>
        <w:spacing w:line="560" w:lineRule="exact"/>
        <w:jc w:val="center"/>
        <w:rPr>
          <w:rFonts w:ascii="宋体" w:eastAsia="宋体" w:hAnsi="宋体" w:cs="方正小标宋简体"/>
          <w:b/>
          <w:sz w:val="44"/>
          <w:szCs w:val="44"/>
        </w:rPr>
      </w:pPr>
      <w:r w:rsidRPr="00C070E8">
        <w:rPr>
          <w:rFonts w:ascii="宋体" w:eastAsia="宋体" w:hAnsi="宋体" w:cs="方正小标宋简体" w:hint="eastAsia"/>
          <w:b/>
          <w:sz w:val="44"/>
          <w:szCs w:val="44"/>
        </w:rPr>
        <w:t>探访关爱服务实施方案》的通知</w:t>
      </w:r>
    </w:p>
    <w:p w:rsidR="00CD793B" w:rsidRDefault="008C0EAE" w:rsidP="0028621E">
      <w:pPr>
        <w:tabs>
          <w:tab w:val="left" w:pos="6150"/>
        </w:tabs>
        <w:spacing w:line="560" w:lineRule="exact"/>
        <w:jc w:val="both"/>
        <w:rPr>
          <w:rFonts w:eastAsia="仿宋_GB2312" w:cs="宋体"/>
          <w:sz w:val="36"/>
          <w:szCs w:val="36"/>
          <w:lang w:eastAsia="zh-CN"/>
        </w:rPr>
      </w:pPr>
      <w:r>
        <w:rPr>
          <w:rFonts w:eastAsia="仿宋_GB2312" w:cs="宋体"/>
          <w:sz w:val="36"/>
          <w:szCs w:val="36"/>
          <w:lang w:eastAsia="zh-CN"/>
        </w:rPr>
        <w:tab/>
      </w:r>
    </w:p>
    <w:p w:rsidR="00CD793B" w:rsidRDefault="00B81044" w:rsidP="00C070E8">
      <w:pPr>
        <w:spacing w:line="560" w:lineRule="exact"/>
        <w:jc w:val="both"/>
        <w:rPr>
          <w:rFonts w:eastAsia="仿宋_GB2312" w:cs="仿宋_GB2312"/>
          <w:sz w:val="32"/>
          <w:szCs w:val="32"/>
          <w:lang w:eastAsia="zh-CN"/>
        </w:rPr>
      </w:pPr>
      <w:r>
        <w:rPr>
          <w:rFonts w:eastAsia="仿宋_GB2312" w:cs="仿宋_GB2312" w:hint="eastAsia"/>
          <w:sz w:val="32"/>
          <w:szCs w:val="32"/>
          <w:lang w:eastAsia="zh-CN"/>
        </w:rPr>
        <w:t>各镇人民政府、街道办事处，区直各部门，各有关单位：</w:t>
      </w:r>
    </w:p>
    <w:p w:rsidR="0028621E" w:rsidRDefault="00B81044" w:rsidP="00C070E8">
      <w:pPr>
        <w:spacing w:line="56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现将《淄川区特殊困难老年人分类分级探访关爱服务实施方案》印发你们，请认真抓好贯彻落实。</w:t>
      </w:r>
    </w:p>
    <w:p w:rsidR="00C070E8" w:rsidRDefault="00C070E8" w:rsidP="00C070E8">
      <w:pPr>
        <w:spacing w:line="560" w:lineRule="exact"/>
        <w:ind w:firstLineChars="200" w:firstLine="640"/>
        <w:jc w:val="both"/>
        <w:rPr>
          <w:rFonts w:eastAsia="仿宋_GB2312" w:cs="仿宋_GB2312"/>
          <w:sz w:val="32"/>
          <w:szCs w:val="32"/>
          <w:lang w:eastAsia="zh-CN"/>
        </w:rPr>
      </w:pPr>
    </w:p>
    <w:p w:rsidR="00CD793B" w:rsidRDefault="00B81044" w:rsidP="00693333">
      <w:pPr>
        <w:spacing w:line="560" w:lineRule="exact"/>
        <w:jc w:val="both"/>
        <w:rPr>
          <w:rFonts w:eastAsia="仿宋_GB2312" w:cs="仿宋_GB2312"/>
          <w:sz w:val="32"/>
          <w:szCs w:val="32"/>
          <w:lang w:eastAsia="zh-CN"/>
        </w:rPr>
      </w:pPr>
      <w:r>
        <w:rPr>
          <w:rFonts w:eastAsia="仿宋_GB2312" w:cs="仿宋_GB2312" w:hint="eastAsia"/>
          <w:sz w:val="32"/>
          <w:szCs w:val="32"/>
          <w:lang w:eastAsia="zh-CN"/>
        </w:rPr>
        <w:lastRenderedPageBreak/>
        <w:t>淄川区民政局</w:t>
      </w:r>
      <w:r>
        <w:rPr>
          <w:rFonts w:eastAsia="仿宋_GB2312" w:cs="仿宋_GB2312" w:hint="eastAsia"/>
          <w:sz w:val="32"/>
          <w:szCs w:val="32"/>
          <w:lang w:eastAsia="zh-CN"/>
        </w:rPr>
        <w:t xml:space="preserve">                </w:t>
      </w:r>
      <w:r w:rsidR="00693333">
        <w:rPr>
          <w:rFonts w:eastAsia="仿宋_GB2312" w:cs="仿宋_GB2312" w:hint="eastAsia"/>
          <w:sz w:val="32"/>
          <w:szCs w:val="32"/>
          <w:lang w:eastAsia="zh-CN"/>
        </w:rPr>
        <w:t xml:space="preserve">    </w:t>
      </w:r>
      <w:r w:rsidR="00C30511">
        <w:rPr>
          <w:rFonts w:eastAsia="仿宋_GB2312" w:cs="仿宋_GB2312" w:hint="eastAsia"/>
          <w:sz w:val="32"/>
          <w:szCs w:val="32"/>
          <w:lang w:eastAsia="zh-CN"/>
        </w:rPr>
        <w:t xml:space="preserve">  </w:t>
      </w:r>
      <w:r>
        <w:rPr>
          <w:rFonts w:eastAsia="仿宋_GB2312" w:cs="仿宋_GB2312" w:hint="eastAsia"/>
          <w:sz w:val="32"/>
          <w:szCs w:val="32"/>
          <w:lang w:eastAsia="zh-CN"/>
        </w:rPr>
        <w:t>中共淄川区委政法委</w:t>
      </w:r>
    </w:p>
    <w:p w:rsidR="00CD793B" w:rsidRDefault="00CD793B">
      <w:pPr>
        <w:spacing w:line="560" w:lineRule="exact"/>
        <w:ind w:firstLineChars="200" w:firstLine="640"/>
        <w:jc w:val="both"/>
        <w:rPr>
          <w:rFonts w:eastAsia="仿宋_GB2312" w:cs="仿宋_GB2312"/>
          <w:sz w:val="32"/>
          <w:szCs w:val="32"/>
          <w:lang w:eastAsia="zh-CN"/>
        </w:rPr>
      </w:pPr>
    </w:p>
    <w:p w:rsidR="00202D55" w:rsidRDefault="00202D55">
      <w:pPr>
        <w:spacing w:line="560" w:lineRule="exact"/>
        <w:ind w:firstLineChars="200" w:firstLine="640"/>
        <w:jc w:val="both"/>
        <w:rPr>
          <w:rFonts w:eastAsia="仿宋_GB2312" w:cs="仿宋_GB2312"/>
          <w:sz w:val="32"/>
          <w:szCs w:val="32"/>
          <w:lang w:eastAsia="zh-CN"/>
        </w:rPr>
      </w:pPr>
    </w:p>
    <w:p w:rsidR="00C070E8" w:rsidRDefault="00C070E8">
      <w:pPr>
        <w:spacing w:line="560" w:lineRule="exact"/>
        <w:ind w:firstLineChars="200" w:firstLine="640"/>
        <w:jc w:val="both"/>
        <w:rPr>
          <w:rFonts w:eastAsia="仿宋_GB2312" w:cs="仿宋_GB2312"/>
          <w:sz w:val="32"/>
          <w:szCs w:val="32"/>
          <w:lang w:eastAsia="zh-CN"/>
        </w:rPr>
      </w:pPr>
    </w:p>
    <w:p w:rsidR="00202D55" w:rsidRDefault="00202D55">
      <w:pPr>
        <w:spacing w:line="560" w:lineRule="exact"/>
        <w:ind w:firstLineChars="200" w:firstLine="640"/>
        <w:jc w:val="both"/>
        <w:rPr>
          <w:rFonts w:eastAsia="仿宋_GB2312" w:cs="仿宋_GB2312"/>
          <w:sz w:val="32"/>
          <w:szCs w:val="32"/>
          <w:lang w:eastAsia="zh-CN"/>
        </w:rPr>
      </w:pPr>
    </w:p>
    <w:p w:rsidR="00CD793B" w:rsidRDefault="00B81044" w:rsidP="00693333">
      <w:pPr>
        <w:spacing w:line="560" w:lineRule="exact"/>
        <w:jc w:val="both"/>
        <w:rPr>
          <w:rFonts w:eastAsia="仿宋_GB2312" w:cs="仿宋_GB2312"/>
          <w:sz w:val="32"/>
          <w:szCs w:val="32"/>
          <w:lang w:eastAsia="zh-CN"/>
        </w:rPr>
      </w:pPr>
      <w:r>
        <w:rPr>
          <w:rFonts w:eastAsia="仿宋_GB2312" w:cs="仿宋_GB2312" w:hint="eastAsia"/>
          <w:sz w:val="32"/>
          <w:szCs w:val="32"/>
          <w:lang w:eastAsia="zh-CN"/>
        </w:rPr>
        <w:t>淄川区精神文明建设委员会办公室</w:t>
      </w:r>
      <w:r w:rsidR="00693333">
        <w:rPr>
          <w:rFonts w:eastAsia="仿宋_GB2312" w:cs="仿宋_GB2312" w:hint="eastAsia"/>
          <w:sz w:val="32"/>
          <w:szCs w:val="32"/>
          <w:lang w:eastAsia="zh-CN"/>
        </w:rPr>
        <w:t xml:space="preserve">  </w:t>
      </w:r>
      <w:r w:rsidR="00C30511">
        <w:rPr>
          <w:rFonts w:eastAsia="仿宋_GB2312" w:cs="仿宋_GB2312" w:hint="eastAsia"/>
          <w:sz w:val="32"/>
          <w:szCs w:val="32"/>
          <w:lang w:eastAsia="zh-CN"/>
        </w:rPr>
        <w:t xml:space="preserve">  </w:t>
      </w:r>
      <w:r>
        <w:rPr>
          <w:rFonts w:eastAsia="仿宋_GB2312" w:cs="仿宋_GB2312" w:hint="eastAsia"/>
          <w:sz w:val="32"/>
          <w:szCs w:val="32"/>
          <w:lang w:eastAsia="zh-CN"/>
        </w:rPr>
        <w:t>淄川区教育</w:t>
      </w:r>
      <w:r w:rsidR="00202D55">
        <w:rPr>
          <w:rFonts w:eastAsia="仿宋_GB2312" w:cs="仿宋_GB2312" w:hint="eastAsia"/>
          <w:sz w:val="32"/>
          <w:szCs w:val="32"/>
          <w:lang w:eastAsia="zh-CN"/>
        </w:rPr>
        <w:t>和</w:t>
      </w:r>
      <w:r>
        <w:rPr>
          <w:rFonts w:eastAsia="仿宋_GB2312" w:cs="仿宋_GB2312" w:hint="eastAsia"/>
          <w:sz w:val="32"/>
          <w:szCs w:val="32"/>
          <w:lang w:eastAsia="zh-CN"/>
        </w:rPr>
        <w:t>体育局</w:t>
      </w:r>
    </w:p>
    <w:p w:rsidR="00CD793B" w:rsidRDefault="00CD793B">
      <w:pPr>
        <w:spacing w:line="560" w:lineRule="exact"/>
        <w:ind w:firstLineChars="200" w:firstLine="640"/>
        <w:jc w:val="both"/>
        <w:rPr>
          <w:rFonts w:eastAsia="仿宋_GB2312" w:cs="仿宋_GB2312"/>
          <w:sz w:val="32"/>
          <w:szCs w:val="32"/>
          <w:lang w:eastAsia="zh-CN"/>
        </w:rPr>
      </w:pPr>
    </w:p>
    <w:p w:rsidR="00202D55" w:rsidRDefault="00202D55">
      <w:pPr>
        <w:spacing w:line="560" w:lineRule="exact"/>
        <w:ind w:firstLineChars="200" w:firstLine="640"/>
        <w:jc w:val="both"/>
        <w:rPr>
          <w:rFonts w:eastAsia="仿宋_GB2312" w:cs="仿宋_GB2312"/>
          <w:sz w:val="32"/>
          <w:szCs w:val="32"/>
          <w:lang w:eastAsia="zh-CN"/>
        </w:rPr>
      </w:pPr>
    </w:p>
    <w:p w:rsidR="00202D55" w:rsidRDefault="00202D55">
      <w:pPr>
        <w:spacing w:line="560" w:lineRule="exact"/>
        <w:ind w:firstLineChars="200" w:firstLine="640"/>
        <w:jc w:val="both"/>
        <w:rPr>
          <w:rFonts w:eastAsia="仿宋_GB2312" w:cs="仿宋_GB2312"/>
          <w:sz w:val="32"/>
          <w:szCs w:val="32"/>
          <w:lang w:eastAsia="zh-CN"/>
        </w:rPr>
      </w:pPr>
    </w:p>
    <w:p w:rsidR="00C070E8" w:rsidRDefault="00C070E8">
      <w:pPr>
        <w:spacing w:line="560" w:lineRule="exact"/>
        <w:ind w:firstLineChars="200" w:firstLine="640"/>
        <w:jc w:val="both"/>
        <w:rPr>
          <w:rFonts w:eastAsia="仿宋_GB2312" w:cs="仿宋_GB2312"/>
          <w:sz w:val="32"/>
          <w:szCs w:val="32"/>
          <w:lang w:eastAsia="zh-CN"/>
        </w:rPr>
      </w:pPr>
    </w:p>
    <w:p w:rsidR="00CD793B" w:rsidRDefault="00B81044" w:rsidP="00693333">
      <w:pPr>
        <w:spacing w:line="560" w:lineRule="exact"/>
        <w:jc w:val="both"/>
        <w:rPr>
          <w:rFonts w:eastAsia="仿宋_GB2312" w:cs="仿宋_GB2312"/>
          <w:sz w:val="32"/>
          <w:szCs w:val="32"/>
          <w:lang w:eastAsia="zh-CN"/>
        </w:rPr>
      </w:pPr>
      <w:r>
        <w:rPr>
          <w:rFonts w:eastAsia="仿宋_GB2312" w:cs="仿宋_GB2312" w:hint="eastAsia"/>
          <w:sz w:val="32"/>
          <w:szCs w:val="32"/>
          <w:lang w:eastAsia="zh-CN"/>
        </w:rPr>
        <w:t>淄川区财政局</w:t>
      </w:r>
      <w:r>
        <w:rPr>
          <w:rFonts w:eastAsia="仿宋_GB2312" w:cs="仿宋_GB2312" w:hint="eastAsia"/>
          <w:sz w:val="32"/>
          <w:szCs w:val="32"/>
          <w:lang w:eastAsia="zh-CN"/>
        </w:rPr>
        <w:t xml:space="preserve">                 </w:t>
      </w:r>
      <w:r w:rsidR="00693333">
        <w:rPr>
          <w:rFonts w:eastAsia="仿宋_GB2312" w:cs="仿宋_GB2312" w:hint="eastAsia"/>
          <w:sz w:val="32"/>
          <w:szCs w:val="32"/>
          <w:lang w:eastAsia="zh-CN"/>
        </w:rPr>
        <w:t xml:space="preserve">  </w:t>
      </w:r>
      <w:r w:rsidR="00C30511">
        <w:rPr>
          <w:rFonts w:eastAsia="仿宋_GB2312" w:cs="仿宋_GB2312" w:hint="eastAsia"/>
          <w:sz w:val="32"/>
          <w:szCs w:val="32"/>
          <w:lang w:eastAsia="zh-CN"/>
        </w:rPr>
        <w:t xml:space="preserve">  </w:t>
      </w:r>
      <w:r w:rsidR="00693333">
        <w:rPr>
          <w:rFonts w:eastAsia="仿宋_GB2312" w:cs="仿宋_GB2312" w:hint="eastAsia"/>
          <w:sz w:val="32"/>
          <w:szCs w:val="32"/>
          <w:lang w:eastAsia="zh-CN"/>
        </w:rPr>
        <w:t xml:space="preserve"> </w:t>
      </w:r>
      <w:r>
        <w:rPr>
          <w:rFonts w:eastAsia="仿宋_GB2312" w:cs="仿宋_GB2312" w:hint="eastAsia"/>
          <w:sz w:val="32"/>
          <w:szCs w:val="32"/>
          <w:lang w:eastAsia="zh-CN"/>
        </w:rPr>
        <w:t>淄川区农业农村局</w:t>
      </w:r>
    </w:p>
    <w:p w:rsidR="00CD793B" w:rsidRDefault="00CD793B">
      <w:pPr>
        <w:spacing w:line="560" w:lineRule="exact"/>
        <w:ind w:firstLineChars="200" w:firstLine="640"/>
        <w:jc w:val="both"/>
        <w:rPr>
          <w:rFonts w:eastAsia="仿宋_GB2312" w:cs="仿宋_GB2312"/>
          <w:sz w:val="32"/>
          <w:szCs w:val="32"/>
          <w:lang w:eastAsia="zh-CN"/>
        </w:rPr>
      </w:pPr>
    </w:p>
    <w:p w:rsidR="00C070E8" w:rsidRDefault="00C070E8">
      <w:pPr>
        <w:spacing w:line="560" w:lineRule="exact"/>
        <w:ind w:firstLineChars="200" w:firstLine="640"/>
        <w:jc w:val="both"/>
        <w:rPr>
          <w:rFonts w:eastAsia="仿宋_GB2312" w:cs="仿宋_GB2312"/>
          <w:sz w:val="32"/>
          <w:szCs w:val="32"/>
          <w:lang w:eastAsia="zh-CN"/>
        </w:rPr>
      </w:pPr>
    </w:p>
    <w:p w:rsidR="00202D55" w:rsidRDefault="00202D55">
      <w:pPr>
        <w:spacing w:line="560" w:lineRule="exact"/>
        <w:ind w:firstLineChars="200" w:firstLine="640"/>
        <w:jc w:val="both"/>
        <w:rPr>
          <w:rFonts w:eastAsia="仿宋_GB2312" w:cs="仿宋_GB2312"/>
          <w:sz w:val="32"/>
          <w:szCs w:val="32"/>
          <w:lang w:eastAsia="zh-CN"/>
        </w:rPr>
      </w:pPr>
    </w:p>
    <w:p w:rsidR="00202D55" w:rsidRDefault="00202D55">
      <w:pPr>
        <w:spacing w:line="560" w:lineRule="exact"/>
        <w:ind w:firstLineChars="200" w:firstLine="640"/>
        <w:jc w:val="both"/>
        <w:rPr>
          <w:rFonts w:eastAsia="仿宋_GB2312" w:cs="仿宋_GB2312"/>
          <w:sz w:val="32"/>
          <w:szCs w:val="32"/>
          <w:lang w:eastAsia="zh-CN"/>
        </w:rPr>
      </w:pPr>
    </w:p>
    <w:p w:rsidR="00CD793B" w:rsidRDefault="00B81044" w:rsidP="00693333">
      <w:pPr>
        <w:spacing w:line="560" w:lineRule="exact"/>
        <w:jc w:val="both"/>
        <w:rPr>
          <w:rFonts w:eastAsia="仿宋_GB2312" w:cs="仿宋_GB2312"/>
          <w:sz w:val="32"/>
          <w:szCs w:val="32"/>
          <w:lang w:eastAsia="zh-CN"/>
        </w:rPr>
      </w:pPr>
      <w:r>
        <w:rPr>
          <w:rFonts w:eastAsia="仿宋_GB2312" w:cs="仿宋_GB2312" w:hint="eastAsia"/>
          <w:sz w:val="32"/>
          <w:szCs w:val="32"/>
          <w:lang w:eastAsia="zh-CN"/>
        </w:rPr>
        <w:t>淄川区卫生健康局</w:t>
      </w:r>
      <w:r>
        <w:rPr>
          <w:rFonts w:eastAsia="仿宋_GB2312" w:cs="仿宋_GB2312" w:hint="eastAsia"/>
          <w:sz w:val="32"/>
          <w:szCs w:val="32"/>
          <w:lang w:eastAsia="zh-CN"/>
        </w:rPr>
        <w:t xml:space="preserve">             </w:t>
      </w:r>
      <w:r w:rsidR="00693333">
        <w:rPr>
          <w:rFonts w:eastAsia="仿宋_GB2312" w:cs="仿宋_GB2312" w:hint="eastAsia"/>
          <w:sz w:val="32"/>
          <w:szCs w:val="32"/>
          <w:lang w:eastAsia="zh-CN"/>
        </w:rPr>
        <w:t xml:space="preserve">   </w:t>
      </w:r>
      <w:r w:rsidR="00C30511">
        <w:rPr>
          <w:rFonts w:eastAsia="仿宋_GB2312" w:cs="仿宋_GB2312" w:hint="eastAsia"/>
          <w:sz w:val="32"/>
          <w:szCs w:val="32"/>
          <w:lang w:eastAsia="zh-CN"/>
        </w:rPr>
        <w:t xml:space="preserve">  </w:t>
      </w:r>
      <w:r>
        <w:rPr>
          <w:rFonts w:eastAsia="仿宋_GB2312" w:cs="仿宋_GB2312" w:hint="eastAsia"/>
          <w:sz w:val="32"/>
          <w:szCs w:val="32"/>
          <w:lang w:eastAsia="zh-CN"/>
        </w:rPr>
        <w:t>淄川区综合行政执法局</w:t>
      </w:r>
    </w:p>
    <w:p w:rsidR="00202D55" w:rsidRDefault="00202D55" w:rsidP="00202D55">
      <w:pPr>
        <w:spacing w:line="560" w:lineRule="exact"/>
        <w:jc w:val="both"/>
        <w:rPr>
          <w:rFonts w:eastAsia="仿宋_GB2312" w:cs="仿宋_GB2312"/>
          <w:sz w:val="32"/>
          <w:szCs w:val="32"/>
          <w:lang w:eastAsia="zh-CN"/>
        </w:rPr>
      </w:pPr>
    </w:p>
    <w:p w:rsidR="00C070E8" w:rsidRDefault="00C070E8" w:rsidP="00202D55">
      <w:pPr>
        <w:spacing w:line="560" w:lineRule="exact"/>
        <w:jc w:val="both"/>
        <w:rPr>
          <w:rFonts w:eastAsia="仿宋_GB2312" w:cs="仿宋_GB2312"/>
          <w:sz w:val="32"/>
          <w:szCs w:val="32"/>
          <w:lang w:eastAsia="zh-CN"/>
        </w:rPr>
      </w:pPr>
    </w:p>
    <w:p w:rsidR="00C070E8" w:rsidRDefault="00C070E8" w:rsidP="00202D55">
      <w:pPr>
        <w:spacing w:line="560" w:lineRule="exact"/>
        <w:jc w:val="both"/>
        <w:rPr>
          <w:rFonts w:eastAsia="仿宋_GB2312" w:cs="仿宋_GB2312"/>
          <w:sz w:val="32"/>
          <w:szCs w:val="32"/>
          <w:lang w:eastAsia="zh-CN"/>
        </w:rPr>
      </w:pPr>
    </w:p>
    <w:p w:rsidR="00CD793B" w:rsidRDefault="00B81044" w:rsidP="00C30511">
      <w:pPr>
        <w:spacing w:line="560" w:lineRule="exact"/>
        <w:ind w:firstLineChars="1700" w:firstLine="5440"/>
        <w:jc w:val="both"/>
        <w:rPr>
          <w:rFonts w:eastAsia="仿宋_GB2312" w:cs="仿宋_GB2312"/>
          <w:sz w:val="32"/>
          <w:szCs w:val="32"/>
          <w:lang w:eastAsia="zh-CN"/>
        </w:rPr>
      </w:pPr>
      <w:r>
        <w:rPr>
          <w:rFonts w:eastAsia="仿宋_GB2312" w:cs="仿宋_GB2312" w:hint="eastAsia"/>
          <w:sz w:val="32"/>
          <w:szCs w:val="32"/>
          <w:lang w:eastAsia="zh-CN"/>
        </w:rPr>
        <w:t>淄川区残疾人联合会</w:t>
      </w:r>
    </w:p>
    <w:p w:rsidR="00CD793B" w:rsidRDefault="00B81044" w:rsidP="005147D1">
      <w:pPr>
        <w:spacing w:line="560" w:lineRule="exact"/>
        <w:ind w:firstLineChars="300" w:firstLine="960"/>
        <w:jc w:val="both"/>
        <w:rPr>
          <w:rFonts w:eastAsia="仿宋_GB2312" w:cs="仿宋_GB2312"/>
          <w:sz w:val="32"/>
          <w:szCs w:val="32"/>
          <w:lang w:eastAsia="zh-CN"/>
        </w:rPr>
      </w:pPr>
      <w:r>
        <w:rPr>
          <w:rFonts w:eastAsia="仿宋_GB2312" w:cs="仿宋_GB2312" w:hint="eastAsia"/>
          <w:sz w:val="32"/>
          <w:szCs w:val="32"/>
          <w:lang w:eastAsia="zh-CN"/>
        </w:rPr>
        <w:t xml:space="preserve">                    </w:t>
      </w:r>
      <w:r w:rsidR="005147D1">
        <w:rPr>
          <w:rFonts w:eastAsia="仿宋_GB2312" w:cs="仿宋_GB2312" w:hint="eastAsia"/>
          <w:sz w:val="32"/>
          <w:szCs w:val="32"/>
          <w:lang w:eastAsia="zh-CN"/>
        </w:rPr>
        <w:t xml:space="preserve">     </w:t>
      </w:r>
      <w:r w:rsidR="00C070E8">
        <w:rPr>
          <w:rFonts w:eastAsia="仿宋_GB2312" w:cs="仿宋_GB2312" w:hint="eastAsia"/>
          <w:sz w:val="32"/>
          <w:szCs w:val="32"/>
          <w:lang w:eastAsia="zh-CN"/>
        </w:rPr>
        <w:t xml:space="preserve"> </w:t>
      </w:r>
      <w:r w:rsidR="00C30511">
        <w:rPr>
          <w:rFonts w:eastAsia="仿宋_GB2312" w:cs="仿宋_GB2312" w:hint="eastAsia"/>
          <w:sz w:val="32"/>
          <w:szCs w:val="32"/>
          <w:lang w:eastAsia="zh-CN"/>
        </w:rPr>
        <w:t xml:space="preserve">   </w:t>
      </w:r>
      <w:r w:rsidR="00C070E8">
        <w:rPr>
          <w:rFonts w:eastAsia="仿宋_GB2312" w:cs="仿宋_GB2312" w:hint="eastAsia"/>
          <w:sz w:val="32"/>
          <w:szCs w:val="32"/>
          <w:lang w:eastAsia="zh-CN"/>
        </w:rPr>
        <w:t xml:space="preserve"> </w:t>
      </w:r>
      <w:r>
        <w:rPr>
          <w:rFonts w:eastAsia="仿宋_GB2312" w:cs="仿宋_GB2312" w:hint="eastAsia"/>
          <w:sz w:val="32"/>
          <w:szCs w:val="32"/>
          <w:lang w:eastAsia="zh-CN"/>
        </w:rPr>
        <w:t>2023</w:t>
      </w:r>
      <w:r>
        <w:rPr>
          <w:rFonts w:eastAsia="仿宋_GB2312" w:cs="仿宋_GB2312" w:hint="eastAsia"/>
          <w:sz w:val="32"/>
          <w:szCs w:val="32"/>
          <w:lang w:eastAsia="zh-CN"/>
        </w:rPr>
        <w:t>年</w:t>
      </w:r>
      <w:r>
        <w:rPr>
          <w:rFonts w:eastAsia="仿宋_GB2312" w:cs="仿宋_GB2312" w:hint="eastAsia"/>
          <w:sz w:val="32"/>
          <w:szCs w:val="32"/>
          <w:lang w:eastAsia="zh-CN"/>
        </w:rPr>
        <w:t>10</w:t>
      </w:r>
      <w:r>
        <w:rPr>
          <w:rFonts w:eastAsia="仿宋_GB2312" w:cs="仿宋_GB2312" w:hint="eastAsia"/>
          <w:sz w:val="32"/>
          <w:szCs w:val="32"/>
          <w:lang w:eastAsia="zh-CN"/>
        </w:rPr>
        <w:t>月</w:t>
      </w:r>
      <w:r>
        <w:rPr>
          <w:rFonts w:eastAsia="仿宋_GB2312" w:cs="仿宋_GB2312" w:hint="eastAsia"/>
          <w:sz w:val="32"/>
          <w:szCs w:val="32"/>
          <w:lang w:eastAsia="zh-CN"/>
        </w:rPr>
        <w:t>13</w:t>
      </w:r>
      <w:r>
        <w:rPr>
          <w:rFonts w:eastAsia="仿宋_GB2312" w:cs="仿宋_GB2312" w:hint="eastAsia"/>
          <w:sz w:val="32"/>
          <w:szCs w:val="32"/>
          <w:lang w:eastAsia="zh-CN"/>
        </w:rPr>
        <w:t>日</w:t>
      </w:r>
    </w:p>
    <w:p w:rsidR="00CD793B" w:rsidRDefault="00B81044">
      <w:pPr>
        <w:spacing w:line="560" w:lineRule="exact"/>
        <w:jc w:val="both"/>
        <w:rPr>
          <w:rFonts w:eastAsia="仿宋_GB2312" w:cs="仿宋_GB2312"/>
          <w:sz w:val="32"/>
          <w:szCs w:val="32"/>
          <w:lang w:eastAsia="zh-CN"/>
        </w:rPr>
      </w:pPr>
      <w:r>
        <w:rPr>
          <w:rFonts w:eastAsia="仿宋_GB2312" w:cs="仿宋_GB2312" w:hint="eastAsia"/>
          <w:sz w:val="32"/>
          <w:szCs w:val="32"/>
          <w:lang w:eastAsia="zh-CN"/>
        </w:rPr>
        <w:t>（此件主动公开）</w:t>
      </w:r>
    </w:p>
    <w:p w:rsidR="00CD793B" w:rsidRPr="005147D1" w:rsidRDefault="00B81044" w:rsidP="00C75BF7">
      <w:pPr>
        <w:spacing w:line="660" w:lineRule="exact"/>
        <w:jc w:val="center"/>
        <w:rPr>
          <w:rFonts w:ascii="宋体" w:eastAsia="宋体" w:hAnsi="宋体" w:cs="方正小标宋简体"/>
          <w:b/>
          <w:sz w:val="44"/>
          <w:szCs w:val="44"/>
          <w:lang w:eastAsia="zh-CN"/>
        </w:rPr>
      </w:pPr>
      <w:r w:rsidRPr="005147D1">
        <w:rPr>
          <w:rFonts w:ascii="宋体" w:eastAsia="宋体" w:hAnsi="宋体" w:cs="方正小标宋简体" w:hint="eastAsia"/>
          <w:b/>
          <w:sz w:val="44"/>
          <w:szCs w:val="44"/>
          <w:lang w:eastAsia="zh-CN"/>
        </w:rPr>
        <w:lastRenderedPageBreak/>
        <w:t>淄川区特殊困难老年人分类分级</w:t>
      </w:r>
    </w:p>
    <w:p w:rsidR="00CD793B" w:rsidRPr="005147D1" w:rsidRDefault="00B81044">
      <w:pPr>
        <w:spacing w:line="660" w:lineRule="exact"/>
        <w:jc w:val="center"/>
        <w:rPr>
          <w:rFonts w:ascii="宋体" w:eastAsia="宋体" w:hAnsi="宋体" w:cs="方正小标宋简体"/>
          <w:b/>
          <w:sz w:val="44"/>
          <w:szCs w:val="44"/>
          <w:lang w:eastAsia="zh-CN"/>
        </w:rPr>
      </w:pPr>
      <w:r w:rsidRPr="005147D1">
        <w:rPr>
          <w:rFonts w:ascii="宋体" w:eastAsia="宋体" w:hAnsi="宋体" w:cs="方正小标宋简体" w:hint="eastAsia"/>
          <w:b/>
          <w:sz w:val="44"/>
          <w:szCs w:val="44"/>
          <w:lang w:eastAsia="zh-CN"/>
        </w:rPr>
        <w:t>探访关爱服务实施方案</w:t>
      </w:r>
    </w:p>
    <w:p w:rsidR="00CD793B" w:rsidRDefault="00CD793B">
      <w:pPr>
        <w:spacing w:line="560" w:lineRule="exact"/>
        <w:jc w:val="both"/>
        <w:rPr>
          <w:rFonts w:eastAsia="仿宋_GB2312" w:cs="仿宋"/>
          <w:sz w:val="32"/>
          <w:szCs w:val="32"/>
          <w:lang w:eastAsia="zh-CN"/>
        </w:rPr>
      </w:pP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面向独居、空巢、留守、失能、重残、计划生育特殊家庭等老年人（以下简称特殊困难老年人）开展探访关爱服务，是基本养老服务体系建设的重要内容，是支持家庭养老，帮助解决居家养老困难，预防和减少老年人居家养老安全风险，扎实推进基本养老服务的重要工作。为深入落实市民政局等</w:t>
      </w:r>
      <w:r>
        <w:rPr>
          <w:rFonts w:eastAsia="仿宋_GB2312" w:cs="仿宋_GB2312" w:hint="eastAsia"/>
          <w:sz w:val="32"/>
          <w:szCs w:val="32"/>
          <w:lang w:eastAsia="zh-CN"/>
        </w:rPr>
        <w:t>9</w:t>
      </w:r>
      <w:r>
        <w:rPr>
          <w:rFonts w:eastAsia="仿宋_GB2312" w:cs="仿宋_GB2312" w:hint="eastAsia"/>
          <w:sz w:val="32"/>
          <w:szCs w:val="32"/>
          <w:lang w:eastAsia="zh-CN"/>
        </w:rPr>
        <w:t>部门关于印发《淄博市特殊困难老年人分类分级探访关爱服务实施方案》的通知（淄民〔</w:t>
      </w:r>
      <w:r>
        <w:rPr>
          <w:rFonts w:eastAsia="仿宋_GB2312" w:cs="仿宋_GB2312" w:hint="eastAsia"/>
          <w:sz w:val="32"/>
          <w:szCs w:val="32"/>
          <w:lang w:eastAsia="zh-CN"/>
        </w:rPr>
        <w:t>2023</w:t>
      </w:r>
      <w:r>
        <w:rPr>
          <w:rFonts w:eastAsia="仿宋_GB2312" w:cs="仿宋_GB2312" w:hint="eastAsia"/>
          <w:sz w:val="32"/>
          <w:szCs w:val="32"/>
          <w:lang w:eastAsia="zh-CN"/>
        </w:rPr>
        <w:t>〕</w:t>
      </w:r>
      <w:r>
        <w:rPr>
          <w:rFonts w:eastAsia="仿宋_GB2312" w:cs="仿宋_GB2312" w:hint="eastAsia"/>
          <w:sz w:val="32"/>
          <w:szCs w:val="32"/>
          <w:lang w:eastAsia="zh-CN"/>
        </w:rPr>
        <w:t>43</w:t>
      </w:r>
      <w:r>
        <w:rPr>
          <w:rFonts w:eastAsia="仿宋_GB2312" w:cs="仿宋_GB2312" w:hint="eastAsia"/>
          <w:sz w:val="32"/>
          <w:szCs w:val="32"/>
          <w:lang w:eastAsia="zh-CN"/>
        </w:rPr>
        <w:t>号）文件精神，现就开展特殊困难老年人探访关爱服务制定以下实施方案。</w:t>
      </w:r>
    </w:p>
    <w:p w:rsidR="00CD793B" w:rsidRDefault="00B81044" w:rsidP="00C75BF7">
      <w:pPr>
        <w:spacing w:line="540" w:lineRule="exact"/>
        <w:ind w:firstLineChars="200" w:firstLine="640"/>
        <w:jc w:val="both"/>
        <w:rPr>
          <w:rFonts w:eastAsia="黑体" w:cs="黑体"/>
          <w:sz w:val="32"/>
          <w:szCs w:val="32"/>
          <w:lang w:eastAsia="zh-CN"/>
        </w:rPr>
      </w:pPr>
      <w:r>
        <w:rPr>
          <w:rFonts w:eastAsia="黑体" w:cs="黑体" w:hint="eastAsia"/>
          <w:sz w:val="32"/>
          <w:szCs w:val="32"/>
          <w:lang w:eastAsia="zh-CN"/>
        </w:rPr>
        <w:t>一、工作目标</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以习近平新时代中国特色社会主义思想为指导，坚持以人民为中心的发展思想，坚持党委领导、政府主导、社会参与，坚持尊重意愿、主动服务、守住底线，充分发挥基层党组织战斗堡垒作用，落实基层政府责任，强化自治、法治、德治“三治结合”和社区、社会组织、社会工作者、社区志愿者、社会慈善资源“五社联动”机制，及时发现、有效防范、稳妥化解特殊困难老年人居家养老安全风险，保障特殊困难老年人基本养老服务需求。</w:t>
      </w:r>
      <w:r>
        <w:rPr>
          <w:rFonts w:eastAsia="仿宋_GB2312" w:cs="仿宋_GB2312" w:hint="eastAsia"/>
          <w:sz w:val="32"/>
          <w:szCs w:val="32"/>
          <w:lang w:eastAsia="zh-CN"/>
        </w:rPr>
        <w:t>2023</w:t>
      </w:r>
      <w:r>
        <w:rPr>
          <w:rFonts w:eastAsia="仿宋_GB2312" w:cs="仿宋_GB2312" w:hint="eastAsia"/>
          <w:sz w:val="32"/>
          <w:szCs w:val="32"/>
          <w:lang w:eastAsia="zh-CN"/>
        </w:rPr>
        <w:t>年年底前，各镇（街道）结合实际出台实施方案，基本建立特殊困难老年人探访关爱服务机制；</w:t>
      </w:r>
      <w:r>
        <w:rPr>
          <w:rFonts w:eastAsia="仿宋_GB2312" w:cs="仿宋_GB2312" w:hint="eastAsia"/>
          <w:sz w:val="32"/>
          <w:szCs w:val="32"/>
          <w:lang w:eastAsia="zh-CN"/>
        </w:rPr>
        <w:t>2024</w:t>
      </w:r>
      <w:r>
        <w:rPr>
          <w:rFonts w:eastAsia="仿宋_GB2312" w:cs="仿宋_GB2312" w:hint="eastAsia"/>
          <w:sz w:val="32"/>
          <w:szCs w:val="32"/>
          <w:lang w:eastAsia="zh-CN"/>
        </w:rPr>
        <w:t>年年底前，探访关爱服务普遍有效开展；</w:t>
      </w:r>
      <w:r>
        <w:rPr>
          <w:rFonts w:eastAsia="仿宋_GB2312" w:cs="仿宋_GB2312" w:hint="eastAsia"/>
          <w:sz w:val="32"/>
          <w:szCs w:val="32"/>
          <w:lang w:eastAsia="zh-CN"/>
        </w:rPr>
        <w:t>2025</w:t>
      </w:r>
      <w:r>
        <w:rPr>
          <w:rFonts w:eastAsia="仿宋_GB2312" w:cs="仿宋_GB2312" w:hint="eastAsia"/>
          <w:sz w:val="32"/>
          <w:szCs w:val="32"/>
          <w:lang w:eastAsia="zh-CN"/>
        </w:rPr>
        <w:t>年年底前，特殊困难老年人月探访率达到</w:t>
      </w:r>
      <w:r>
        <w:rPr>
          <w:rFonts w:eastAsia="仿宋_GB2312" w:cs="仿宋_GB2312" w:hint="eastAsia"/>
          <w:sz w:val="32"/>
          <w:szCs w:val="32"/>
          <w:lang w:eastAsia="zh-CN"/>
        </w:rPr>
        <w:t>100%</w:t>
      </w:r>
      <w:r>
        <w:rPr>
          <w:rFonts w:eastAsia="仿宋_GB2312" w:cs="仿宋_GB2312" w:hint="eastAsia"/>
          <w:sz w:val="32"/>
          <w:szCs w:val="32"/>
          <w:lang w:eastAsia="zh-CN"/>
        </w:rPr>
        <w:t>，失能老年人能够得到有效帮扶，老年人的获得感、幸福感、安全感进一步增强。</w:t>
      </w:r>
    </w:p>
    <w:p w:rsidR="00CD793B" w:rsidRDefault="00B81044" w:rsidP="00C75BF7">
      <w:pPr>
        <w:spacing w:line="540" w:lineRule="exact"/>
        <w:ind w:firstLineChars="200" w:firstLine="640"/>
        <w:jc w:val="both"/>
        <w:rPr>
          <w:rFonts w:eastAsia="黑体" w:cs="黑体"/>
          <w:sz w:val="32"/>
          <w:szCs w:val="32"/>
          <w:lang w:eastAsia="zh-CN"/>
        </w:rPr>
      </w:pPr>
      <w:r>
        <w:rPr>
          <w:rFonts w:eastAsia="黑体" w:cs="黑体" w:hint="eastAsia"/>
          <w:sz w:val="32"/>
          <w:szCs w:val="32"/>
          <w:lang w:eastAsia="zh-CN"/>
        </w:rPr>
        <w:lastRenderedPageBreak/>
        <w:t>二、主要任务</w:t>
      </w:r>
    </w:p>
    <w:p w:rsidR="00CD793B" w:rsidRDefault="00B81044" w:rsidP="00C75BF7">
      <w:pPr>
        <w:spacing w:line="540" w:lineRule="exact"/>
        <w:ind w:firstLineChars="200" w:firstLine="640"/>
        <w:jc w:val="both"/>
        <w:rPr>
          <w:rFonts w:eastAsia="楷体_GB2312" w:cs="楷体_GB2312"/>
          <w:sz w:val="32"/>
          <w:szCs w:val="32"/>
          <w:lang w:eastAsia="zh-CN"/>
        </w:rPr>
      </w:pPr>
      <w:r>
        <w:rPr>
          <w:rFonts w:eastAsia="楷体_GB2312" w:cs="楷体_GB2312" w:hint="eastAsia"/>
          <w:sz w:val="32"/>
          <w:szCs w:val="32"/>
          <w:lang w:eastAsia="zh-CN"/>
        </w:rPr>
        <w:t>（一）分类确定探访关爱服务对象</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各镇（街道）定期对特殊困难老年人进行摸排，准确掌握特殊困难老年人接受探访关爱服务的意愿，根据年龄、居住状况、身体状况、生活状况等基本信息，将探访关爱服务对象分为重点人群、次重点人群、一般人群等三类人群，并实行动态调整。</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1.</w:t>
      </w:r>
      <w:r>
        <w:rPr>
          <w:rFonts w:eastAsia="仿宋_GB2312" w:cs="仿宋_GB2312" w:hint="eastAsia"/>
          <w:sz w:val="32"/>
          <w:szCs w:val="32"/>
          <w:lang w:eastAsia="zh-CN"/>
        </w:rPr>
        <w:t>重点人群。包括：年龄</w:t>
      </w:r>
      <w:r>
        <w:rPr>
          <w:rFonts w:eastAsia="仿宋_GB2312" w:cs="仿宋"/>
          <w:sz w:val="32"/>
          <w:szCs w:val="32"/>
        </w:rPr>
        <w:t>≥</w:t>
      </w:r>
      <w:r>
        <w:rPr>
          <w:rFonts w:eastAsia="仿宋_GB2312" w:cs="仿宋_GB2312" w:hint="eastAsia"/>
          <w:sz w:val="32"/>
          <w:szCs w:val="32"/>
          <w:lang w:eastAsia="zh-CN"/>
        </w:rPr>
        <w:t>80</w:t>
      </w:r>
      <w:r>
        <w:rPr>
          <w:rFonts w:eastAsia="仿宋_GB2312" w:cs="仿宋_GB2312" w:hint="eastAsia"/>
          <w:sz w:val="32"/>
          <w:szCs w:val="32"/>
          <w:lang w:eastAsia="zh-CN"/>
        </w:rPr>
        <w:t>岁的特殊困难老年人；年龄</w:t>
      </w:r>
      <w:r>
        <w:rPr>
          <w:rFonts w:eastAsia="仿宋_GB2312" w:cs="仿宋_GB2312" w:hint="eastAsia"/>
          <w:sz w:val="32"/>
          <w:szCs w:val="32"/>
          <w:lang w:eastAsia="zh-CN"/>
        </w:rPr>
        <w:t>&lt;80</w:t>
      </w:r>
      <w:r>
        <w:rPr>
          <w:rFonts w:eastAsia="仿宋_GB2312" w:cs="仿宋_GB2312" w:hint="eastAsia"/>
          <w:sz w:val="32"/>
          <w:szCs w:val="32"/>
          <w:lang w:eastAsia="zh-CN"/>
        </w:rPr>
        <w:t>岁的重残（残疾等级为</w:t>
      </w:r>
      <w:r>
        <w:rPr>
          <w:rFonts w:eastAsia="仿宋_GB2312" w:cs="仿宋_GB2312" w:hint="eastAsia"/>
          <w:sz w:val="32"/>
          <w:szCs w:val="32"/>
          <w:lang w:eastAsia="zh-CN"/>
        </w:rPr>
        <w:t>1</w:t>
      </w:r>
      <w:r>
        <w:rPr>
          <w:rFonts w:eastAsia="仿宋_GB2312" w:cs="仿宋_GB2312" w:hint="eastAsia"/>
          <w:sz w:val="32"/>
          <w:szCs w:val="32"/>
          <w:lang w:eastAsia="zh-CN"/>
        </w:rPr>
        <w:t>—</w:t>
      </w:r>
      <w:r>
        <w:rPr>
          <w:rFonts w:eastAsia="仿宋_GB2312" w:cs="仿宋_GB2312" w:hint="eastAsia"/>
          <w:sz w:val="32"/>
          <w:szCs w:val="32"/>
          <w:lang w:eastAsia="zh-CN"/>
        </w:rPr>
        <w:t>2</w:t>
      </w:r>
      <w:r>
        <w:rPr>
          <w:rFonts w:eastAsia="仿宋_GB2312" w:cs="仿宋_GB2312" w:hint="eastAsia"/>
          <w:sz w:val="32"/>
          <w:szCs w:val="32"/>
          <w:lang w:eastAsia="zh-CN"/>
        </w:rPr>
        <w:t>级）、重度失能或完全失能、未开展能力评估但因身体原因长期卧床（按重度失能或完全失能归类）的特殊困难老年人，包含失智老年人。</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2.</w:t>
      </w:r>
      <w:r>
        <w:rPr>
          <w:rFonts w:eastAsia="仿宋_GB2312" w:cs="仿宋_GB2312" w:hint="eastAsia"/>
          <w:sz w:val="32"/>
          <w:szCs w:val="32"/>
          <w:lang w:eastAsia="zh-CN"/>
        </w:rPr>
        <w:t>次重点人群。包括：年龄</w:t>
      </w:r>
      <w:r>
        <w:rPr>
          <w:rFonts w:eastAsia="仿宋_GB2312" w:cs="仿宋_GB2312" w:hint="eastAsia"/>
          <w:sz w:val="32"/>
          <w:szCs w:val="32"/>
          <w:lang w:eastAsia="zh-CN"/>
        </w:rPr>
        <w:t>&lt;80</w:t>
      </w:r>
      <w:r>
        <w:rPr>
          <w:rFonts w:eastAsia="仿宋_GB2312" w:cs="仿宋_GB2312" w:hint="eastAsia"/>
          <w:sz w:val="32"/>
          <w:szCs w:val="32"/>
          <w:lang w:eastAsia="zh-CN"/>
        </w:rPr>
        <w:t>岁的中度失能或未开展能力评估但因身体原因行动不便（按中度失能归类）的特殊困难老年人。</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3.</w:t>
      </w:r>
      <w:r>
        <w:rPr>
          <w:rFonts w:eastAsia="仿宋_GB2312" w:cs="仿宋_GB2312" w:hint="eastAsia"/>
          <w:sz w:val="32"/>
          <w:szCs w:val="32"/>
          <w:lang w:eastAsia="zh-CN"/>
        </w:rPr>
        <w:t>一般人群。包括：年龄</w:t>
      </w:r>
      <w:r>
        <w:rPr>
          <w:rFonts w:eastAsia="仿宋_GB2312" w:cs="仿宋_GB2312" w:hint="eastAsia"/>
          <w:sz w:val="32"/>
          <w:szCs w:val="32"/>
          <w:lang w:eastAsia="zh-CN"/>
        </w:rPr>
        <w:t>&lt;80</w:t>
      </w:r>
      <w:r>
        <w:rPr>
          <w:rFonts w:eastAsia="仿宋_GB2312" w:cs="仿宋_GB2312" w:hint="eastAsia"/>
          <w:sz w:val="32"/>
          <w:szCs w:val="32"/>
          <w:lang w:eastAsia="zh-CN"/>
        </w:rPr>
        <w:t>岁的轻度失能或身体健康的特殊困难老年人。</w:t>
      </w:r>
    </w:p>
    <w:p w:rsidR="00CD793B" w:rsidRDefault="00B81044" w:rsidP="00C75BF7">
      <w:pPr>
        <w:spacing w:line="540" w:lineRule="exact"/>
        <w:ind w:firstLineChars="200" w:firstLine="640"/>
        <w:jc w:val="both"/>
        <w:rPr>
          <w:rFonts w:eastAsia="楷体_GB2312" w:cs="楷体_GB2312"/>
          <w:sz w:val="32"/>
          <w:szCs w:val="32"/>
          <w:lang w:eastAsia="zh-CN"/>
        </w:rPr>
      </w:pPr>
      <w:r>
        <w:rPr>
          <w:rFonts w:eastAsia="楷体_GB2312" w:cs="楷体_GB2312" w:hint="eastAsia"/>
          <w:sz w:val="32"/>
          <w:szCs w:val="32"/>
          <w:lang w:eastAsia="zh-CN"/>
        </w:rPr>
        <w:t>（二）充实探访关爱服务力量</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建立“五社联动”机制，形成群众性自治组织、基层老年协会、业主委员会、网格员、家庭医生、养老服务人员、社会工作者、志愿者、老党员、低龄健康老年人、亲属邻里等共同参与的探访关爱合力。</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1.</w:t>
      </w:r>
      <w:r>
        <w:rPr>
          <w:rFonts w:eastAsia="仿宋_GB2312" w:cs="仿宋_GB2312" w:hint="eastAsia"/>
          <w:sz w:val="32"/>
          <w:szCs w:val="32"/>
          <w:lang w:eastAsia="zh-CN"/>
        </w:rPr>
        <w:t>村（居）民委员会。发挥村（居）民委员会“人熟、地熟、情况熟”的优势，在镇（街道）统一组织下，协助做好特殊困难老年人摸底排查和信息采集工作，组织动员探访关爱服务人员履行职责。</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lastRenderedPageBreak/>
        <w:t>2.</w:t>
      </w:r>
      <w:r>
        <w:rPr>
          <w:rFonts w:eastAsia="仿宋_GB2312" w:cs="仿宋_GB2312" w:hint="eastAsia"/>
          <w:sz w:val="32"/>
          <w:szCs w:val="32"/>
          <w:lang w:eastAsia="zh-CN"/>
        </w:rPr>
        <w:t>养老服务机构。发挥养老服务机构专业优势，采取政府购买服务等方式，依托社区日间照料中心、农村幸福院等服务设施网络，为特殊困难老年人提供上门探访关爱服务。</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3.</w:t>
      </w:r>
      <w:r>
        <w:rPr>
          <w:rFonts w:eastAsia="仿宋_GB2312" w:cs="仿宋_GB2312" w:hint="eastAsia"/>
          <w:sz w:val="32"/>
          <w:szCs w:val="32"/>
          <w:lang w:eastAsia="zh-CN"/>
        </w:rPr>
        <w:t>社会工作服务机构和社会工作者。发挥社会工作专业优势，依托镇（街道）社会工作服务站（点），为特殊困难老年人提供困难帮扶、心理疏导、情绪抚慰等专业精准服务。</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4.</w:t>
      </w:r>
      <w:r>
        <w:rPr>
          <w:rFonts w:eastAsia="仿宋_GB2312" w:cs="仿宋_GB2312" w:hint="eastAsia"/>
          <w:sz w:val="32"/>
          <w:szCs w:val="32"/>
          <w:lang w:eastAsia="zh-CN"/>
        </w:rPr>
        <w:t>家庭医生。发挥家庭医生签约服务优势，结合基本公共卫生服务老年人健康管理服务项目开展等，及时了解掌握特殊困难老年人身体健康状况，做好慢病管理和健康监测。</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5.</w:t>
      </w:r>
      <w:r>
        <w:rPr>
          <w:rFonts w:eastAsia="仿宋_GB2312" w:cs="仿宋_GB2312" w:hint="eastAsia"/>
          <w:sz w:val="32"/>
          <w:szCs w:val="32"/>
          <w:lang w:eastAsia="zh-CN"/>
        </w:rPr>
        <w:t>基层老年协会。发挥基层老年协会组织优势，支持基层老年协会积极参与特殊困难老年人探访关爱工作，组织各类互助活动，引导低龄老年人服务高龄老年人。</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6.</w:t>
      </w:r>
      <w:r>
        <w:rPr>
          <w:rFonts w:eastAsia="仿宋_GB2312" w:cs="仿宋_GB2312" w:hint="eastAsia"/>
          <w:sz w:val="32"/>
          <w:szCs w:val="32"/>
          <w:lang w:eastAsia="zh-CN"/>
        </w:rPr>
        <w:t>物业服务企业。鼓励物业服务企业在开展日常巡查、上门维修等服务中同步开展探访关爱服务。</w:t>
      </w:r>
    </w:p>
    <w:p w:rsidR="00CD793B" w:rsidRDefault="00B81044" w:rsidP="00C75BF7">
      <w:pPr>
        <w:widowControl/>
        <w:spacing w:line="540" w:lineRule="exact"/>
        <w:ind w:firstLineChars="200" w:firstLine="640"/>
        <w:rPr>
          <w:rFonts w:eastAsia="仿宋_GB2312" w:cs="仿宋_GB2312"/>
          <w:sz w:val="32"/>
          <w:szCs w:val="32"/>
          <w:lang w:eastAsia="zh-CN"/>
        </w:rPr>
      </w:pPr>
      <w:r>
        <w:rPr>
          <w:rFonts w:eastAsia="仿宋_GB2312" w:cs="仿宋_GB2312" w:hint="eastAsia"/>
          <w:sz w:val="32"/>
          <w:szCs w:val="32"/>
          <w:lang w:eastAsia="zh-CN"/>
        </w:rPr>
        <w:t>7.</w:t>
      </w:r>
      <w:r>
        <w:rPr>
          <w:rFonts w:eastAsia="仿宋_GB2312" w:cs="仿宋_GB2312" w:hint="eastAsia"/>
          <w:sz w:val="32"/>
          <w:szCs w:val="32"/>
          <w:lang w:eastAsia="zh-CN"/>
        </w:rPr>
        <w:t>志愿服务组织和志愿者。</w:t>
      </w:r>
      <w:r>
        <w:rPr>
          <w:rFonts w:eastAsia="仿宋_GB2312" w:cs="仿宋_GB2312"/>
          <w:sz w:val="32"/>
          <w:szCs w:val="32"/>
          <w:lang w:eastAsia="zh-CN" w:bidi="ar"/>
        </w:rPr>
        <w:t>大力弘扬</w:t>
      </w:r>
      <w:r>
        <w:rPr>
          <w:rFonts w:eastAsia="仿宋_GB2312" w:cs="仿宋_GB2312"/>
          <w:sz w:val="32"/>
          <w:szCs w:val="32"/>
          <w:lang w:eastAsia="zh-CN" w:bidi="ar"/>
        </w:rPr>
        <w:t>“</w:t>
      </w:r>
      <w:r>
        <w:rPr>
          <w:rFonts w:eastAsia="仿宋_GB2312" w:cs="仿宋_GB2312"/>
          <w:sz w:val="32"/>
          <w:szCs w:val="32"/>
          <w:lang w:eastAsia="zh-CN" w:bidi="ar"/>
        </w:rPr>
        <w:t>老吾老以及人之老</w:t>
      </w:r>
      <w:r>
        <w:rPr>
          <w:rFonts w:eastAsia="仿宋_GB2312" w:cs="仿宋_GB2312"/>
          <w:sz w:val="32"/>
          <w:szCs w:val="32"/>
          <w:lang w:eastAsia="zh-CN" w:bidi="ar"/>
        </w:rPr>
        <w:t>”</w:t>
      </w:r>
      <w:r>
        <w:rPr>
          <w:rFonts w:eastAsia="仿宋_GB2312" w:cs="仿宋_GB2312"/>
          <w:sz w:val="32"/>
          <w:szCs w:val="32"/>
          <w:lang w:eastAsia="zh-CN" w:bidi="ar"/>
        </w:rPr>
        <w:t>的中华民族传统美德，村</w:t>
      </w:r>
      <w:r>
        <w:rPr>
          <w:rFonts w:eastAsia="仿宋_GB2312" w:cs="仿宋_GB2312" w:hint="eastAsia"/>
          <w:sz w:val="32"/>
          <w:szCs w:val="32"/>
          <w:lang w:eastAsia="zh-CN" w:bidi="ar"/>
        </w:rPr>
        <w:t>（</w:t>
      </w:r>
      <w:r>
        <w:rPr>
          <w:rFonts w:eastAsia="仿宋_GB2312" w:cs="仿宋_GB2312"/>
          <w:sz w:val="32"/>
          <w:szCs w:val="32"/>
          <w:lang w:eastAsia="zh-CN" w:bidi="ar"/>
        </w:rPr>
        <w:t>居</w:t>
      </w:r>
      <w:r>
        <w:rPr>
          <w:rFonts w:eastAsia="仿宋_GB2312" w:cs="仿宋_GB2312" w:hint="eastAsia"/>
          <w:sz w:val="32"/>
          <w:szCs w:val="32"/>
          <w:lang w:eastAsia="zh-CN" w:bidi="ar"/>
        </w:rPr>
        <w:t>）</w:t>
      </w:r>
      <w:r>
        <w:rPr>
          <w:rFonts w:eastAsia="仿宋_GB2312" w:cs="仿宋_GB2312"/>
          <w:sz w:val="32"/>
          <w:szCs w:val="32"/>
          <w:lang w:eastAsia="zh-CN" w:bidi="ar"/>
        </w:rPr>
        <w:t>志愿服务队组织志愿者采取</w:t>
      </w:r>
      <w:r>
        <w:rPr>
          <w:rFonts w:eastAsia="仿宋_GB2312" w:cs="仿宋_GB2312"/>
          <w:sz w:val="32"/>
          <w:szCs w:val="32"/>
          <w:lang w:eastAsia="zh-CN" w:bidi="ar"/>
        </w:rPr>
        <w:t>“</w:t>
      </w:r>
      <w:r>
        <w:rPr>
          <w:rFonts w:eastAsia="仿宋_GB2312" w:cs="仿宋_GB2312"/>
          <w:sz w:val="32"/>
          <w:szCs w:val="32"/>
          <w:lang w:eastAsia="zh-CN" w:bidi="ar"/>
        </w:rPr>
        <w:t>一对</w:t>
      </w:r>
      <w:r>
        <w:rPr>
          <w:rFonts w:eastAsia="仿宋_GB2312" w:cs="仿宋_GB2312" w:hint="eastAsia"/>
          <w:sz w:val="32"/>
          <w:szCs w:val="32"/>
          <w:lang w:eastAsia="zh-CN" w:bidi="ar"/>
        </w:rPr>
        <w:t>一”</w:t>
      </w:r>
      <w:r>
        <w:rPr>
          <w:rFonts w:eastAsia="仿宋_GB2312" w:cs="仿宋_GB2312"/>
          <w:sz w:val="32"/>
          <w:szCs w:val="32"/>
          <w:lang w:eastAsia="zh-CN" w:bidi="ar"/>
        </w:rPr>
        <w:t>“</w:t>
      </w:r>
      <w:r>
        <w:rPr>
          <w:rFonts w:eastAsia="仿宋_GB2312" w:cs="仿宋_GB2312"/>
          <w:sz w:val="32"/>
          <w:szCs w:val="32"/>
          <w:lang w:eastAsia="zh-CN" w:bidi="ar"/>
        </w:rPr>
        <w:t>多对一</w:t>
      </w:r>
      <w:r>
        <w:rPr>
          <w:rFonts w:eastAsia="仿宋_GB2312" w:cs="仿宋_GB2312"/>
          <w:sz w:val="32"/>
          <w:szCs w:val="32"/>
          <w:lang w:eastAsia="zh-CN" w:bidi="ar"/>
        </w:rPr>
        <w:t>”</w:t>
      </w:r>
      <w:r>
        <w:rPr>
          <w:rFonts w:eastAsia="仿宋_GB2312" w:cs="仿宋_GB2312"/>
          <w:sz w:val="32"/>
          <w:szCs w:val="32"/>
          <w:lang w:eastAsia="zh-CN" w:bidi="ar"/>
        </w:rPr>
        <w:t>结对帮扶的方式，定期为空巢老人提供生活照料、心理慰藉等。对生活不能自理的空巢老人提供送餐、打扫卫生、购物、陪同就医等志愿服务；对生活半自理的老人，提供电话问候、上门服务、急事随叫随到等志愿服务；对经济困难的空巢老人，开展慈善援助和社会捐助等志愿服务；对空巢老人提供陪同聊天、节假日探望等志愿服务</w:t>
      </w:r>
      <w:r>
        <w:rPr>
          <w:rFonts w:eastAsia="仿宋_GB2312" w:cs="仿宋_GB2312" w:hint="eastAsia"/>
          <w:sz w:val="32"/>
          <w:szCs w:val="32"/>
          <w:lang w:eastAsia="zh-CN" w:bidi="ar"/>
        </w:rPr>
        <w:t>。</w:t>
      </w:r>
      <w:r>
        <w:rPr>
          <w:rFonts w:eastAsia="仿宋_GB2312" w:cs="仿宋_GB2312" w:hint="eastAsia"/>
          <w:sz w:val="32"/>
          <w:szCs w:val="32"/>
          <w:lang w:eastAsia="zh-CN"/>
        </w:rPr>
        <w:t>开展在校生志愿服务计学分活动，广泛动员志愿者、物流快递送餐人员、为老服务企业员工等参与特殊困难老年人探访关</w:t>
      </w:r>
      <w:r>
        <w:rPr>
          <w:rFonts w:eastAsia="仿宋_GB2312" w:cs="仿宋_GB2312" w:hint="eastAsia"/>
          <w:sz w:val="32"/>
          <w:szCs w:val="32"/>
          <w:lang w:eastAsia="zh-CN"/>
        </w:rPr>
        <w:lastRenderedPageBreak/>
        <w:t>爱工作；鼓励和支持各类志愿服务组织开展关爱特殊困难老年人志愿服务，依托新时代文明实践中心（所、站）等服务阵地，积极搭建平台、提供便利。</w:t>
      </w:r>
    </w:p>
    <w:p w:rsidR="00CD793B" w:rsidRDefault="00B81044" w:rsidP="00C75BF7">
      <w:pPr>
        <w:widowControl/>
        <w:spacing w:line="540" w:lineRule="exact"/>
        <w:ind w:firstLineChars="200" w:firstLine="640"/>
        <w:rPr>
          <w:rFonts w:eastAsia="仿宋_GB2312" w:cs="仿宋_GB2312"/>
          <w:sz w:val="32"/>
          <w:szCs w:val="32"/>
          <w:lang w:eastAsia="zh-CN"/>
        </w:rPr>
      </w:pPr>
      <w:r>
        <w:rPr>
          <w:rFonts w:eastAsia="仿宋_GB2312" w:cs="仿宋_GB2312" w:hint="eastAsia"/>
          <w:sz w:val="32"/>
          <w:szCs w:val="32"/>
          <w:lang w:eastAsia="zh-CN"/>
        </w:rPr>
        <w:t>8.</w:t>
      </w:r>
      <w:r>
        <w:rPr>
          <w:rFonts w:eastAsia="仿宋_GB2312" w:cs="仿宋_GB2312" w:hint="eastAsia"/>
          <w:sz w:val="32"/>
          <w:szCs w:val="32"/>
          <w:lang w:eastAsia="zh-CN"/>
        </w:rPr>
        <w:t>邻里亲属。</w:t>
      </w:r>
      <w:r>
        <w:rPr>
          <w:rFonts w:eastAsia="仿宋_GB2312" w:cs="仿宋_GB2312"/>
          <w:sz w:val="32"/>
          <w:szCs w:val="32"/>
          <w:lang w:eastAsia="zh-CN" w:bidi="ar"/>
        </w:rPr>
        <w:t>结对帮扶志愿者要及时了解帮扶对象的现状。对生病住院的帮扶对象，要组织志愿者通过看望、心理慰藉等方式，鼓励帮扶对象充满信心、战胜病魔、早日康复</w:t>
      </w:r>
      <w:r>
        <w:rPr>
          <w:rFonts w:eastAsia="仿宋_GB2312" w:cs="仿宋_GB2312" w:hint="eastAsia"/>
          <w:sz w:val="32"/>
          <w:szCs w:val="32"/>
          <w:lang w:eastAsia="zh-CN" w:bidi="ar"/>
        </w:rPr>
        <w:t>。</w:t>
      </w:r>
      <w:r>
        <w:rPr>
          <w:rFonts w:eastAsia="仿宋_GB2312" w:cs="仿宋_GB2312" w:hint="eastAsia"/>
          <w:sz w:val="32"/>
          <w:szCs w:val="32"/>
          <w:lang w:eastAsia="zh-CN"/>
        </w:rPr>
        <w:t>督促老年人子女履行法定赡养义务，定期到老人家中探望；对在外地居住的，督促其定期通过电话、微信等形式，与老人保持联系。</w:t>
      </w:r>
    </w:p>
    <w:p w:rsidR="00CD793B" w:rsidRDefault="00B81044" w:rsidP="00C75BF7">
      <w:pPr>
        <w:spacing w:line="540" w:lineRule="exact"/>
        <w:ind w:firstLineChars="200" w:firstLine="640"/>
        <w:jc w:val="both"/>
        <w:rPr>
          <w:rFonts w:eastAsia="楷体_GB2312" w:cs="楷体_GB2312"/>
          <w:sz w:val="32"/>
          <w:szCs w:val="32"/>
          <w:lang w:eastAsia="zh-CN"/>
        </w:rPr>
      </w:pPr>
      <w:r>
        <w:rPr>
          <w:rFonts w:eastAsia="楷体_GB2312" w:cs="楷体_GB2312" w:hint="eastAsia"/>
          <w:sz w:val="32"/>
          <w:szCs w:val="32"/>
          <w:lang w:eastAsia="zh-CN"/>
        </w:rPr>
        <w:t>（三）丰富探访关爱服务内容</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要结合实际，在坚持个人自愿前提下，根据特殊困难老年人实际情况和需求，参照以下内容合理安排探访关爱服务内容。</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1.</w:t>
      </w:r>
      <w:r>
        <w:rPr>
          <w:rFonts w:eastAsia="仿宋_GB2312" w:cs="仿宋_GB2312" w:hint="eastAsia"/>
          <w:sz w:val="32"/>
          <w:szCs w:val="32"/>
          <w:lang w:eastAsia="zh-CN"/>
        </w:rPr>
        <w:t>健康管理服务。了解老年人表达能力、行动能力、反应能力、疾病情况、精神状况等健康方面情况，为有需求的老年人及时协助对接医疗健康资源。</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2.</w:t>
      </w:r>
      <w:r>
        <w:rPr>
          <w:rFonts w:eastAsia="仿宋_GB2312" w:cs="仿宋_GB2312" w:hint="eastAsia"/>
          <w:sz w:val="32"/>
          <w:szCs w:val="32"/>
          <w:lang w:eastAsia="zh-CN"/>
        </w:rPr>
        <w:t>居家安全服务。了解老年人住房安全和水电气暖设施设备安全情况，对居住环境存在安全隐患的，及时提醒，协助消除安全隐患。</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3.</w:t>
      </w:r>
      <w:r>
        <w:rPr>
          <w:rFonts w:eastAsia="仿宋_GB2312" w:cs="仿宋_GB2312" w:hint="eastAsia"/>
          <w:sz w:val="32"/>
          <w:szCs w:val="32"/>
          <w:lang w:eastAsia="zh-CN"/>
        </w:rPr>
        <w:t>政策链接服务。了解老年人是否存在衣食住行医等方面的困难，是否享受相关社会保障政策待遇等经济方面情况，对可能符合相关社会保障政策待遇条件的特殊困难老年人，告知其依法申请，并视情给予必要协助，同时根据老年人意愿，提供代询代办代购等委托服务。</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4.</w:t>
      </w:r>
      <w:r>
        <w:rPr>
          <w:rFonts w:eastAsia="仿宋_GB2312" w:cs="仿宋_GB2312" w:hint="eastAsia"/>
          <w:sz w:val="32"/>
          <w:szCs w:val="32"/>
          <w:lang w:eastAsia="zh-CN"/>
        </w:rPr>
        <w:t>养老顾问服务。了解老年人是否有生活照料、康复护理、居</w:t>
      </w:r>
      <w:r>
        <w:rPr>
          <w:rFonts w:eastAsia="仿宋_GB2312" w:cs="仿宋_GB2312" w:hint="eastAsia"/>
          <w:sz w:val="32"/>
          <w:szCs w:val="32"/>
          <w:lang w:eastAsia="zh-CN"/>
        </w:rPr>
        <w:lastRenderedPageBreak/>
        <w:t>家适老化改造等服务需求情况，为老年人提供养老方式、养老服务政策法规等咨询和指导服务，为转介养老服务资源提供绿色通道；广泛开展防范养老诈骗宣传教育，帮助老年人提高识骗防骗能力。</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5.</w:t>
      </w:r>
      <w:r>
        <w:rPr>
          <w:rFonts w:eastAsia="仿宋_GB2312" w:cs="仿宋_GB2312" w:hint="eastAsia"/>
          <w:sz w:val="32"/>
          <w:szCs w:val="32"/>
          <w:lang w:eastAsia="zh-CN"/>
        </w:rPr>
        <w:t>精神慰藉服务。了解与老年人分开居住的家庭成员是否履行赡养扶养义务，对履行赡养扶养义务不到位的家庭成员，及时给予提醒沟通、规劝约束、司法调解，必要时协助老年人请求司法机关依法追究其法律责任；了解老年人的心理与精神状况，是否有精神慰藉需求等。对缺失家人关爱、存在精神慰藉需求的老年人，提供陪伴、陪聊、倾听、心理疏导等服务。</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6.</w:t>
      </w:r>
      <w:r>
        <w:rPr>
          <w:rFonts w:eastAsia="仿宋_GB2312" w:cs="仿宋_GB2312" w:hint="eastAsia"/>
          <w:sz w:val="32"/>
          <w:szCs w:val="32"/>
          <w:lang w:eastAsia="zh-CN"/>
        </w:rPr>
        <w:t>社区活动服务。了解老年人是否有参与社区、社会组织、公益活动等各类活动的服务需求情况，为有需求且身体条件允许的老年人对接各类资源，组织参与活动，为老年人融入社会、发挥作用提供协助。</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7.</w:t>
      </w:r>
      <w:r>
        <w:rPr>
          <w:rFonts w:eastAsia="仿宋_GB2312" w:cs="仿宋_GB2312" w:hint="eastAsia"/>
          <w:sz w:val="32"/>
          <w:szCs w:val="32"/>
          <w:lang w:eastAsia="zh-CN"/>
        </w:rPr>
        <w:t>应急救援服务。当老年人突发疾病、居家环境出现重大安全问题需要紧急救援时，第一时间协助拨打医疗、消防等紧急求助电话，帮助联系其子女、亲属或者其他监护人和村（居）负责人，实施紧急救助。在极端恶劣天气、传统节日等特殊时间节点，适当增加探访频次，宣传普及安全知识、应急自救知识、健康知识等，必要时，配合应急救援力量等积极做好老年人转移安置等工作。</w:t>
      </w:r>
    </w:p>
    <w:p w:rsidR="00CD793B" w:rsidRDefault="00B81044" w:rsidP="00C75BF7">
      <w:pPr>
        <w:spacing w:line="540" w:lineRule="exact"/>
        <w:ind w:firstLineChars="200" w:firstLine="640"/>
        <w:jc w:val="both"/>
        <w:rPr>
          <w:rFonts w:eastAsia="楷体_GB2312" w:cs="楷体_GB2312"/>
          <w:sz w:val="32"/>
          <w:szCs w:val="32"/>
          <w:lang w:eastAsia="zh-CN"/>
        </w:rPr>
      </w:pPr>
      <w:r>
        <w:rPr>
          <w:rFonts w:eastAsia="楷体_GB2312" w:cs="楷体_GB2312" w:hint="eastAsia"/>
          <w:sz w:val="32"/>
          <w:szCs w:val="32"/>
          <w:lang w:eastAsia="zh-CN"/>
        </w:rPr>
        <w:t>（四）提升探访关爱服务质效</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1.</w:t>
      </w:r>
      <w:r>
        <w:rPr>
          <w:rFonts w:eastAsia="仿宋_GB2312" w:cs="仿宋_GB2312" w:hint="eastAsia"/>
          <w:sz w:val="32"/>
          <w:szCs w:val="32"/>
          <w:lang w:eastAsia="zh-CN"/>
        </w:rPr>
        <w:t>实施分级管理。要针对重点人群、次重点人群、一般人群等三类人群，实施差异化、针对性探访关爱服务。要根据老年人身体状况和服务需求，科学安排服务力量，灵活采取服务方式，合理确</w:t>
      </w:r>
      <w:r>
        <w:rPr>
          <w:rFonts w:eastAsia="仿宋_GB2312" w:cs="仿宋_GB2312" w:hint="eastAsia"/>
          <w:sz w:val="32"/>
          <w:szCs w:val="32"/>
          <w:lang w:eastAsia="zh-CN"/>
        </w:rPr>
        <w:lastRenderedPageBreak/>
        <w:t>定服务频次，原则上每月探访关爱不少于一次；对失能等重点人群，原则上每周探访关爱不少于一次。区民政局依托“金民工程”全国养老服务信息系统等信息服务平台，建立完善特殊困难老年人基础数据库，进一步实现服务供需有效对接。</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2.</w:t>
      </w:r>
      <w:r>
        <w:rPr>
          <w:rFonts w:eastAsia="仿宋_GB2312" w:cs="仿宋_GB2312" w:hint="eastAsia"/>
          <w:sz w:val="32"/>
          <w:szCs w:val="32"/>
          <w:lang w:eastAsia="zh-CN"/>
        </w:rPr>
        <w:t>规范探访关爱服务方式。探访关爱服务提供者可采取电话探访、线上探访、路遇探访和入户探访相结合方式进行。电话探访、线上探访、路遇探访适用于身体状况良好，生活能够自理的老年人；入户探访适用于健康状况欠佳、失能、重残等老年人，以及生活存在困难或受家庭变故、突发自然灾害、事故灾害、公共卫生事件等影响的老年人。入户探访要征得老年人或其赡养人同意。要鼓励引导行业协会商会、公益类以及志愿类社会组织，积极发挥自身资源优势，为特殊困难老年人提供资源链接、居家安全、应急救援等多样化个性化探访关爱服务，提升服务实效。</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仿宋_GB2312" w:cs="仿宋_GB2312" w:hint="eastAsia"/>
          <w:sz w:val="32"/>
          <w:szCs w:val="32"/>
          <w:lang w:eastAsia="zh-CN"/>
        </w:rPr>
        <w:t>3.</w:t>
      </w:r>
      <w:r>
        <w:rPr>
          <w:rFonts w:eastAsia="仿宋_GB2312" w:cs="仿宋_GB2312" w:hint="eastAsia"/>
          <w:sz w:val="32"/>
          <w:szCs w:val="32"/>
          <w:lang w:eastAsia="zh-CN"/>
        </w:rPr>
        <w:t>拓展智能监测技术应用。积极拓展“互联网</w:t>
      </w:r>
      <w:r>
        <w:rPr>
          <w:rFonts w:eastAsia="仿宋_GB2312" w:cs="仿宋_GB2312" w:hint="eastAsia"/>
          <w:sz w:val="32"/>
          <w:szCs w:val="32"/>
          <w:lang w:eastAsia="zh-CN"/>
        </w:rPr>
        <w:t>+</w:t>
      </w:r>
      <w:r>
        <w:rPr>
          <w:rFonts w:eastAsia="仿宋_GB2312" w:cs="仿宋_GB2312" w:hint="eastAsia"/>
          <w:sz w:val="32"/>
          <w:szCs w:val="32"/>
          <w:lang w:eastAsia="zh-CN"/>
        </w:rPr>
        <w:t>养老”在探访关爱中的场景应用，推广养老监护装置等设备，结合家庭养老床位建设和居家适老化改造，为有需求的特殊困难老年人配备必要的监测、报警装置，实现实时监护，遇到紧急突发状况能够第一时间预警，并同步向紧急联系人发送提示信息。</w:t>
      </w:r>
    </w:p>
    <w:p w:rsidR="00CD793B" w:rsidRDefault="00B81044" w:rsidP="00C75BF7">
      <w:pPr>
        <w:widowControl/>
        <w:spacing w:line="540" w:lineRule="exact"/>
        <w:ind w:firstLineChars="200" w:firstLine="640"/>
        <w:rPr>
          <w:rFonts w:eastAsia="仿宋_GB2312" w:cs="仿宋_GB2312"/>
          <w:sz w:val="32"/>
          <w:szCs w:val="32"/>
          <w:lang w:eastAsia="zh-CN"/>
        </w:rPr>
      </w:pPr>
      <w:r>
        <w:rPr>
          <w:rFonts w:eastAsia="仿宋_GB2312" w:cs="仿宋_GB2312" w:hint="eastAsia"/>
          <w:sz w:val="32"/>
          <w:szCs w:val="32"/>
          <w:lang w:eastAsia="zh-CN"/>
        </w:rPr>
        <w:t>4.</w:t>
      </w:r>
      <w:r>
        <w:rPr>
          <w:rFonts w:eastAsia="仿宋_GB2312" w:cs="仿宋_GB2312" w:hint="eastAsia"/>
          <w:sz w:val="32"/>
          <w:szCs w:val="32"/>
          <w:lang w:eastAsia="zh-CN"/>
        </w:rPr>
        <w:t>定期进行评议展示。</w:t>
      </w:r>
      <w:r>
        <w:rPr>
          <w:rFonts w:eastAsia="仿宋_GB2312" w:cs="仿宋_GB2312" w:hint="eastAsia"/>
          <w:sz w:val="32"/>
          <w:szCs w:val="32"/>
          <w:lang w:eastAsia="zh-CN" w:bidi="ar"/>
        </w:rPr>
        <w:t>各镇（街道）要定期对特殊困难老年人进行摸底，确保符合条件的人员全部纳入探访关爱服务范围，</w:t>
      </w:r>
      <w:r>
        <w:rPr>
          <w:rFonts w:eastAsia="仿宋_GB2312" w:cs="仿宋_GB2312"/>
          <w:sz w:val="32"/>
          <w:szCs w:val="32"/>
          <w:lang w:eastAsia="zh-CN" w:bidi="ar"/>
        </w:rPr>
        <w:t>各村</w:t>
      </w:r>
      <w:r>
        <w:rPr>
          <w:rFonts w:eastAsia="仿宋_GB2312" w:cs="仿宋_GB2312" w:hint="eastAsia"/>
          <w:sz w:val="32"/>
          <w:szCs w:val="32"/>
          <w:lang w:eastAsia="zh-CN" w:bidi="ar"/>
        </w:rPr>
        <w:t>（</w:t>
      </w:r>
      <w:r>
        <w:rPr>
          <w:rFonts w:eastAsia="仿宋_GB2312" w:cs="仿宋_GB2312"/>
          <w:sz w:val="32"/>
          <w:szCs w:val="32"/>
          <w:lang w:eastAsia="zh-CN" w:bidi="ar"/>
        </w:rPr>
        <w:t>居</w:t>
      </w:r>
      <w:r>
        <w:rPr>
          <w:rFonts w:eastAsia="仿宋_GB2312" w:cs="仿宋_GB2312" w:hint="eastAsia"/>
          <w:sz w:val="32"/>
          <w:szCs w:val="32"/>
          <w:lang w:eastAsia="zh-CN" w:bidi="ar"/>
        </w:rPr>
        <w:t>）</w:t>
      </w:r>
      <w:r>
        <w:rPr>
          <w:rFonts w:eastAsia="仿宋_GB2312" w:cs="仿宋_GB2312"/>
          <w:sz w:val="32"/>
          <w:szCs w:val="32"/>
          <w:lang w:eastAsia="zh-CN" w:bidi="ar"/>
        </w:rPr>
        <w:t>志愿服务站要建立健全各类志愿活动记录，定期召开志愿服务培训会议，对前一阶段的活动开展进行提升总结，不断提高志愿服务质量。同时，要做好志愿活动展示宣传工作，吸引更多人员积</w:t>
      </w:r>
      <w:r>
        <w:rPr>
          <w:rFonts w:eastAsia="仿宋_GB2312" w:cs="仿宋_GB2312"/>
          <w:sz w:val="32"/>
          <w:szCs w:val="32"/>
          <w:lang w:eastAsia="zh-CN" w:bidi="ar"/>
        </w:rPr>
        <w:lastRenderedPageBreak/>
        <w:t>极参与进来</w:t>
      </w:r>
      <w:r>
        <w:rPr>
          <w:rFonts w:eastAsia="仿宋_GB2312" w:cs="仿宋_GB2312" w:hint="eastAsia"/>
          <w:sz w:val="32"/>
          <w:szCs w:val="32"/>
          <w:lang w:eastAsia="zh-CN" w:bidi="ar"/>
        </w:rPr>
        <w:t>。</w:t>
      </w:r>
      <w:r>
        <w:rPr>
          <w:rFonts w:eastAsia="仿宋_GB2312" w:cs="仿宋_GB2312" w:hint="eastAsia"/>
          <w:sz w:val="32"/>
          <w:szCs w:val="32"/>
          <w:lang w:eastAsia="zh-CN"/>
        </w:rPr>
        <w:t>确保不出现关爱服务流于形式、台账数据不填报乱填报等情况，确保探访关爱工作落到实处。</w:t>
      </w:r>
    </w:p>
    <w:p w:rsidR="00CD793B" w:rsidRDefault="00B81044" w:rsidP="00C75BF7">
      <w:pPr>
        <w:spacing w:line="540" w:lineRule="exact"/>
        <w:ind w:firstLineChars="200" w:firstLine="640"/>
        <w:jc w:val="both"/>
        <w:rPr>
          <w:rFonts w:eastAsia="黑体" w:cs="黑体"/>
          <w:sz w:val="32"/>
          <w:szCs w:val="32"/>
          <w:lang w:eastAsia="zh-CN"/>
        </w:rPr>
      </w:pPr>
      <w:r>
        <w:rPr>
          <w:rFonts w:eastAsia="黑体" w:cs="黑体" w:hint="eastAsia"/>
          <w:sz w:val="32"/>
          <w:szCs w:val="32"/>
          <w:lang w:eastAsia="zh-CN"/>
        </w:rPr>
        <w:t>三、加强组织保障</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楷体_GB2312" w:cs="楷体_GB2312" w:hint="eastAsia"/>
          <w:sz w:val="32"/>
          <w:szCs w:val="32"/>
          <w:lang w:eastAsia="zh-CN"/>
        </w:rPr>
        <w:t>（一）加强党的全面领导。</w:t>
      </w:r>
      <w:r>
        <w:rPr>
          <w:rFonts w:eastAsia="仿宋_GB2312" w:cs="仿宋_GB2312" w:hint="eastAsia"/>
          <w:sz w:val="32"/>
          <w:szCs w:val="32"/>
          <w:lang w:eastAsia="zh-CN"/>
        </w:rPr>
        <w:t>坚持党委总揽全局、协调各方，加强对特殊困难老年人探访关爱服务工作的领导，推动构建党组织领导的区域统筹、条块协同、共建共享的特殊困难老年人探访关爱工作新格局。区法委要将特殊困难老年人探访关爱工作纳入平安山东建设重要任务。区文明办要将特殊困难老年人探访关爱作为新时代文明实践中心服务工作重要内容。</w:t>
      </w:r>
    </w:p>
    <w:p w:rsidR="00CD793B" w:rsidRDefault="00B81044" w:rsidP="00C75BF7">
      <w:pPr>
        <w:spacing w:line="540" w:lineRule="exact"/>
        <w:ind w:firstLineChars="200" w:firstLine="640"/>
        <w:jc w:val="both"/>
        <w:rPr>
          <w:rFonts w:eastAsia="仿宋_GB2312" w:cs="仿宋_GB2312"/>
          <w:sz w:val="32"/>
          <w:szCs w:val="32"/>
          <w:lang w:eastAsia="zh-CN"/>
        </w:rPr>
      </w:pPr>
      <w:r>
        <w:rPr>
          <w:rFonts w:eastAsia="楷体_GB2312" w:cs="楷体_GB2312" w:hint="eastAsia"/>
          <w:sz w:val="32"/>
          <w:szCs w:val="32"/>
          <w:lang w:eastAsia="zh-CN"/>
        </w:rPr>
        <w:t>（二）严格落实职责任务。</w:t>
      </w:r>
      <w:r>
        <w:rPr>
          <w:rFonts w:eastAsia="仿宋_GB2312" w:cs="仿宋_GB2312" w:hint="eastAsia"/>
          <w:sz w:val="32"/>
          <w:szCs w:val="32"/>
          <w:lang w:eastAsia="zh-CN"/>
        </w:rPr>
        <w:t>区民政局积极推动将特殊困难老年人探访关爱工作纳入基本养老服务体系建设重点任务，依托社会养老服务体系建设工作领导小组等，整合政策资源，充实服务力量，形成工作合力。区教育</w:t>
      </w:r>
      <w:r w:rsidR="00202D55">
        <w:rPr>
          <w:rFonts w:eastAsia="仿宋_GB2312" w:cs="仿宋_GB2312" w:hint="eastAsia"/>
          <w:sz w:val="32"/>
          <w:szCs w:val="32"/>
          <w:lang w:eastAsia="zh-CN"/>
        </w:rPr>
        <w:t>和</w:t>
      </w:r>
      <w:r>
        <w:rPr>
          <w:rFonts w:eastAsia="仿宋_GB2312" w:cs="仿宋_GB2312" w:hint="eastAsia"/>
          <w:sz w:val="32"/>
          <w:szCs w:val="32"/>
          <w:lang w:eastAsia="zh-CN"/>
        </w:rPr>
        <w:t>体育局要组织动员引导在校生积极参与特殊困难老年人探访关爱服务工作。区财政局要统筹现有渠道资金，积极支持特殊困难老年人探访关爱服务工作，指导有关部门依法依规开展政府购买服务。淄川区综合行政执法局要引导物业服务企业参与做好特殊困难老年人探访关爱。区农业农村局要将农村特殊困难老年人探访关爱服务工作纳入农业和农村规划重点任务，列为农村公共服务重要内容。区卫生健康局要结合计划生育特殊家庭社会关爱工作，依托联系人制度，及时沟通情况，了解需求，帮助计划生育特殊家庭老年人解决实际困难和后顾之忧，参与做好特殊困难老年人探访关爱；要积极组织引导家庭医生参与特殊困难老年人探访关爱服务工作；要将探访关爱工作纳入老龄委重要议事日程，充</w:t>
      </w:r>
      <w:r>
        <w:rPr>
          <w:rFonts w:eastAsia="仿宋_GB2312" w:cs="仿宋_GB2312" w:hint="eastAsia"/>
          <w:sz w:val="32"/>
          <w:szCs w:val="32"/>
          <w:lang w:eastAsia="zh-CN"/>
        </w:rPr>
        <w:lastRenderedPageBreak/>
        <w:t>分发挥老龄工作综合协调职能，加强督促落实。区残疾人联合会要将残疾老年人探访关爱纳入“关爱残疾人志愿服务活动”，切实帮助残疾老年人提高生活质量，积极参与做好残疾老年人探访关爱。</w:t>
      </w:r>
    </w:p>
    <w:p w:rsidR="00CD793B" w:rsidRDefault="00B81044" w:rsidP="00C75BF7">
      <w:pPr>
        <w:widowControl/>
        <w:spacing w:line="540" w:lineRule="exact"/>
        <w:ind w:firstLineChars="200" w:firstLine="640"/>
        <w:rPr>
          <w:sz w:val="32"/>
          <w:szCs w:val="32"/>
        </w:rPr>
      </w:pPr>
      <w:r>
        <w:rPr>
          <w:rFonts w:eastAsia="楷体_GB2312" w:cs="楷体_GB2312" w:hint="eastAsia"/>
          <w:sz w:val="32"/>
          <w:szCs w:val="32"/>
          <w:lang w:eastAsia="zh-CN" w:bidi="ar"/>
        </w:rPr>
        <w:t>（三）</w:t>
      </w:r>
      <w:r>
        <w:rPr>
          <w:rFonts w:eastAsia="楷体_GB2312" w:cs="楷体_GB2312"/>
          <w:sz w:val="32"/>
          <w:szCs w:val="32"/>
          <w:lang w:eastAsia="zh-CN" w:bidi="ar"/>
        </w:rPr>
        <w:t>加大培训力度。</w:t>
      </w:r>
      <w:r>
        <w:rPr>
          <w:rFonts w:eastAsia="仿宋_GB2312" w:cs="仿宋_GB2312"/>
          <w:sz w:val="32"/>
          <w:szCs w:val="32"/>
          <w:lang w:eastAsia="zh-CN" w:bidi="ar"/>
        </w:rPr>
        <w:t>区、镇办文明实践中心（分中心）确定专门人员负责，组织村</w:t>
      </w:r>
      <w:r>
        <w:rPr>
          <w:rFonts w:eastAsia="仿宋_GB2312" w:cs="仿宋_GB2312" w:hint="eastAsia"/>
          <w:sz w:val="32"/>
          <w:szCs w:val="32"/>
          <w:lang w:eastAsia="zh-CN" w:bidi="ar"/>
        </w:rPr>
        <w:t>（</w:t>
      </w:r>
      <w:r>
        <w:rPr>
          <w:rFonts w:eastAsia="仿宋_GB2312" w:cs="仿宋_GB2312"/>
          <w:sz w:val="32"/>
          <w:szCs w:val="32"/>
          <w:lang w:eastAsia="zh-CN" w:bidi="ar"/>
        </w:rPr>
        <w:t>居</w:t>
      </w:r>
      <w:r>
        <w:rPr>
          <w:rFonts w:eastAsia="仿宋_GB2312" w:cs="仿宋_GB2312" w:hint="eastAsia"/>
          <w:sz w:val="32"/>
          <w:szCs w:val="32"/>
          <w:lang w:eastAsia="zh-CN" w:bidi="ar"/>
        </w:rPr>
        <w:t>）探访关爱</w:t>
      </w:r>
      <w:r>
        <w:rPr>
          <w:rFonts w:eastAsia="仿宋_GB2312" w:cs="仿宋_GB2312"/>
          <w:sz w:val="32"/>
          <w:szCs w:val="32"/>
          <w:lang w:eastAsia="zh-CN" w:bidi="ar"/>
        </w:rPr>
        <w:t>志愿服务队进行培训，并指导开展活动，确保</w:t>
      </w:r>
      <w:r>
        <w:rPr>
          <w:rFonts w:eastAsia="仿宋_GB2312" w:cs="仿宋_GB2312" w:hint="eastAsia"/>
          <w:sz w:val="32"/>
          <w:szCs w:val="32"/>
          <w:lang w:eastAsia="zh-CN" w:bidi="ar"/>
        </w:rPr>
        <w:t>探访关爱</w:t>
      </w:r>
      <w:r>
        <w:rPr>
          <w:rFonts w:eastAsia="仿宋_GB2312" w:cs="仿宋_GB2312"/>
          <w:sz w:val="32"/>
          <w:szCs w:val="32"/>
          <w:lang w:eastAsia="zh-CN" w:bidi="ar"/>
        </w:rPr>
        <w:t>志愿服务活动规范运作</w:t>
      </w:r>
      <w:r>
        <w:rPr>
          <w:rFonts w:eastAsia="仿宋_GB2312" w:cs="仿宋_GB2312" w:hint="eastAsia"/>
          <w:sz w:val="32"/>
          <w:szCs w:val="32"/>
          <w:lang w:eastAsia="zh-CN" w:bidi="ar"/>
        </w:rPr>
        <w:t>。</w:t>
      </w:r>
    </w:p>
    <w:p w:rsidR="00CD793B" w:rsidRDefault="00B81044" w:rsidP="00C75BF7">
      <w:pPr>
        <w:widowControl/>
        <w:spacing w:line="540" w:lineRule="exact"/>
        <w:ind w:firstLineChars="200" w:firstLine="640"/>
        <w:rPr>
          <w:rFonts w:eastAsia="仿宋_GB2312" w:cs="仿宋_GB2312"/>
          <w:sz w:val="32"/>
          <w:szCs w:val="32"/>
          <w:lang w:eastAsia="zh-CN"/>
        </w:rPr>
      </w:pPr>
      <w:r>
        <w:rPr>
          <w:rFonts w:eastAsia="楷体_GB2312" w:cs="楷体_GB2312" w:hint="eastAsia"/>
          <w:sz w:val="32"/>
          <w:szCs w:val="32"/>
          <w:lang w:eastAsia="zh-CN"/>
        </w:rPr>
        <w:t>（四）营造良好舆论环境。</w:t>
      </w:r>
      <w:r>
        <w:rPr>
          <w:rFonts w:eastAsia="仿宋_GB2312" w:cs="仿宋_GB2312" w:hint="eastAsia"/>
          <w:sz w:val="32"/>
          <w:szCs w:val="32"/>
          <w:lang w:eastAsia="zh-CN"/>
        </w:rPr>
        <w:t>要综合</w:t>
      </w:r>
      <w:bookmarkStart w:id="0" w:name="_GoBack"/>
      <w:bookmarkEnd w:id="0"/>
      <w:r>
        <w:rPr>
          <w:rFonts w:eastAsia="仿宋_GB2312" w:cs="仿宋_GB2312" w:hint="eastAsia"/>
          <w:sz w:val="32"/>
          <w:szCs w:val="32"/>
          <w:lang w:eastAsia="zh-CN"/>
        </w:rPr>
        <w:t>利用多种宣传方式，主动宣传相关政策和工作推进情况，使特殊困难老年人及其子女、亲属知晓政策，尤其让独居、空巢、失能等需求度高的老年人应晓尽晓，同时要注重保护特殊困难老年人隐私。</w:t>
      </w:r>
      <w:r>
        <w:rPr>
          <w:rFonts w:eastAsia="仿宋_GB2312" w:cs="仿宋_GB2312"/>
          <w:sz w:val="32"/>
          <w:szCs w:val="32"/>
          <w:lang w:eastAsia="zh-CN" w:bidi="ar"/>
        </w:rPr>
        <w:t>要做好典型选树工作，积极发现、推报优秀志愿者和优秀志愿服务组织</w:t>
      </w:r>
      <w:r>
        <w:rPr>
          <w:rFonts w:eastAsia="仿宋_GB2312" w:cs="仿宋_GB2312" w:hint="eastAsia"/>
          <w:sz w:val="32"/>
          <w:szCs w:val="32"/>
          <w:lang w:eastAsia="zh-CN" w:bidi="ar"/>
        </w:rPr>
        <w:t>，</w:t>
      </w:r>
      <w:r>
        <w:rPr>
          <w:rFonts w:eastAsia="仿宋_GB2312" w:cs="仿宋_GB2312" w:hint="eastAsia"/>
          <w:sz w:val="32"/>
          <w:szCs w:val="32"/>
          <w:lang w:eastAsia="zh-CN"/>
        </w:rPr>
        <w:t>努力营造全社会关心、帮助特殊困难老年人的良好氛围。</w:t>
      </w:r>
    </w:p>
    <w:p w:rsidR="00693333" w:rsidRDefault="00B81044" w:rsidP="00C75BF7">
      <w:pPr>
        <w:spacing w:line="540" w:lineRule="exact"/>
        <w:ind w:firstLineChars="200" w:firstLine="640"/>
        <w:jc w:val="both"/>
        <w:rPr>
          <w:rFonts w:eastAsia="仿宋_GB2312" w:cs="仿宋"/>
          <w:sz w:val="32"/>
          <w:szCs w:val="32"/>
          <w:lang w:eastAsia="zh-CN"/>
        </w:rPr>
      </w:pPr>
      <w:r>
        <w:rPr>
          <w:rFonts w:eastAsia="仿宋_GB2312" w:cs="仿宋" w:hint="eastAsia"/>
          <w:sz w:val="32"/>
          <w:szCs w:val="32"/>
          <w:lang w:eastAsia="zh-CN"/>
        </w:rPr>
        <w:t>附件</w:t>
      </w:r>
      <w:r w:rsidR="00C75BF7">
        <w:rPr>
          <w:rFonts w:eastAsia="仿宋_GB2312" w:cs="仿宋" w:hint="eastAsia"/>
          <w:sz w:val="32"/>
          <w:szCs w:val="32"/>
          <w:lang w:eastAsia="zh-CN"/>
        </w:rPr>
        <w:t>1</w:t>
      </w:r>
      <w:r>
        <w:rPr>
          <w:rFonts w:eastAsia="仿宋_GB2312" w:cs="仿宋" w:hint="eastAsia"/>
          <w:sz w:val="32"/>
          <w:szCs w:val="32"/>
          <w:lang w:eastAsia="zh-CN"/>
        </w:rPr>
        <w:t>：</w:t>
      </w:r>
      <w:r w:rsidR="009A513C">
        <w:rPr>
          <w:rFonts w:eastAsia="仿宋_GB2312" w:cs="仿宋" w:hint="eastAsia"/>
          <w:sz w:val="32"/>
          <w:szCs w:val="32"/>
          <w:lang w:eastAsia="zh-CN"/>
        </w:rPr>
        <w:t>特殊困难老年人探访关爱服务摸底</w:t>
      </w:r>
      <w:r>
        <w:rPr>
          <w:rFonts w:eastAsia="仿宋_GB2312" w:cs="仿宋" w:hint="eastAsia"/>
          <w:sz w:val="32"/>
          <w:szCs w:val="32"/>
          <w:lang w:eastAsia="zh-CN"/>
        </w:rPr>
        <w:t>表</w:t>
      </w:r>
    </w:p>
    <w:p w:rsidR="00C75BF7" w:rsidRDefault="00C75BF7" w:rsidP="00C75BF7">
      <w:pPr>
        <w:spacing w:line="540" w:lineRule="exact"/>
        <w:ind w:firstLineChars="200" w:firstLine="640"/>
        <w:jc w:val="both"/>
        <w:rPr>
          <w:rFonts w:eastAsia="仿宋_GB2312" w:cs="仿宋"/>
          <w:sz w:val="32"/>
          <w:szCs w:val="32"/>
          <w:lang w:eastAsia="zh-CN"/>
        </w:rPr>
      </w:pPr>
      <w:r>
        <w:rPr>
          <w:rFonts w:eastAsia="仿宋_GB2312" w:cs="仿宋" w:hint="eastAsia"/>
          <w:sz w:val="32"/>
          <w:szCs w:val="32"/>
          <w:lang w:eastAsia="zh-CN"/>
        </w:rPr>
        <w:t>附件</w:t>
      </w:r>
      <w:r>
        <w:rPr>
          <w:rFonts w:eastAsia="仿宋_GB2312" w:cs="仿宋" w:hint="eastAsia"/>
          <w:sz w:val="32"/>
          <w:szCs w:val="32"/>
          <w:lang w:eastAsia="zh-CN"/>
        </w:rPr>
        <w:t>2</w:t>
      </w:r>
      <w:r>
        <w:rPr>
          <w:rFonts w:eastAsia="仿宋_GB2312" w:cs="仿宋" w:hint="eastAsia"/>
          <w:sz w:val="32"/>
          <w:szCs w:val="32"/>
          <w:lang w:eastAsia="zh-CN"/>
        </w:rPr>
        <w:t>：</w:t>
      </w:r>
      <w:r w:rsidRPr="00C75BF7">
        <w:rPr>
          <w:rFonts w:eastAsia="仿宋_GB2312" w:cs="仿宋" w:hint="eastAsia"/>
          <w:sz w:val="32"/>
          <w:szCs w:val="32"/>
          <w:lang w:eastAsia="zh-CN"/>
        </w:rPr>
        <w:t>特殊困难老年人探访关爱服务</w:t>
      </w:r>
      <w:r w:rsidR="009A513C">
        <w:rPr>
          <w:rFonts w:eastAsia="仿宋_GB2312" w:cs="仿宋" w:hint="eastAsia"/>
          <w:sz w:val="32"/>
          <w:szCs w:val="32"/>
          <w:lang w:eastAsia="zh-CN"/>
        </w:rPr>
        <w:t>记录</w:t>
      </w:r>
      <w:r w:rsidRPr="00C75BF7">
        <w:rPr>
          <w:rFonts w:eastAsia="仿宋_GB2312" w:cs="仿宋" w:hint="eastAsia"/>
          <w:sz w:val="32"/>
          <w:szCs w:val="32"/>
          <w:lang w:eastAsia="zh-CN"/>
        </w:rPr>
        <w:t>表</w:t>
      </w:r>
    </w:p>
    <w:p w:rsidR="009A513C" w:rsidRPr="009A513C" w:rsidRDefault="009A513C" w:rsidP="009A513C">
      <w:pPr>
        <w:spacing w:line="540" w:lineRule="exact"/>
        <w:ind w:firstLineChars="200" w:firstLine="640"/>
        <w:jc w:val="both"/>
        <w:rPr>
          <w:rFonts w:eastAsia="仿宋_GB2312" w:cs="仿宋"/>
          <w:sz w:val="32"/>
          <w:szCs w:val="32"/>
          <w:lang w:eastAsia="zh-CN"/>
        </w:rPr>
      </w:pPr>
      <w:r w:rsidRPr="009A513C">
        <w:rPr>
          <w:rFonts w:eastAsia="仿宋_GB2312" w:cs="仿宋" w:hint="eastAsia"/>
          <w:sz w:val="32"/>
          <w:szCs w:val="32"/>
          <w:lang w:eastAsia="zh-CN"/>
        </w:rPr>
        <w:t>附件</w:t>
      </w:r>
      <w:r>
        <w:rPr>
          <w:rFonts w:eastAsia="仿宋_GB2312" w:cs="仿宋" w:hint="eastAsia"/>
          <w:sz w:val="32"/>
          <w:szCs w:val="32"/>
          <w:lang w:eastAsia="zh-CN"/>
        </w:rPr>
        <w:t>3</w:t>
      </w:r>
      <w:r w:rsidRPr="009A513C">
        <w:rPr>
          <w:rFonts w:eastAsia="仿宋_GB2312" w:cs="仿宋" w:hint="eastAsia"/>
          <w:sz w:val="32"/>
          <w:szCs w:val="32"/>
          <w:lang w:eastAsia="zh-CN"/>
        </w:rPr>
        <w:t>：特殊困难老年人探访关爱服务汇总表</w:t>
      </w:r>
    </w:p>
    <w:p w:rsidR="00693333" w:rsidRDefault="00693333" w:rsidP="00C75BF7">
      <w:pPr>
        <w:spacing w:line="540" w:lineRule="exact"/>
        <w:ind w:firstLineChars="200" w:firstLine="640"/>
        <w:jc w:val="both"/>
        <w:rPr>
          <w:rFonts w:eastAsia="仿宋_GB2312" w:cs="仿宋"/>
          <w:sz w:val="32"/>
          <w:szCs w:val="32"/>
          <w:lang w:eastAsia="zh-CN"/>
        </w:rPr>
      </w:pPr>
    </w:p>
    <w:p w:rsidR="00C75BF7" w:rsidRDefault="00C75BF7" w:rsidP="00C75BF7">
      <w:pPr>
        <w:spacing w:line="540" w:lineRule="exact"/>
        <w:ind w:firstLineChars="200" w:firstLine="640"/>
        <w:jc w:val="both"/>
        <w:rPr>
          <w:rFonts w:eastAsia="仿宋_GB2312" w:cs="仿宋"/>
          <w:sz w:val="32"/>
          <w:szCs w:val="32"/>
          <w:lang w:eastAsia="zh-CN"/>
        </w:rPr>
      </w:pPr>
    </w:p>
    <w:p w:rsidR="00C75BF7" w:rsidRDefault="00C75BF7" w:rsidP="00C75BF7">
      <w:pPr>
        <w:spacing w:line="540" w:lineRule="exact"/>
        <w:ind w:firstLineChars="200" w:firstLine="640"/>
        <w:jc w:val="both"/>
        <w:rPr>
          <w:rFonts w:eastAsia="仿宋_GB2312" w:cs="仿宋"/>
          <w:sz w:val="32"/>
          <w:szCs w:val="32"/>
          <w:lang w:eastAsia="zh-CN"/>
        </w:rPr>
      </w:pPr>
    </w:p>
    <w:p w:rsidR="00C75BF7" w:rsidRDefault="00C75BF7" w:rsidP="00C75BF7">
      <w:pPr>
        <w:spacing w:line="540" w:lineRule="exact"/>
        <w:ind w:firstLineChars="200" w:firstLine="640"/>
        <w:jc w:val="both"/>
        <w:rPr>
          <w:rFonts w:eastAsia="仿宋_GB2312" w:cs="仿宋"/>
          <w:sz w:val="32"/>
          <w:szCs w:val="32"/>
          <w:lang w:eastAsia="zh-CN"/>
        </w:rPr>
      </w:pPr>
    </w:p>
    <w:p w:rsidR="00C75BF7" w:rsidRDefault="00C75BF7" w:rsidP="00C75BF7">
      <w:pPr>
        <w:spacing w:line="540" w:lineRule="exact"/>
        <w:ind w:firstLineChars="200" w:firstLine="640"/>
        <w:jc w:val="both"/>
        <w:rPr>
          <w:rFonts w:eastAsia="仿宋_GB2312" w:cs="仿宋"/>
          <w:sz w:val="32"/>
          <w:szCs w:val="32"/>
          <w:lang w:eastAsia="zh-CN"/>
        </w:rPr>
      </w:pPr>
    </w:p>
    <w:p w:rsidR="00C75BF7" w:rsidRDefault="00C75BF7" w:rsidP="00C75BF7">
      <w:pPr>
        <w:spacing w:line="540" w:lineRule="exact"/>
        <w:ind w:firstLineChars="200" w:firstLine="640"/>
        <w:jc w:val="both"/>
        <w:rPr>
          <w:rFonts w:eastAsia="仿宋_GB2312" w:cs="仿宋"/>
          <w:sz w:val="32"/>
          <w:szCs w:val="32"/>
          <w:lang w:eastAsia="zh-CN"/>
        </w:rPr>
      </w:pPr>
    </w:p>
    <w:p w:rsidR="00C75BF7" w:rsidRDefault="00C75BF7" w:rsidP="00C75BF7">
      <w:pPr>
        <w:spacing w:line="540" w:lineRule="exact"/>
        <w:ind w:firstLineChars="200" w:firstLine="640"/>
        <w:jc w:val="both"/>
        <w:rPr>
          <w:rFonts w:eastAsia="仿宋_GB2312" w:cs="仿宋"/>
          <w:sz w:val="32"/>
          <w:szCs w:val="32"/>
          <w:lang w:eastAsia="zh-CN"/>
        </w:rPr>
      </w:pPr>
    </w:p>
    <w:p w:rsidR="00C75BF7" w:rsidRDefault="00C75BF7" w:rsidP="00C75BF7">
      <w:pPr>
        <w:spacing w:line="540" w:lineRule="exact"/>
        <w:ind w:firstLineChars="200" w:firstLine="640"/>
        <w:jc w:val="both"/>
        <w:rPr>
          <w:rFonts w:eastAsia="仿宋_GB2312" w:cs="仿宋"/>
          <w:sz w:val="32"/>
          <w:szCs w:val="32"/>
          <w:lang w:eastAsia="zh-CN"/>
        </w:rPr>
      </w:pPr>
    </w:p>
    <w:p w:rsidR="00CD793B" w:rsidRDefault="00693333" w:rsidP="00C75BF7">
      <w:pPr>
        <w:spacing w:line="540" w:lineRule="exact"/>
        <w:jc w:val="both"/>
        <w:rPr>
          <w:rFonts w:eastAsia="仿宋_GB2312" w:cs="仿宋"/>
          <w:sz w:val="32"/>
          <w:szCs w:val="32"/>
          <w:lang w:eastAsia="zh-CN"/>
        </w:rPr>
      </w:pPr>
      <w:r w:rsidRPr="00693333">
        <w:rPr>
          <w:rFonts w:eastAsia="仿宋_GB2312" w:cs="仿宋" w:hint="eastAsia"/>
          <w:sz w:val="32"/>
          <w:szCs w:val="32"/>
          <w:lang w:eastAsia="zh-CN"/>
        </w:rPr>
        <w:lastRenderedPageBreak/>
        <w:t>附件</w:t>
      </w:r>
      <w:r w:rsidR="00C75BF7">
        <w:rPr>
          <w:rFonts w:eastAsia="仿宋_GB2312" w:cs="仿宋" w:hint="eastAsia"/>
          <w:sz w:val="32"/>
          <w:szCs w:val="32"/>
          <w:lang w:eastAsia="zh-CN"/>
        </w:rPr>
        <w:t>1</w:t>
      </w:r>
      <w:r w:rsidR="00C75BF7">
        <w:rPr>
          <w:rFonts w:eastAsia="仿宋_GB2312" w:cs="仿宋" w:hint="eastAsia"/>
          <w:sz w:val="32"/>
          <w:szCs w:val="32"/>
          <w:lang w:eastAsia="zh-CN"/>
        </w:rPr>
        <w:t>：</w:t>
      </w:r>
    </w:p>
    <w:p w:rsidR="00693333" w:rsidRPr="00514F4A" w:rsidRDefault="00693333" w:rsidP="00693333">
      <w:pPr>
        <w:spacing w:line="560" w:lineRule="exact"/>
        <w:jc w:val="center"/>
        <w:rPr>
          <w:rFonts w:ascii="宋体" w:eastAsia="宋体" w:hAnsi="宋体" w:cs="宋体"/>
          <w:b/>
          <w:sz w:val="44"/>
          <w:szCs w:val="44"/>
          <w:lang w:eastAsia="zh-CN" w:bidi="ar"/>
        </w:rPr>
      </w:pPr>
      <w:r w:rsidRPr="00514F4A">
        <w:rPr>
          <w:rFonts w:ascii="宋体" w:eastAsia="宋体" w:hAnsi="宋体" w:cs="宋体" w:hint="eastAsia"/>
          <w:b/>
          <w:sz w:val="44"/>
          <w:szCs w:val="44"/>
          <w:lang w:eastAsia="zh-CN" w:bidi="ar"/>
        </w:rPr>
        <w:t>特殊困难老年人探访关爱服务</w:t>
      </w:r>
      <w:r w:rsidR="00514F4A" w:rsidRPr="00514F4A">
        <w:rPr>
          <w:rFonts w:ascii="宋体" w:eastAsia="宋体" w:hAnsi="宋体" w:cs="宋体" w:hint="eastAsia"/>
          <w:b/>
          <w:sz w:val="44"/>
          <w:szCs w:val="44"/>
          <w:lang w:eastAsia="zh-CN" w:bidi="ar"/>
        </w:rPr>
        <w:t>摸底</w:t>
      </w:r>
      <w:r w:rsidRPr="00514F4A">
        <w:rPr>
          <w:rFonts w:ascii="宋体" w:eastAsia="宋体" w:hAnsi="宋体" w:cs="宋体" w:hint="eastAsia"/>
          <w:b/>
          <w:sz w:val="44"/>
          <w:szCs w:val="44"/>
          <w:lang w:eastAsia="zh-CN" w:bidi="ar"/>
        </w:rPr>
        <w:t>表</w:t>
      </w:r>
    </w:p>
    <w:p w:rsidR="00693333" w:rsidRDefault="00693333" w:rsidP="00693333">
      <w:pPr>
        <w:spacing w:line="56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 xml:space="preserve">                                          </w:t>
      </w:r>
      <w:r w:rsidRPr="00693333">
        <w:rPr>
          <w:rFonts w:ascii="仿宋" w:eastAsia="仿宋" w:hAnsi="仿宋" w:cs="宋体" w:hint="eastAsia"/>
          <w:sz w:val="32"/>
          <w:szCs w:val="32"/>
          <w:lang w:eastAsia="zh-CN" w:bidi="ar"/>
        </w:rPr>
        <w:t xml:space="preserve">年   </w:t>
      </w:r>
      <w:r w:rsidR="00F9731A">
        <w:rPr>
          <w:rFonts w:ascii="仿宋" w:eastAsia="仿宋" w:hAnsi="仿宋" w:cs="宋体" w:hint="eastAsia"/>
          <w:sz w:val="32"/>
          <w:szCs w:val="32"/>
          <w:lang w:eastAsia="zh-CN" w:bidi="ar"/>
        </w:rPr>
        <w:t xml:space="preserve"> </w:t>
      </w:r>
      <w:r w:rsidRPr="00693333">
        <w:rPr>
          <w:rFonts w:ascii="仿宋" w:eastAsia="仿宋" w:hAnsi="仿宋" w:cs="宋体" w:hint="eastAsia"/>
          <w:sz w:val="32"/>
          <w:szCs w:val="32"/>
          <w:lang w:eastAsia="zh-CN" w:bidi="ar"/>
        </w:rPr>
        <w:t>月   日</w:t>
      </w:r>
    </w:p>
    <w:tbl>
      <w:tblPr>
        <w:tblStyle w:val="a7"/>
        <w:tblW w:w="9659" w:type="dxa"/>
        <w:tblLook w:val="04A0" w:firstRow="1" w:lastRow="0" w:firstColumn="1" w:lastColumn="0" w:noHBand="0" w:noVBand="1"/>
      </w:tblPr>
      <w:tblGrid>
        <w:gridCol w:w="1609"/>
        <w:gridCol w:w="909"/>
        <w:gridCol w:w="701"/>
        <w:gridCol w:w="1609"/>
        <w:gridCol w:w="1610"/>
        <w:gridCol w:w="1610"/>
        <w:gridCol w:w="1611"/>
      </w:tblGrid>
      <w:tr w:rsidR="00693333" w:rsidTr="003772A7">
        <w:trPr>
          <w:trHeight w:val="690"/>
        </w:trPr>
        <w:tc>
          <w:tcPr>
            <w:tcW w:w="1609" w:type="dxa"/>
            <w:vAlign w:val="center"/>
          </w:tcPr>
          <w:p w:rsidR="00693333" w:rsidRDefault="00693333"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姓名</w:t>
            </w:r>
          </w:p>
        </w:tc>
        <w:tc>
          <w:tcPr>
            <w:tcW w:w="1610" w:type="dxa"/>
            <w:gridSpan w:val="2"/>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09" w:type="dxa"/>
            <w:vAlign w:val="center"/>
          </w:tcPr>
          <w:p w:rsidR="00693333" w:rsidRDefault="00693333"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性别</w:t>
            </w:r>
          </w:p>
        </w:tc>
        <w:tc>
          <w:tcPr>
            <w:tcW w:w="1610" w:type="dxa"/>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10" w:type="dxa"/>
            <w:vAlign w:val="center"/>
          </w:tcPr>
          <w:p w:rsidR="00693333" w:rsidRDefault="00693333"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年龄</w:t>
            </w:r>
          </w:p>
        </w:tc>
        <w:tc>
          <w:tcPr>
            <w:tcW w:w="1611" w:type="dxa"/>
            <w:vAlign w:val="center"/>
          </w:tcPr>
          <w:p w:rsidR="00693333" w:rsidRDefault="00693333" w:rsidP="001A041B">
            <w:pPr>
              <w:spacing w:line="500" w:lineRule="exact"/>
              <w:jc w:val="center"/>
              <w:rPr>
                <w:rFonts w:ascii="仿宋" w:eastAsia="仿宋" w:hAnsi="仿宋" w:cs="宋体"/>
                <w:sz w:val="32"/>
                <w:szCs w:val="32"/>
                <w:lang w:eastAsia="zh-CN" w:bidi="ar"/>
              </w:rPr>
            </w:pPr>
          </w:p>
        </w:tc>
      </w:tr>
      <w:tr w:rsidR="00F9731A" w:rsidTr="00F9731A">
        <w:trPr>
          <w:trHeight w:val="690"/>
        </w:trPr>
        <w:tc>
          <w:tcPr>
            <w:tcW w:w="2518" w:type="dxa"/>
            <w:gridSpan w:val="2"/>
            <w:vAlign w:val="center"/>
          </w:tcPr>
          <w:p w:rsidR="00F9731A" w:rsidRDefault="00F9731A" w:rsidP="001A041B">
            <w:pPr>
              <w:spacing w:line="500" w:lineRule="exact"/>
              <w:jc w:val="center"/>
              <w:rPr>
                <w:rFonts w:ascii="仿宋" w:eastAsia="仿宋" w:hAnsi="仿宋" w:cs="宋体" w:hint="eastAsia"/>
                <w:sz w:val="32"/>
                <w:szCs w:val="32"/>
                <w:lang w:eastAsia="zh-CN" w:bidi="ar"/>
              </w:rPr>
            </w:pPr>
            <w:r>
              <w:rPr>
                <w:rFonts w:ascii="仿宋" w:eastAsia="仿宋" w:hAnsi="仿宋" w:cs="宋体" w:hint="eastAsia"/>
                <w:sz w:val="32"/>
                <w:szCs w:val="32"/>
                <w:lang w:eastAsia="zh-CN" w:bidi="ar"/>
              </w:rPr>
              <w:t>身份证号码</w:t>
            </w:r>
          </w:p>
        </w:tc>
        <w:tc>
          <w:tcPr>
            <w:tcW w:w="7141" w:type="dxa"/>
            <w:gridSpan w:val="5"/>
            <w:vAlign w:val="center"/>
          </w:tcPr>
          <w:p w:rsidR="00F9731A" w:rsidRDefault="00F9731A" w:rsidP="001A041B">
            <w:pPr>
              <w:spacing w:line="500" w:lineRule="exact"/>
              <w:jc w:val="center"/>
              <w:rPr>
                <w:rFonts w:ascii="仿宋" w:eastAsia="仿宋" w:hAnsi="仿宋" w:cs="宋体"/>
                <w:sz w:val="32"/>
                <w:szCs w:val="32"/>
                <w:lang w:eastAsia="zh-CN" w:bidi="ar"/>
              </w:rPr>
            </w:pPr>
          </w:p>
        </w:tc>
      </w:tr>
      <w:tr w:rsidR="001A041B" w:rsidTr="003772A7">
        <w:trPr>
          <w:trHeight w:val="690"/>
        </w:trPr>
        <w:tc>
          <w:tcPr>
            <w:tcW w:w="1609" w:type="dxa"/>
            <w:vAlign w:val="center"/>
          </w:tcPr>
          <w:p w:rsidR="001A041B"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类别</w:t>
            </w:r>
          </w:p>
        </w:tc>
        <w:tc>
          <w:tcPr>
            <w:tcW w:w="3219" w:type="dxa"/>
            <w:gridSpan w:val="3"/>
            <w:vAlign w:val="center"/>
          </w:tcPr>
          <w:p w:rsidR="001A041B" w:rsidRDefault="001A041B" w:rsidP="001A041B">
            <w:pPr>
              <w:spacing w:line="500" w:lineRule="exact"/>
              <w:jc w:val="center"/>
              <w:rPr>
                <w:rFonts w:ascii="仿宋" w:eastAsia="仿宋" w:hAnsi="仿宋" w:cs="宋体"/>
                <w:sz w:val="32"/>
                <w:szCs w:val="32"/>
                <w:lang w:eastAsia="zh-CN" w:bidi="ar"/>
              </w:rPr>
            </w:pPr>
          </w:p>
        </w:tc>
        <w:tc>
          <w:tcPr>
            <w:tcW w:w="1610" w:type="dxa"/>
            <w:vAlign w:val="center"/>
          </w:tcPr>
          <w:p w:rsidR="001A041B"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身体能力</w:t>
            </w:r>
          </w:p>
        </w:tc>
        <w:tc>
          <w:tcPr>
            <w:tcW w:w="3221" w:type="dxa"/>
            <w:gridSpan w:val="2"/>
            <w:vAlign w:val="center"/>
          </w:tcPr>
          <w:p w:rsidR="001A041B" w:rsidRDefault="001A041B" w:rsidP="001A041B">
            <w:pPr>
              <w:spacing w:line="500" w:lineRule="exact"/>
              <w:jc w:val="center"/>
              <w:rPr>
                <w:rFonts w:ascii="仿宋" w:eastAsia="仿宋" w:hAnsi="仿宋" w:cs="宋体"/>
                <w:sz w:val="32"/>
                <w:szCs w:val="32"/>
                <w:lang w:eastAsia="zh-CN" w:bidi="ar"/>
              </w:rPr>
            </w:pPr>
          </w:p>
        </w:tc>
      </w:tr>
      <w:tr w:rsidR="001A041B" w:rsidTr="00F9731A">
        <w:trPr>
          <w:trHeight w:val="690"/>
        </w:trPr>
        <w:tc>
          <w:tcPr>
            <w:tcW w:w="1609" w:type="dxa"/>
            <w:vAlign w:val="center"/>
          </w:tcPr>
          <w:p w:rsidR="001A041B" w:rsidRDefault="001A041B" w:rsidP="001A041B">
            <w:pPr>
              <w:spacing w:line="500" w:lineRule="exact"/>
              <w:jc w:val="center"/>
              <w:rPr>
                <w:rFonts w:ascii="仿宋" w:eastAsia="仿宋" w:hAnsi="仿宋" w:cs="宋体"/>
                <w:sz w:val="32"/>
                <w:szCs w:val="32"/>
                <w:lang w:eastAsia="zh-CN" w:bidi="ar"/>
              </w:rPr>
            </w:pPr>
            <w:r w:rsidRPr="001A041B">
              <w:rPr>
                <w:rFonts w:ascii="仿宋" w:eastAsia="仿宋" w:hAnsi="仿宋" w:cs="宋体" w:hint="eastAsia"/>
                <w:sz w:val="32"/>
                <w:szCs w:val="32"/>
                <w:lang w:eastAsia="zh-CN" w:bidi="ar"/>
              </w:rPr>
              <w:t>家庭住址</w:t>
            </w:r>
          </w:p>
        </w:tc>
        <w:tc>
          <w:tcPr>
            <w:tcW w:w="8050" w:type="dxa"/>
            <w:gridSpan w:val="6"/>
            <w:vAlign w:val="center"/>
          </w:tcPr>
          <w:p w:rsidR="001A041B" w:rsidRDefault="001A041B" w:rsidP="001A041B">
            <w:pPr>
              <w:spacing w:line="500" w:lineRule="exact"/>
              <w:jc w:val="center"/>
              <w:rPr>
                <w:rFonts w:ascii="仿宋" w:eastAsia="仿宋" w:hAnsi="仿宋" w:cs="宋体"/>
                <w:sz w:val="32"/>
                <w:szCs w:val="32"/>
                <w:lang w:eastAsia="zh-CN" w:bidi="ar"/>
              </w:rPr>
            </w:pPr>
          </w:p>
        </w:tc>
      </w:tr>
      <w:tr w:rsidR="001A041B" w:rsidTr="00F9731A">
        <w:trPr>
          <w:trHeight w:val="690"/>
        </w:trPr>
        <w:tc>
          <w:tcPr>
            <w:tcW w:w="9659" w:type="dxa"/>
            <w:gridSpan w:val="7"/>
            <w:vAlign w:val="center"/>
          </w:tcPr>
          <w:p w:rsidR="001A041B"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家 庭 成 员</w:t>
            </w:r>
          </w:p>
        </w:tc>
      </w:tr>
      <w:tr w:rsidR="001A041B" w:rsidTr="003772A7">
        <w:trPr>
          <w:trHeight w:val="690"/>
        </w:trPr>
        <w:tc>
          <w:tcPr>
            <w:tcW w:w="3219" w:type="dxa"/>
            <w:gridSpan w:val="3"/>
            <w:vAlign w:val="center"/>
          </w:tcPr>
          <w:p w:rsidR="001A041B"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姓名</w:t>
            </w:r>
          </w:p>
        </w:tc>
        <w:tc>
          <w:tcPr>
            <w:tcW w:w="3219" w:type="dxa"/>
            <w:gridSpan w:val="2"/>
            <w:vAlign w:val="center"/>
          </w:tcPr>
          <w:p w:rsidR="001A041B"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关系</w:t>
            </w:r>
          </w:p>
        </w:tc>
        <w:tc>
          <w:tcPr>
            <w:tcW w:w="3221" w:type="dxa"/>
            <w:gridSpan w:val="2"/>
            <w:vAlign w:val="center"/>
          </w:tcPr>
          <w:p w:rsidR="001A041B"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联系方式</w:t>
            </w:r>
          </w:p>
        </w:tc>
      </w:tr>
      <w:tr w:rsidR="001A041B" w:rsidTr="003772A7">
        <w:trPr>
          <w:trHeight w:val="690"/>
        </w:trPr>
        <w:tc>
          <w:tcPr>
            <w:tcW w:w="3219" w:type="dxa"/>
            <w:gridSpan w:val="3"/>
            <w:vAlign w:val="center"/>
          </w:tcPr>
          <w:p w:rsidR="001A041B" w:rsidRDefault="001A041B" w:rsidP="001A041B">
            <w:pPr>
              <w:spacing w:line="500" w:lineRule="exact"/>
              <w:jc w:val="center"/>
              <w:rPr>
                <w:rFonts w:ascii="仿宋" w:eastAsia="仿宋" w:hAnsi="仿宋" w:cs="宋体"/>
                <w:sz w:val="32"/>
                <w:szCs w:val="32"/>
                <w:lang w:eastAsia="zh-CN" w:bidi="ar"/>
              </w:rPr>
            </w:pPr>
          </w:p>
        </w:tc>
        <w:tc>
          <w:tcPr>
            <w:tcW w:w="3219" w:type="dxa"/>
            <w:gridSpan w:val="2"/>
            <w:vAlign w:val="center"/>
          </w:tcPr>
          <w:p w:rsidR="001A041B" w:rsidRDefault="001A041B" w:rsidP="001A041B">
            <w:pPr>
              <w:spacing w:line="500" w:lineRule="exact"/>
              <w:jc w:val="center"/>
              <w:rPr>
                <w:rFonts w:ascii="仿宋" w:eastAsia="仿宋" w:hAnsi="仿宋" w:cs="宋体"/>
                <w:sz w:val="32"/>
                <w:szCs w:val="32"/>
                <w:lang w:eastAsia="zh-CN" w:bidi="ar"/>
              </w:rPr>
            </w:pPr>
          </w:p>
        </w:tc>
        <w:tc>
          <w:tcPr>
            <w:tcW w:w="3221" w:type="dxa"/>
            <w:gridSpan w:val="2"/>
            <w:vAlign w:val="center"/>
          </w:tcPr>
          <w:p w:rsidR="001A041B" w:rsidRDefault="001A041B" w:rsidP="001A041B">
            <w:pPr>
              <w:spacing w:line="500" w:lineRule="exact"/>
              <w:jc w:val="center"/>
              <w:rPr>
                <w:rFonts w:ascii="仿宋" w:eastAsia="仿宋" w:hAnsi="仿宋" w:cs="宋体"/>
                <w:sz w:val="32"/>
                <w:szCs w:val="32"/>
                <w:lang w:eastAsia="zh-CN" w:bidi="ar"/>
              </w:rPr>
            </w:pPr>
          </w:p>
        </w:tc>
      </w:tr>
      <w:tr w:rsidR="001A041B" w:rsidTr="003772A7">
        <w:trPr>
          <w:trHeight w:val="690"/>
        </w:trPr>
        <w:tc>
          <w:tcPr>
            <w:tcW w:w="3219" w:type="dxa"/>
            <w:gridSpan w:val="3"/>
            <w:vAlign w:val="center"/>
          </w:tcPr>
          <w:p w:rsidR="001A041B" w:rsidRDefault="001A041B" w:rsidP="001A041B">
            <w:pPr>
              <w:spacing w:line="500" w:lineRule="exact"/>
              <w:jc w:val="center"/>
              <w:rPr>
                <w:rFonts w:ascii="仿宋" w:eastAsia="仿宋" w:hAnsi="仿宋" w:cs="宋体"/>
                <w:sz w:val="32"/>
                <w:szCs w:val="32"/>
                <w:lang w:eastAsia="zh-CN" w:bidi="ar"/>
              </w:rPr>
            </w:pPr>
          </w:p>
        </w:tc>
        <w:tc>
          <w:tcPr>
            <w:tcW w:w="3219" w:type="dxa"/>
            <w:gridSpan w:val="2"/>
            <w:vAlign w:val="center"/>
          </w:tcPr>
          <w:p w:rsidR="001A041B" w:rsidRDefault="001A041B" w:rsidP="001A041B">
            <w:pPr>
              <w:spacing w:line="500" w:lineRule="exact"/>
              <w:jc w:val="center"/>
              <w:rPr>
                <w:rFonts w:ascii="仿宋" w:eastAsia="仿宋" w:hAnsi="仿宋" w:cs="宋体"/>
                <w:sz w:val="32"/>
                <w:szCs w:val="32"/>
                <w:lang w:eastAsia="zh-CN" w:bidi="ar"/>
              </w:rPr>
            </w:pPr>
          </w:p>
        </w:tc>
        <w:tc>
          <w:tcPr>
            <w:tcW w:w="3221" w:type="dxa"/>
            <w:gridSpan w:val="2"/>
            <w:vAlign w:val="center"/>
          </w:tcPr>
          <w:p w:rsidR="001A041B" w:rsidRDefault="001A041B" w:rsidP="001A041B">
            <w:pPr>
              <w:spacing w:line="500" w:lineRule="exact"/>
              <w:jc w:val="center"/>
              <w:rPr>
                <w:rFonts w:ascii="仿宋" w:eastAsia="仿宋" w:hAnsi="仿宋" w:cs="宋体"/>
                <w:sz w:val="32"/>
                <w:szCs w:val="32"/>
                <w:lang w:eastAsia="zh-CN" w:bidi="ar"/>
              </w:rPr>
            </w:pPr>
          </w:p>
        </w:tc>
      </w:tr>
      <w:tr w:rsidR="001A041B" w:rsidTr="003772A7">
        <w:trPr>
          <w:trHeight w:val="690"/>
        </w:trPr>
        <w:tc>
          <w:tcPr>
            <w:tcW w:w="3219" w:type="dxa"/>
            <w:gridSpan w:val="3"/>
            <w:vAlign w:val="center"/>
          </w:tcPr>
          <w:p w:rsidR="001A041B" w:rsidRDefault="001A041B" w:rsidP="001A041B">
            <w:pPr>
              <w:spacing w:line="500" w:lineRule="exact"/>
              <w:jc w:val="center"/>
              <w:rPr>
                <w:rFonts w:ascii="仿宋" w:eastAsia="仿宋" w:hAnsi="仿宋" w:cs="宋体"/>
                <w:sz w:val="32"/>
                <w:szCs w:val="32"/>
                <w:lang w:eastAsia="zh-CN" w:bidi="ar"/>
              </w:rPr>
            </w:pPr>
          </w:p>
        </w:tc>
        <w:tc>
          <w:tcPr>
            <w:tcW w:w="3219" w:type="dxa"/>
            <w:gridSpan w:val="2"/>
            <w:vAlign w:val="center"/>
          </w:tcPr>
          <w:p w:rsidR="001A041B" w:rsidRDefault="001A041B" w:rsidP="001A041B">
            <w:pPr>
              <w:spacing w:line="500" w:lineRule="exact"/>
              <w:jc w:val="center"/>
              <w:rPr>
                <w:rFonts w:ascii="仿宋" w:eastAsia="仿宋" w:hAnsi="仿宋" w:cs="宋体"/>
                <w:sz w:val="32"/>
                <w:szCs w:val="32"/>
                <w:lang w:eastAsia="zh-CN" w:bidi="ar"/>
              </w:rPr>
            </w:pPr>
          </w:p>
        </w:tc>
        <w:tc>
          <w:tcPr>
            <w:tcW w:w="3221" w:type="dxa"/>
            <w:gridSpan w:val="2"/>
            <w:vAlign w:val="center"/>
          </w:tcPr>
          <w:p w:rsidR="001A041B" w:rsidRDefault="001A041B" w:rsidP="001A041B">
            <w:pPr>
              <w:spacing w:line="500" w:lineRule="exact"/>
              <w:jc w:val="center"/>
              <w:rPr>
                <w:rFonts w:ascii="仿宋" w:eastAsia="仿宋" w:hAnsi="仿宋" w:cs="宋体"/>
                <w:sz w:val="32"/>
                <w:szCs w:val="32"/>
                <w:lang w:eastAsia="zh-CN" w:bidi="ar"/>
              </w:rPr>
            </w:pPr>
          </w:p>
        </w:tc>
      </w:tr>
      <w:tr w:rsidR="001A041B" w:rsidTr="00F9731A">
        <w:trPr>
          <w:trHeight w:val="690"/>
        </w:trPr>
        <w:tc>
          <w:tcPr>
            <w:tcW w:w="9659" w:type="dxa"/>
            <w:gridSpan w:val="7"/>
            <w:vAlign w:val="center"/>
          </w:tcPr>
          <w:p w:rsidR="001A041B" w:rsidRDefault="00F9731A"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探访关爱服务内容</w:t>
            </w:r>
          </w:p>
        </w:tc>
      </w:tr>
      <w:tr w:rsidR="00693333" w:rsidTr="003772A7">
        <w:trPr>
          <w:trHeight w:val="690"/>
        </w:trPr>
        <w:tc>
          <w:tcPr>
            <w:tcW w:w="1609" w:type="dxa"/>
            <w:vAlign w:val="center"/>
          </w:tcPr>
          <w:p w:rsidR="00693333"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健康管理</w:t>
            </w:r>
          </w:p>
        </w:tc>
        <w:tc>
          <w:tcPr>
            <w:tcW w:w="1610" w:type="dxa"/>
            <w:gridSpan w:val="2"/>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09" w:type="dxa"/>
            <w:vAlign w:val="center"/>
          </w:tcPr>
          <w:p w:rsidR="00693333"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精神慰藉</w:t>
            </w:r>
          </w:p>
        </w:tc>
        <w:tc>
          <w:tcPr>
            <w:tcW w:w="1610" w:type="dxa"/>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10" w:type="dxa"/>
            <w:vAlign w:val="center"/>
          </w:tcPr>
          <w:p w:rsidR="00693333"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其他</w:t>
            </w:r>
          </w:p>
        </w:tc>
        <w:tc>
          <w:tcPr>
            <w:tcW w:w="1611" w:type="dxa"/>
            <w:vAlign w:val="center"/>
          </w:tcPr>
          <w:p w:rsidR="00693333" w:rsidRDefault="00693333" w:rsidP="001A041B">
            <w:pPr>
              <w:spacing w:line="500" w:lineRule="exact"/>
              <w:jc w:val="center"/>
              <w:rPr>
                <w:rFonts w:ascii="仿宋" w:eastAsia="仿宋" w:hAnsi="仿宋" w:cs="宋体"/>
                <w:sz w:val="32"/>
                <w:szCs w:val="32"/>
                <w:lang w:eastAsia="zh-CN" w:bidi="ar"/>
              </w:rPr>
            </w:pPr>
          </w:p>
        </w:tc>
      </w:tr>
      <w:tr w:rsidR="00693333" w:rsidTr="003772A7">
        <w:trPr>
          <w:trHeight w:val="690"/>
        </w:trPr>
        <w:tc>
          <w:tcPr>
            <w:tcW w:w="1609" w:type="dxa"/>
            <w:vAlign w:val="center"/>
          </w:tcPr>
          <w:p w:rsidR="00693333"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居家安全</w:t>
            </w:r>
          </w:p>
        </w:tc>
        <w:tc>
          <w:tcPr>
            <w:tcW w:w="1610" w:type="dxa"/>
            <w:gridSpan w:val="2"/>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09" w:type="dxa"/>
            <w:vAlign w:val="center"/>
          </w:tcPr>
          <w:p w:rsidR="00693333"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环境卫生</w:t>
            </w:r>
          </w:p>
        </w:tc>
        <w:tc>
          <w:tcPr>
            <w:tcW w:w="1610" w:type="dxa"/>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10" w:type="dxa"/>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11" w:type="dxa"/>
            <w:vAlign w:val="center"/>
          </w:tcPr>
          <w:p w:rsidR="00693333" w:rsidRDefault="00693333" w:rsidP="001A041B">
            <w:pPr>
              <w:spacing w:line="500" w:lineRule="exact"/>
              <w:jc w:val="center"/>
              <w:rPr>
                <w:rFonts w:ascii="仿宋" w:eastAsia="仿宋" w:hAnsi="仿宋" w:cs="宋体"/>
                <w:sz w:val="32"/>
                <w:szCs w:val="32"/>
                <w:lang w:eastAsia="zh-CN" w:bidi="ar"/>
              </w:rPr>
            </w:pPr>
          </w:p>
        </w:tc>
      </w:tr>
      <w:tr w:rsidR="00693333" w:rsidTr="003772A7">
        <w:trPr>
          <w:trHeight w:val="690"/>
        </w:trPr>
        <w:tc>
          <w:tcPr>
            <w:tcW w:w="1609" w:type="dxa"/>
            <w:vAlign w:val="center"/>
          </w:tcPr>
          <w:p w:rsidR="00693333"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生活照料</w:t>
            </w:r>
          </w:p>
        </w:tc>
        <w:tc>
          <w:tcPr>
            <w:tcW w:w="1610" w:type="dxa"/>
            <w:gridSpan w:val="2"/>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09" w:type="dxa"/>
            <w:vAlign w:val="center"/>
          </w:tcPr>
          <w:p w:rsidR="00693333"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应急救援</w:t>
            </w:r>
          </w:p>
        </w:tc>
        <w:tc>
          <w:tcPr>
            <w:tcW w:w="1610" w:type="dxa"/>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10" w:type="dxa"/>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11" w:type="dxa"/>
            <w:vAlign w:val="center"/>
          </w:tcPr>
          <w:p w:rsidR="00693333" w:rsidRDefault="00693333" w:rsidP="001A041B">
            <w:pPr>
              <w:spacing w:line="500" w:lineRule="exact"/>
              <w:jc w:val="center"/>
              <w:rPr>
                <w:rFonts w:ascii="仿宋" w:eastAsia="仿宋" w:hAnsi="仿宋" w:cs="宋体"/>
                <w:sz w:val="32"/>
                <w:szCs w:val="32"/>
                <w:lang w:eastAsia="zh-CN" w:bidi="ar"/>
              </w:rPr>
            </w:pPr>
          </w:p>
        </w:tc>
      </w:tr>
      <w:tr w:rsidR="00693333" w:rsidTr="003772A7">
        <w:trPr>
          <w:trHeight w:val="690"/>
        </w:trPr>
        <w:tc>
          <w:tcPr>
            <w:tcW w:w="1609" w:type="dxa"/>
            <w:vAlign w:val="center"/>
          </w:tcPr>
          <w:p w:rsidR="00693333"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康复护理</w:t>
            </w:r>
          </w:p>
        </w:tc>
        <w:tc>
          <w:tcPr>
            <w:tcW w:w="1610" w:type="dxa"/>
            <w:gridSpan w:val="2"/>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09" w:type="dxa"/>
            <w:vAlign w:val="center"/>
          </w:tcPr>
          <w:p w:rsidR="00693333" w:rsidRDefault="001A041B" w:rsidP="001A041B">
            <w:pPr>
              <w:spacing w:line="500" w:lineRule="exact"/>
              <w:jc w:val="center"/>
              <w:rPr>
                <w:rFonts w:ascii="仿宋" w:eastAsia="仿宋" w:hAnsi="仿宋" w:cs="宋体"/>
                <w:sz w:val="32"/>
                <w:szCs w:val="32"/>
                <w:lang w:eastAsia="zh-CN" w:bidi="ar"/>
              </w:rPr>
            </w:pPr>
            <w:r>
              <w:rPr>
                <w:rFonts w:ascii="仿宋" w:eastAsia="仿宋" w:hAnsi="仿宋" w:cs="宋体" w:hint="eastAsia"/>
                <w:sz w:val="32"/>
                <w:szCs w:val="32"/>
                <w:lang w:eastAsia="zh-CN" w:bidi="ar"/>
              </w:rPr>
              <w:t>文体活动</w:t>
            </w:r>
          </w:p>
        </w:tc>
        <w:tc>
          <w:tcPr>
            <w:tcW w:w="1610" w:type="dxa"/>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10" w:type="dxa"/>
            <w:vAlign w:val="center"/>
          </w:tcPr>
          <w:p w:rsidR="00693333" w:rsidRDefault="00693333" w:rsidP="001A041B">
            <w:pPr>
              <w:spacing w:line="500" w:lineRule="exact"/>
              <w:jc w:val="center"/>
              <w:rPr>
                <w:rFonts w:ascii="仿宋" w:eastAsia="仿宋" w:hAnsi="仿宋" w:cs="宋体"/>
                <w:sz w:val="32"/>
                <w:szCs w:val="32"/>
                <w:lang w:eastAsia="zh-CN" w:bidi="ar"/>
              </w:rPr>
            </w:pPr>
          </w:p>
        </w:tc>
        <w:tc>
          <w:tcPr>
            <w:tcW w:w="1611" w:type="dxa"/>
            <w:vAlign w:val="center"/>
          </w:tcPr>
          <w:p w:rsidR="00693333" w:rsidRDefault="00693333" w:rsidP="001A041B">
            <w:pPr>
              <w:spacing w:line="500" w:lineRule="exact"/>
              <w:jc w:val="center"/>
              <w:rPr>
                <w:rFonts w:ascii="仿宋" w:eastAsia="仿宋" w:hAnsi="仿宋" w:cs="宋体"/>
                <w:sz w:val="32"/>
                <w:szCs w:val="32"/>
                <w:lang w:eastAsia="zh-CN" w:bidi="ar"/>
              </w:rPr>
            </w:pPr>
          </w:p>
        </w:tc>
      </w:tr>
    </w:tbl>
    <w:p w:rsidR="00CD793B" w:rsidRDefault="00CD793B" w:rsidP="001A041B">
      <w:pPr>
        <w:spacing w:line="560" w:lineRule="exact"/>
        <w:rPr>
          <w:rFonts w:eastAsia="仿宋_GB2312" w:cs="仿宋"/>
          <w:sz w:val="32"/>
          <w:szCs w:val="32"/>
          <w:lang w:eastAsia="zh-CN"/>
        </w:rPr>
      </w:pPr>
    </w:p>
    <w:p w:rsidR="005147D1" w:rsidRDefault="005147D1" w:rsidP="001A041B">
      <w:pPr>
        <w:spacing w:line="560" w:lineRule="exact"/>
        <w:rPr>
          <w:rFonts w:eastAsia="仿宋_GB2312" w:cs="仿宋"/>
          <w:sz w:val="32"/>
          <w:szCs w:val="32"/>
          <w:lang w:eastAsia="zh-CN"/>
        </w:rPr>
        <w:sectPr w:rsidR="005147D1" w:rsidSect="009A513C">
          <w:footerReference w:type="default" r:id="rId8"/>
          <w:pgSz w:w="11906" w:h="16838"/>
          <w:pgMar w:top="2098" w:right="1304" w:bottom="1985" w:left="1474" w:header="851" w:footer="992" w:gutter="0"/>
          <w:pgNumType w:fmt="numberInDash" w:start="1"/>
          <w:cols w:space="425"/>
          <w:docGrid w:type="lines" w:linePitch="312"/>
        </w:sectPr>
      </w:pPr>
    </w:p>
    <w:p w:rsidR="00C75BF7" w:rsidRDefault="00C75BF7" w:rsidP="00C75BF7">
      <w:pPr>
        <w:spacing w:line="540" w:lineRule="exact"/>
        <w:rPr>
          <w:rFonts w:ascii="仿宋" w:eastAsia="仿宋" w:hAnsi="仿宋" w:cs="仿宋" w:hint="eastAsia"/>
          <w:sz w:val="32"/>
          <w:szCs w:val="32"/>
          <w:lang w:eastAsia="zh-CN"/>
        </w:rPr>
      </w:pPr>
      <w:r w:rsidRPr="00C75BF7">
        <w:rPr>
          <w:rFonts w:ascii="仿宋" w:eastAsia="仿宋" w:hAnsi="仿宋" w:cs="仿宋" w:hint="eastAsia"/>
          <w:sz w:val="32"/>
          <w:szCs w:val="32"/>
          <w:lang w:eastAsia="zh-CN"/>
        </w:rPr>
        <w:lastRenderedPageBreak/>
        <w:t>附件2：</w:t>
      </w:r>
    </w:p>
    <w:p w:rsidR="00F9731A" w:rsidRPr="00514F4A" w:rsidRDefault="00F9731A" w:rsidP="00F9731A">
      <w:pPr>
        <w:spacing w:afterLines="50" w:after="156" w:line="560" w:lineRule="exact"/>
        <w:jc w:val="center"/>
        <w:rPr>
          <w:rFonts w:ascii="宋体" w:eastAsia="宋体" w:hAnsi="宋体" w:cs="仿宋" w:hint="eastAsia"/>
          <w:b/>
          <w:sz w:val="44"/>
          <w:szCs w:val="44"/>
          <w:lang w:eastAsia="zh-CN"/>
        </w:rPr>
      </w:pPr>
      <w:r w:rsidRPr="00514F4A">
        <w:rPr>
          <w:rFonts w:ascii="宋体" w:eastAsia="宋体" w:hAnsi="宋体" w:cs="仿宋" w:hint="eastAsia"/>
          <w:b/>
          <w:sz w:val="44"/>
          <w:szCs w:val="44"/>
          <w:lang w:eastAsia="zh-CN"/>
        </w:rPr>
        <w:t>特殊困难老年人探访关爱服务</w:t>
      </w:r>
      <w:r w:rsidR="009A513C">
        <w:rPr>
          <w:rFonts w:ascii="宋体" w:eastAsia="宋体" w:hAnsi="宋体" w:cs="仿宋" w:hint="eastAsia"/>
          <w:b/>
          <w:sz w:val="44"/>
          <w:szCs w:val="44"/>
          <w:lang w:eastAsia="zh-CN"/>
        </w:rPr>
        <w:t>记录</w:t>
      </w:r>
      <w:r w:rsidRPr="00514F4A">
        <w:rPr>
          <w:rFonts w:ascii="宋体" w:eastAsia="宋体" w:hAnsi="宋体" w:cs="仿宋" w:hint="eastAsia"/>
          <w:b/>
          <w:sz w:val="44"/>
          <w:szCs w:val="44"/>
          <w:lang w:eastAsia="zh-CN"/>
        </w:rPr>
        <w:t>表</w:t>
      </w:r>
    </w:p>
    <w:p w:rsidR="00F9731A" w:rsidRPr="00F9731A" w:rsidRDefault="00514F4A" w:rsidP="00F9731A">
      <w:pPr>
        <w:spacing w:afterLines="50" w:after="156" w:line="560" w:lineRule="exact"/>
        <w:rPr>
          <w:rFonts w:ascii="仿宋" w:eastAsia="仿宋" w:hAnsi="仿宋" w:cs="仿宋"/>
          <w:sz w:val="32"/>
          <w:szCs w:val="32"/>
          <w:lang w:eastAsia="zh-CN"/>
        </w:rPr>
      </w:pPr>
      <w:r w:rsidRPr="00514F4A">
        <w:rPr>
          <w:rFonts w:ascii="仿宋" w:eastAsia="仿宋" w:hAnsi="仿宋" w:cs="仿宋" w:hint="eastAsia"/>
          <w:sz w:val="32"/>
          <w:szCs w:val="32"/>
          <w:u w:val="single"/>
          <w:lang w:eastAsia="zh-CN"/>
        </w:rPr>
        <w:t xml:space="preserve"> </w:t>
      </w:r>
      <w:r>
        <w:rPr>
          <w:rFonts w:ascii="仿宋" w:eastAsia="仿宋" w:hAnsi="仿宋" w:cs="仿宋" w:hint="eastAsia"/>
          <w:sz w:val="32"/>
          <w:szCs w:val="32"/>
          <w:u w:val="single"/>
          <w:lang w:eastAsia="zh-CN"/>
        </w:rPr>
        <w:t xml:space="preserve">     </w:t>
      </w:r>
      <w:r w:rsidRPr="00514F4A">
        <w:rPr>
          <w:rFonts w:ascii="仿宋" w:eastAsia="仿宋" w:hAnsi="仿宋" w:cs="仿宋" w:hint="eastAsia"/>
          <w:sz w:val="32"/>
          <w:szCs w:val="32"/>
          <w:u w:val="single"/>
          <w:lang w:eastAsia="zh-CN"/>
        </w:rPr>
        <w:t xml:space="preserve">  </w:t>
      </w:r>
      <w:r w:rsidRPr="00514F4A">
        <w:rPr>
          <w:rFonts w:ascii="仿宋" w:eastAsia="仿宋" w:hAnsi="仿宋" w:cs="仿宋" w:hint="eastAsia"/>
          <w:sz w:val="32"/>
          <w:szCs w:val="32"/>
          <w:lang w:eastAsia="zh-CN"/>
        </w:rPr>
        <w:t>镇（</w:t>
      </w:r>
      <w:r w:rsidR="009A513C">
        <w:rPr>
          <w:rFonts w:ascii="仿宋" w:eastAsia="仿宋" w:hAnsi="仿宋" w:cs="仿宋" w:hint="eastAsia"/>
          <w:sz w:val="32"/>
          <w:szCs w:val="32"/>
          <w:lang w:eastAsia="zh-CN"/>
        </w:rPr>
        <w:t>街道</w:t>
      </w:r>
      <w:r w:rsidRPr="00514F4A">
        <w:rPr>
          <w:rFonts w:ascii="仿宋" w:eastAsia="仿宋" w:hAnsi="仿宋" w:cs="仿宋" w:hint="eastAsia"/>
          <w:sz w:val="32"/>
          <w:szCs w:val="32"/>
          <w:lang w:eastAsia="zh-CN"/>
        </w:rPr>
        <w:t>）</w:t>
      </w:r>
      <w:r w:rsidRPr="00514F4A">
        <w:rPr>
          <w:rFonts w:ascii="仿宋" w:eastAsia="仿宋" w:hAnsi="仿宋" w:cs="仿宋" w:hint="eastAsia"/>
          <w:sz w:val="32"/>
          <w:szCs w:val="32"/>
          <w:u w:val="single"/>
          <w:lang w:eastAsia="zh-CN"/>
        </w:rPr>
        <w:t xml:space="preserve">  </w:t>
      </w:r>
      <w:r>
        <w:rPr>
          <w:rFonts w:ascii="仿宋" w:eastAsia="仿宋" w:hAnsi="仿宋" w:cs="仿宋" w:hint="eastAsia"/>
          <w:sz w:val="32"/>
          <w:szCs w:val="32"/>
          <w:u w:val="single"/>
          <w:lang w:eastAsia="zh-CN"/>
        </w:rPr>
        <w:t xml:space="preserve">    </w:t>
      </w:r>
      <w:r w:rsidRPr="00514F4A">
        <w:rPr>
          <w:rFonts w:ascii="仿宋" w:eastAsia="仿宋" w:hAnsi="仿宋" w:cs="仿宋" w:hint="eastAsia"/>
          <w:sz w:val="32"/>
          <w:szCs w:val="32"/>
          <w:u w:val="single"/>
          <w:lang w:eastAsia="zh-CN"/>
        </w:rPr>
        <w:t xml:space="preserve"> </w:t>
      </w:r>
      <w:r w:rsidRPr="00514F4A">
        <w:rPr>
          <w:rFonts w:ascii="仿宋" w:eastAsia="仿宋" w:hAnsi="仿宋" w:cs="仿宋" w:hint="eastAsia"/>
          <w:sz w:val="32"/>
          <w:szCs w:val="32"/>
          <w:lang w:eastAsia="zh-CN"/>
        </w:rPr>
        <w:t>村（</w:t>
      </w:r>
      <w:r w:rsidR="009A513C">
        <w:rPr>
          <w:rFonts w:ascii="仿宋" w:eastAsia="仿宋" w:hAnsi="仿宋" w:cs="仿宋" w:hint="eastAsia"/>
          <w:sz w:val="32"/>
          <w:szCs w:val="32"/>
          <w:lang w:eastAsia="zh-CN"/>
        </w:rPr>
        <w:t>社区</w:t>
      </w:r>
      <w:r w:rsidRPr="00514F4A">
        <w:rPr>
          <w:rFonts w:ascii="仿宋" w:eastAsia="仿宋" w:hAnsi="仿宋" w:cs="仿宋" w:hint="eastAsia"/>
          <w:sz w:val="32"/>
          <w:szCs w:val="32"/>
          <w:lang w:eastAsia="zh-CN"/>
        </w:rPr>
        <w:t>）</w:t>
      </w:r>
      <w:r>
        <w:rPr>
          <w:rFonts w:ascii="仿宋" w:eastAsia="仿宋" w:hAnsi="仿宋" w:cs="仿宋" w:hint="eastAsia"/>
          <w:sz w:val="32"/>
          <w:szCs w:val="32"/>
          <w:lang w:eastAsia="zh-CN"/>
        </w:rPr>
        <w:t xml:space="preserve">                       </w:t>
      </w:r>
      <w:r w:rsidR="00F9731A" w:rsidRPr="00F9731A">
        <w:rPr>
          <w:rFonts w:ascii="仿宋" w:eastAsia="仿宋" w:hAnsi="仿宋" w:cs="仿宋" w:hint="eastAsia"/>
          <w:sz w:val="32"/>
          <w:szCs w:val="32"/>
          <w:lang w:eastAsia="zh-CN"/>
        </w:rPr>
        <w:t>老年人姓名：</w:t>
      </w:r>
    </w:p>
    <w:tbl>
      <w:tblPr>
        <w:tblStyle w:val="a7"/>
        <w:tblW w:w="13652" w:type="dxa"/>
        <w:tblLayout w:type="fixed"/>
        <w:tblLook w:val="04A0" w:firstRow="1" w:lastRow="0" w:firstColumn="1" w:lastColumn="0" w:noHBand="0" w:noVBand="1"/>
      </w:tblPr>
      <w:tblGrid>
        <w:gridCol w:w="1242"/>
        <w:gridCol w:w="939"/>
        <w:gridCol w:w="939"/>
        <w:gridCol w:w="939"/>
        <w:gridCol w:w="939"/>
        <w:gridCol w:w="939"/>
        <w:gridCol w:w="939"/>
        <w:gridCol w:w="939"/>
        <w:gridCol w:w="940"/>
        <w:gridCol w:w="1701"/>
        <w:gridCol w:w="1843"/>
        <w:gridCol w:w="1353"/>
      </w:tblGrid>
      <w:tr w:rsidR="00514F4A" w:rsidRPr="00514F4A" w:rsidTr="009A513C">
        <w:trPr>
          <w:trHeight w:val="622"/>
        </w:trPr>
        <w:tc>
          <w:tcPr>
            <w:tcW w:w="1242" w:type="dxa"/>
            <w:vAlign w:val="center"/>
          </w:tcPr>
          <w:p w:rsidR="00F9731A" w:rsidRPr="00514F4A" w:rsidRDefault="00F9731A" w:rsidP="00514F4A">
            <w:pPr>
              <w:spacing w:line="500" w:lineRule="exact"/>
              <w:jc w:val="center"/>
              <w:rPr>
                <w:rFonts w:ascii="仿宋" w:eastAsia="仿宋" w:hAnsi="仿宋" w:cs="仿宋"/>
                <w:sz w:val="28"/>
                <w:szCs w:val="28"/>
                <w:lang w:eastAsia="zh-CN"/>
              </w:rPr>
            </w:pPr>
            <w:r w:rsidRPr="00514F4A">
              <w:rPr>
                <w:rFonts w:ascii="仿宋" w:eastAsia="仿宋" w:hAnsi="仿宋" w:cs="仿宋" w:hint="eastAsia"/>
                <w:sz w:val="28"/>
                <w:szCs w:val="28"/>
                <w:lang w:eastAsia="zh-CN"/>
              </w:rPr>
              <w:t>日期</w:t>
            </w:r>
          </w:p>
        </w:tc>
        <w:tc>
          <w:tcPr>
            <w:tcW w:w="939" w:type="dxa"/>
            <w:vAlign w:val="center"/>
          </w:tcPr>
          <w:p w:rsidR="00F9731A" w:rsidRPr="00514F4A" w:rsidRDefault="00F9731A" w:rsidP="00514F4A">
            <w:pPr>
              <w:spacing w:line="500" w:lineRule="exact"/>
              <w:jc w:val="center"/>
              <w:rPr>
                <w:rFonts w:ascii="仿宋" w:eastAsia="仿宋" w:hAnsi="仿宋" w:cs="仿宋"/>
                <w:sz w:val="28"/>
                <w:szCs w:val="28"/>
                <w:lang w:eastAsia="zh-CN"/>
              </w:rPr>
            </w:pPr>
            <w:r w:rsidRPr="00514F4A">
              <w:rPr>
                <w:rFonts w:ascii="仿宋" w:eastAsia="仿宋" w:hAnsi="仿宋" w:cs="宋体" w:hint="eastAsia"/>
                <w:sz w:val="28"/>
                <w:szCs w:val="28"/>
                <w:lang w:eastAsia="zh-CN" w:bidi="ar"/>
              </w:rPr>
              <w:t>健康管理</w:t>
            </w:r>
          </w:p>
        </w:tc>
        <w:tc>
          <w:tcPr>
            <w:tcW w:w="939" w:type="dxa"/>
            <w:vAlign w:val="center"/>
          </w:tcPr>
          <w:p w:rsidR="00514F4A" w:rsidRDefault="00F9731A" w:rsidP="00514F4A">
            <w:pPr>
              <w:spacing w:line="500" w:lineRule="exact"/>
              <w:jc w:val="center"/>
              <w:rPr>
                <w:rFonts w:ascii="仿宋" w:eastAsia="仿宋" w:hAnsi="仿宋" w:cs="仿宋" w:hint="eastAsia"/>
                <w:sz w:val="28"/>
                <w:szCs w:val="28"/>
                <w:lang w:eastAsia="zh-CN"/>
              </w:rPr>
            </w:pPr>
            <w:r w:rsidRPr="00514F4A">
              <w:rPr>
                <w:rFonts w:ascii="仿宋" w:eastAsia="仿宋" w:hAnsi="仿宋" w:cs="仿宋" w:hint="eastAsia"/>
                <w:sz w:val="28"/>
                <w:szCs w:val="28"/>
                <w:lang w:eastAsia="zh-CN"/>
              </w:rPr>
              <w:t>居家</w:t>
            </w:r>
          </w:p>
          <w:p w:rsidR="00F9731A" w:rsidRPr="00514F4A" w:rsidRDefault="00F9731A" w:rsidP="00514F4A">
            <w:pPr>
              <w:spacing w:line="500" w:lineRule="exact"/>
              <w:jc w:val="center"/>
              <w:rPr>
                <w:rFonts w:ascii="仿宋" w:eastAsia="仿宋" w:hAnsi="仿宋" w:cs="仿宋"/>
                <w:sz w:val="28"/>
                <w:szCs w:val="28"/>
                <w:lang w:eastAsia="zh-CN"/>
              </w:rPr>
            </w:pPr>
            <w:r w:rsidRPr="00514F4A">
              <w:rPr>
                <w:rFonts w:ascii="仿宋" w:eastAsia="仿宋" w:hAnsi="仿宋" w:cs="仿宋" w:hint="eastAsia"/>
                <w:sz w:val="28"/>
                <w:szCs w:val="28"/>
                <w:lang w:eastAsia="zh-CN"/>
              </w:rPr>
              <w:t>安全</w:t>
            </w:r>
          </w:p>
        </w:tc>
        <w:tc>
          <w:tcPr>
            <w:tcW w:w="939" w:type="dxa"/>
            <w:vAlign w:val="center"/>
          </w:tcPr>
          <w:p w:rsidR="00514F4A" w:rsidRDefault="00F9731A" w:rsidP="00514F4A">
            <w:pPr>
              <w:spacing w:line="500" w:lineRule="exact"/>
              <w:jc w:val="center"/>
              <w:rPr>
                <w:rFonts w:ascii="仿宋" w:eastAsia="仿宋" w:hAnsi="仿宋" w:cs="仿宋" w:hint="eastAsia"/>
                <w:sz w:val="28"/>
                <w:szCs w:val="28"/>
                <w:lang w:eastAsia="zh-CN"/>
              </w:rPr>
            </w:pPr>
            <w:r w:rsidRPr="00514F4A">
              <w:rPr>
                <w:rFonts w:ascii="仿宋" w:eastAsia="仿宋" w:hAnsi="仿宋" w:cs="仿宋" w:hint="eastAsia"/>
                <w:sz w:val="28"/>
                <w:szCs w:val="28"/>
                <w:lang w:eastAsia="zh-CN"/>
              </w:rPr>
              <w:t>生活</w:t>
            </w:r>
          </w:p>
          <w:p w:rsidR="00F9731A" w:rsidRPr="00514F4A" w:rsidRDefault="00F9731A" w:rsidP="00514F4A">
            <w:pPr>
              <w:spacing w:line="500" w:lineRule="exact"/>
              <w:jc w:val="center"/>
              <w:rPr>
                <w:rFonts w:ascii="仿宋" w:eastAsia="仿宋" w:hAnsi="仿宋" w:cs="仿宋"/>
                <w:sz w:val="28"/>
                <w:szCs w:val="28"/>
                <w:lang w:eastAsia="zh-CN"/>
              </w:rPr>
            </w:pPr>
            <w:r w:rsidRPr="00514F4A">
              <w:rPr>
                <w:rFonts w:ascii="仿宋" w:eastAsia="仿宋" w:hAnsi="仿宋" w:cs="仿宋" w:hint="eastAsia"/>
                <w:sz w:val="28"/>
                <w:szCs w:val="28"/>
                <w:lang w:eastAsia="zh-CN"/>
              </w:rPr>
              <w:t>照料</w:t>
            </w:r>
          </w:p>
        </w:tc>
        <w:tc>
          <w:tcPr>
            <w:tcW w:w="939" w:type="dxa"/>
            <w:vAlign w:val="center"/>
          </w:tcPr>
          <w:p w:rsidR="00514F4A" w:rsidRDefault="00F9731A" w:rsidP="00514F4A">
            <w:pPr>
              <w:spacing w:line="500" w:lineRule="exact"/>
              <w:jc w:val="center"/>
              <w:rPr>
                <w:rFonts w:ascii="仿宋" w:eastAsia="仿宋" w:hAnsi="仿宋" w:cs="仿宋" w:hint="eastAsia"/>
                <w:sz w:val="28"/>
                <w:szCs w:val="28"/>
                <w:lang w:eastAsia="zh-CN"/>
              </w:rPr>
            </w:pPr>
            <w:r w:rsidRPr="00514F4A">
              <w:rPr>
                <w:rFonts w:ascii="仿宋" w:eastAsia="仿宋" w:hAnsi="仿宋" w:cs="仿宋" w:hint="eastAsia"/>
                <w:sz w:val="28"/>
                <w:szCs w:val="28"/>
                <w:lang w:eastAsia="zh-CN"/>
              </w:rPr>
              <w:t>康复</w:t>
            </w:r>
          </w:p>
          <w:p w:rsidR="00F9731A" w:rsidRPr="00514F4A" w:rsidRDefault="00F9731A" w:rsidP="00514F4A">
            <w:pPr>
              <w:spacing w:line="500" w:lineRule="exact"/>
              <w:jc w:val="center"/>
              <w:rPr>
                <w:rFonts w:ascii="仿宋" w:eastAsia="仿宋" w:hAnsi="仿宋" w:cs="仿宋"/>
                <w:sz w:val="28"/>
                <w:szCs w:val="28"/>
                <w:lang w:eastAsia="zh-CN"/>
              </w:rPr>
            </w:pPr>
            <w:r w:rsidRPr="00514F4A">
              <w:rPr>
                <w:rFonts w:ascii="仿宋" w:eastAsia="仿宋" w:hAnsi="仿宋" w:cs="仿宋" w:hint="eastAsia"/>
                <w:sz w:val="28"/>
                <w:szCs w:val="28"/>
                <w:lang w:eastAsia="zh-CN"/>
              </w:rPr>
              <w:t>护理</w:t>
            </w:r>
          </w:p>
        </w:tc>
        <w:tc>
          <w:tcPr>
            <w:tcW w:w="939" w:type="dxa"/>
            <w:vAlign w:val="center"/>
          </w:tcPr>
          <w:p w:rsidR="00514F4A" w:rsidRDefault="00F9731A" w:rsidP="00514F4A">
            <w:pPr>
              <w:spacing w:line="500" w:lineRule="exact"/>
              <w:jc w:val="center"/>
              <w:rPr>
                <w:rFonts w:ascii="仿宋" w:eastAsia="仿宋" w:hAnsi="仿宋" w:cs="仿宋" w:hint="eastAsia"/>
                <w:sz w:val="28"/>
                <w:szCs w:val="28"/>
                <w:lang w:eastAsia="zh-CN"/>
              </w:rPr>
            </w:pPr>
            <w:r w:rsidRPr="00514F4A">
              <w:rPr>
                <w:rFonts w:ascii="仿宋" w:eastAsia="仿宋" w:hAnsi="仿宋" w:cs="仿宋" w:hint="eastAsia"/>
                <w:sz w:val="28"/>
                <w:szCs w:val="28"/>
                <w:lang w:eastAsia="zh-CN"/>
              </w:rPr>
              <w:t>精神</w:t>
            </w:r>
          </w:p>
          <w:p w:rsidR="00F9731A" w:rsidRPr="00514F4A" w:rsidRDefault="00F9731A" w:rsidP="00514F4A">
            <w:pPr>
              <w:spacing w:line="500" w:lineRule="exact"/>
              <w:jc w:val="center"/>
              <w:rPr>
                <w:rFonts w:ascii="仿宋" w:eastAsia="仿宋" w:hAnsi="仿宋" w:cs="仿宋"/>
                <w:sz w:val="28"/>
                <w:szCs w:val="28"/>
                <w:lang w:eastAsia="zh-CN"/>
              </w:rPr>
            </w:pPr>
            <w:r w:rsidRPr="00514F4A">
              <w:rPr>
                <w:rFonts w:ascii="仿宋" w:eastAsia="仿宋" w:hAnsi="仿宋" w:cs="仿宋" w:hint="eastAsia"/>
                <w:sz w:val="28"/>
                <w:szCs w:val="28"/>
                <w:lang w:eastAsia="zh-CN"/>
              </w:rPr>
              <w:t>慰藉</w:t>
            </w:r>
          </w:p>
        </w:tc>
        <w:tc>
          <w:tcPr>
            <w:tcW w:w="939" w:type="dxa"/>
            <w:vAlign w:val="center"/>
          </w:tcPr>
          <w:p w:rsidR="00514F4A" w:rsidRDefault="00F9731A" w:rsidP="00514F4A">
            <w:pPr>
              <w:spacing w:line="500" w:lineRule="exact"/>
              <w:jc w:val="center"/>
              <w:rPr>
                <w:rFonts w:ascii="仿宋" w:eastAsia="仿宋" w:hAnsi="仿宋" w:cs="仿宋" w:hint="eastAsia"/>
                <w:sz w:val="28"/>
                <w:szCs w:val="28"/>
                <w:lang w:eastAsia="zh-CN"/>
              </w:rPr>
            </w:pPr>
            <w:r w:rsidRPr="00514F4A">
              <w:rPr>
                <w:rFonts w:ascii="仿宋" w:eastAsia="仿宋" w:hAnsi="仿宋" w:cs="仿宋" w:hint="eastAsia"/>
                <w:sz w:val="28"/>
                <w:szCs w:val="28"/>
                <w:lang w:eastAsia="zh-CN"/>
              </w:rPr>
              <w:t>环境</w:t>
            </w:r>
          </w:p>
          <w:p w:rsidR="00F9731A" w:rsidRPr="00514F4A" w:rsidRDefault="00F9731A" w:rsidP="00514F4A">
            <w:pPr>
              <w:spacing w:line="500" w:lineRule="exact"/>
              <w:jc w:val="center"/>
              <w:rPr>
                <w:rFonts w:ascii="仿宋" w:eastAsia="仿宋" w:hAnsi="仿宋" w:cs="仿宋"/>
                <w:sz w:val="28"/>
                <w:szCs w:val="28"/>
                <w:lang w:eastAsia="zh-CN"/>
              </w:rPr>
            </w:pPr>
            <w:r w:rsidRPr="00514F4A">
              <w:rPr>
                <w:rFonts w:ascii="仿宋" w:eastAsia="仿宋" w:hAnsi="仿宋" w:cs="仿宋" w:hint="eastAsia"/>
                <w:sz w:val="28"/>
                <w:szCs w:val="28"/>
                <w:lang w:eastAsia="zh-CN"/>
              </w:rPr>
              <w:t>卫生</w:t>
            </w:r>
          </w:p>
        </w:tc>
        <w:tc>
          <w:tcPr>
            <w:tcW w:w="939" w:type="dxa"/>
            <w:vAlign w:val="center"/>
          </w:tcPr>
          <w:p w:rsidR="00514F4A" w:rsidRDefault="00F9731A" w:rsidP="00514F4A">
            <w:pPr>
              <w:spacing w:line="500" w:lineRule="exact"/>
              <w:jc w:val="center"/>
              <w:rPr>
                <w:rFonts w:ascii="仿宋" w:eastAsia="仿宋" w:hAnsi="仿宋" w:cs="仿宋" w:hint="eastAsia"/>
                <w:sz w:val="28"/>
                <w:szCs w:val="28"/>
                <w:lang w:eastAsia="zh-CN"/>
              </w:rPr>
            </w:pPr>
            <w:r w:rsidRPr="00514F4A">
              <w:rPr>
                <w:rFonts w:ascii="仿宋" w:eastAsia="仿宋" w:hAnsi="仿宋" w:cs="仿宋" w:hint="eastAsia"/>
                <w:sz w:val="28"/>
                <w:szCs w:val="28"/>
                <w:lang w:eastAsia="zh-CN"/>
              </w:rPr>
              <w:t>应急</w:t>
            </w:r>
          </w:p>
          <w:p w:rsidR="00F9731A" w:rsidRPr="00514F4A" w:rsidRDefault="00F9731A" w:rsidP="00514F4A">
            <w:pPr>
              <w:spacing w:line="500" w:lineRule="exact"/>
              <w:jc w:val="center"/>
              <w:rPr>
                <w:rFonts w:ascii="仿宋" w:eastAsia="仿宋" w:hAnsi="仿宋" w:cs="仿宋" w:hint="eastAsia"/>
                <w:sz w:val="28"/>
                <w:szCs w:val="28"/>
                <w:lang w:eastAsia="zh-CN"/>
              </w:rPr>
            </w:pPr>
            <w:r w:rsidRPr="00514F4A">
              <w:rPr>
                <w:rFonts w:ascii="仿宋" w:eastAsia="仿宋" w:hAnsi="仿宋" w:cs="仿宋" w:hint="eastAsia"/>
                <w:sz w:val="28"/>
                <w:szCs w:val="28"/>
                <w:lang w:eastAsia="zh-CN"/>
              </w:rPr>
              <w:t>救援</w:t>
            </w:r>
          </w:p>
        </w:tc>
        <w:tc>
          <w:tcPr>
            <w:tcW w:w="940" w:type="dxa"/>
            <w:vAlign w:val="center"/>
          </w:tcPr>
          <w:p w:rsidR="00514F4A" w:rsidRDefault="00F9731A" w:rsidP="00514F4A">
            <w:pPr>
              <w:spacing w:line="500" w:lineRule="exact"/>
              <w:jc w:val="center"/>
              <w:rPr>
                <w:rFonts w:ascii="仿宋" w:eastAsia="仿宋" w:hAnsi="仿宋" w:cs="仿宋" w:hint="eastAsia"/>
                <w:sz w:val="28"/>
                <w:szCs w:val="28"/>
                <w:lang w:eastAsia="zh-CN"/>
              </w:rPr>
            </w:pPr>
            <w:r w:rsidRPr="00514F4A">
              <w:rPr>
                <w:rFonts w:ascii="仿宋" w:eastAsia="仿宋" w:hAnsi="仿宋" w:cs="仿宋" w:hint="eastAsia"/>
                <w:sz w:val="28"/>
                <w:szCs w:val="28"/>
                <w:lang w:eastAsia="zh-CN"/>
              </w:rPr>
              <w:t>文体</w:t>
            </w:r>
          </w:p>
          <w:p w:rsidR="00F9731A" w:rsidRPr="00514F4A" w:rsidRDefault="00F9731A" w:rsidP="00514F4A">
            <w:pPr>
              <w:spacing w:line="500" w:lineRule="exact"/>
              <w:jc w:val="center"/>
              <w:rPr>
                <w:rFonts w:ascii="仿宋" w:eastAsia="仿宋" w:hAnsi="仿宋" w:cs="仿宋" w:hint="eastAsia"/>
                <w:sz w:val="28"/>
                <w:szCs w:val="28"/>
                <w:lang w:eastAsia="zh-CN"/>
              </w:rPr>
            </w:pPr>
            <w:r w:rsidRPr="00514F4A">
              <w:rPr>
                <w:rFonts w:ascii="仿宋" w:eastAsia="仿宋" w:hAnsi="仿宋" w:cs="仿宋" w:hint="eastAsia"/>
                <w:sz w:val="28"/>
                <w:szCs w:val="28"/>
                <w:lang w:eastAsia="zh-CN"/>
              </w:rPr>
              <w:t>活动</w:t>
            </w:r>
          </w:p>
        </w:tc>
        <w:tc>
          <w:tcPr>
            <w:tcW w:w="1701" w:type="dxa"/>
            <w:vAlign w:val="center"/>
          </w:tcPr>
          <w:p w:rsidR="00F9731A" w:rsidRPr="00514F4A" w:rsidRDefault="00F9731A" w:rsidP="00514F4A">
            <w:pPr>
              <w:spacing w:line="500" w:lineRule="exact"/>
              <w:jc w:val="center"/>
              <w:rPr>
                <w:rFonts w:ascii="仿宋" w:eastAsia="仿宋" w:hAnsi="仿宋" w:cs="仿宋" w:hint="eastAsia"/>
                <w:sz w:val="28"/>
                <w:szCs w:val="28"/>
                <w:lang w:eastAsia="zh-CN"/>
              </w:rPr>
            </w:pPr>
            <w:r w:rsidRPr="00514F4A">
              <w:rPr>
                <w:rFonts w:ascii="仿宋" w:eastAsia="仿宋" w:hAnsi="仿宋" w:cs="仿宋" w:hint="eastAsia"/>
                <w:sz w:val="28"/>
                <w:szCs w:val="28"/>
                <w:lang w:eastAsia="zh-CN"/>
              </w:rPr>
              <w:t>其他</w:t>
            </w:r>
          </w:p>
        </w:tc>
        <w:tc>
          <w:tcPr>
            <w:tcW w:w="1843" w:type="dxa"/>
            <w:vAlign w:val="center"/>
          </w:tcPr>
          <w:p w:rsidR="00514F4A" w:rsidRDefault="00514F4A" w:rsidP="00514F4A">
            <w:pPr>
              <w:spacing w:line="500" w:lineRule="exact"/>
              <w:jc w:val="center"/>
              <w:rPr>
                <w:rFonts w:ascii="仿宋" w:eastAsia="仿宋" w:hAnsi="仿宋" w:cs="仿宋" w:hint="eastAsia"/>
                <w:sz w:val="28"/>
                <w:szCs w:val="28"/>
                <w:lang w:eastAsia="zh-CN"/>
              </w:rPr>
            </w:pPr>
            <w:r w:rsidRPr="00514F4A">
              <w:rPr>
                <w:rFonts w:ascii="仿宋" w:eastAsia="仿宋" w:hAnsi="仿宋" w:cs="仿宋" w:hint="eastAsia"/>
                <w:sz w:val="28"/>
                <w:szCs w:val="28"/>
                <w:lang w:eastAsia="zh-CN"/>
              </w:rPr>
              <w:t>服务人员</w:t>
            </w:r>
          </w:p>
          <w:p w:rsidR="00F9731A" w:rsidRPr="00514F4A" w:rsidRDefault="00514F4A" w:rsidP="00514F4A">
            <w:pPr>
              <w:spacing w:line="500" w:lineRule="exact"/>
              <w:jc w:val="center"/>
              <w:rPr>
                <w:rFonts w:ascii="仿宋" w:eastAsia="仿宋" w:hAnsi="仿宋" w:cs="仿宋"/>
                <w:sz w:val="28"/>
                <w:szCs w:val="28"/>
                <w:lang w:eastAsia="zh-CN"/>
              </w:rPr>
            </w:pPr>
            <w:r w:rsidRPr="00514F4A">
              <w:rPr>
                <w:rFonts w:ascii="仿宋" w:eastAsia="仿宋" w:hAnsi="仿宋" w:cs="仿宋" w:hint="eastAsia"/>
                <w:sz w:val="28"/>
                <w:szCs w:val="28"/>
                <w:lang w:eastAsia="zh-CN"/>
              </w:rPr>
              <w:t>签字</w:t>
            </w:r>
          </w:p>
        </w:tc>
        <w:tc>
          <w:tcPr>
            <w:tcW w:w="1353" w:type="dxa"/>
            <w:vAlign w:val="center"/>
          </w:tcPr>
          <w:p w:rsidR="00F9731A" w:rsidRPr="00514F4A" w:rsidRDefault="006773BB" w:rsidP="00514F4A">
            <w:pPr>
              <w:spacing w:line="500" w:lineRule="exact"/>
              <w:jc w:val="center"/>
              <w:rPr>
                <w:rFonts w:ascii="仿宋" w:eastAsia="仿宋" w:hAnsi="仿宋" w:cs="仿宋" w:hint="eastAsia"/>
                <w:sz w:val="28"/>
                <w:szCs w:val="28"/>
                <w:lang w:eastAsia="zh-CN"/>
              </w:rPr>
            </w:pPr>
            <w:r>
              <w:rPr>
                <w:rFonts w:ascii="仿宋" w:eastAsia="仿宋" w:hAnsi="仿宋" w:cs="仿宋" w:hint="eastAsia"/>
                <w:sz w:val="28"/>
                <w:szCs w:val="28"/>
                <w:lang w:eastAsia="zh-CN"/>
              </w:rPr>
              <w:t>备注</w:t>
            </w:r>
          </w:p>
        </w:tc>
      </w:tr>
      <w:tr w:rsidR="00514F4A" w:rsidRPr="00514F4A" w:rsidTr="009A513C">
        <w:trPr>
          <w:trHeight w:val="622"/>
        </w:trPr>
        <w:tc>
          <w:tcPr>
            <w:tcW w:w="1242"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40" w:type="dxa"/>
          </w:tcPr>
          <w:p w:rsidR="00F9731A" w:rsidRPr="00514F4A" w:rsidRDefault="00F9731A" w:rsidP="00DB59EF">
            <w:pPr>
              <w:spacing w:line="500" w:lineRule="exact"/>
              <w:rPr>
                <w:rFonts w:ascii="仿宋" w:eastAsia="仿宋" w:hAnsi="仿宋" w:cs="仿宋"/>
                <w:sz w:val="28"/>
                <w:szCs w:val="28"/>
                <w:lang w:eastAsia="zh-CN"/>
              </w:rPr>
            </w:pPr>
          </w:p>
        </w:tc>
        <w:tc>
          <w:tcPr>
            <w:tcW w:w="1701" w:type="dxa"/>
          </w:tcPr>
          <w:p w:rsidR="00F9731A" w:rsidRPr="00514F4A" w:rsidRDefault="00F9731A" w:rsidP="00DB59EF">
            <w:pPr>
              <w:spacing w:line="500" w:lineRule="exact"/>
              <w:rPr>
                <w:rFonts w:ascii="仿宋" w:eastAsia="仿宋" w:hAnsi="仿宋" w:cs="仿宋"/>
                <w:sz w:val="28"/>
                <w:szCs w:val="28"/>
                <w:lang w:eastAsia="zh-CN"/>
              </w:rPr>
            </w:pPr>
          </w:p>
        </w:tc>
        <w:tc>
          <w:tcPr>
            <w:tcW w:w="1843" w:type="dxa"/>
          </w:tcPr>
          <w:p w:rsidR="00F9731A" w:rsidRPr="00514F4A" w:rsidRDefault="00F9731A" w:rsidP="00DB59EF">
            <w:pPr>
              <w:spacing w:line="500" w:lineRule="exact"/>
              <w:rPr>
                <w:rFonts w:ascii="仿宋" w:eastAsia="仿宋" w:hAnsi="仿宋" w:cs="仿宋"/>
                <w:sz w:val="28"/>
                <w:szCs w:val="28"/>
                <w:lang w:eastAsia="zh-CN"/>
              </w:rPr>
            </w:pPr>
          </w:p>
        </w:tc>
        <w:tc>
          <w:tcPr>
            <w:tcW w:w="1353" w:type="dxa"/>
          </w:tcPr>
          <w:p w:rsidR="00F9731A" w:rsidRPr="00514F4A" w:rsidRDefault="00F9731A" w:rsidP="00DB59EF">
            <w:pPr>
              <w:spacing w:line="500" w:lineRule="exact"/>
              <w:rPr>
                <w:rFonts w:ascii="仿宋" w:eastAsia="仿宋" w:hAnsi="仿宋" w:cs="仿宋"/>
                <w:sz w:val="28"/>
                <w:szCs w:val="28"/>
                <w:lang w:eastAsia="zh-CN"/>
              </w:rPr>
            </w:pPr>
          </w:p>
        </w:tc>
      </w:tr>
      <w:tr w:rsidR="00514F4A" w:rsidRPr="00514F4A" w:rsidTr="009A513C">
        <w:trPr>
          <w:trHeight w:val="622"/>
        </w:trPr>
        <w:tc>
          <w:tcPr>
            <w:tcW w:w="1242"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40" w:type="dxa"/>
          </w:tcPr>
          <w:p w:rsidR="00F9731A" w:rsidRPr="00514F4A" w:rsidRDefault="00F9731A" w:rsidP="00DB59EF">
            <w:pPr>
              <w:spacing w:line="500" w:lineRule="exact"/>
              <w:rPr>
                <w:rFonts w:ascii="仿宋" w:eastAsia="仿宋" w:hAnsi="仿宋" w:cs="仿宋"/>
                <w:sz w:val="28"/>
                <w:szCs w:val="28"/>
                <w:lang w:eastAsia="zh-CN"/>
              </w:rPr>
            </w:pPr>
          </w:p>
        </w:tc>
        <w:tc>
          <w:tcPr>
            <w:tcW w:w="1701" w:type="dxa"/>
          </w:tcPr>
          <w:p w:rsidR="00F9731A" w:rsidRPr="00514F4A" w:rsidRDefault="00F9731A" w:rsidP="00DB59EF">
            <w:pPr>
              <w:spacing w:line="500" w:lineRule="exact"/>
              <w:rPr>
                <w:rFonts w:ascii="仿宋" w:eastAsia="仿宋" w:hAnsi="仿宋" w:cs="仿宋"/>
                <w:sz w:val="28"/>
                <w:szCs w:val="28"/>
                <w:lang w:eastAsia="zh-CN"/>
              </w:rPr>
            </w:pPr>
          </w:p>
        </w:tc>
        <w:tc>
          <w:tcPr>
            <w:tcW w:w="1843" w:type="dxa"/>
          </w:tcPr>
          <w:p w:rsidR="00F9731A" w:rsidRPr="00514F4A" w:rsidRDefault="00F9731A" w:rsidP="00DB59EF">
            <w:pPr>
              <w:spacing w:line="500" w:lineRule="exact"/>
              <w:rPr>
                <w:rFonts w:ascii="仿宋" w:eastAsia="仿宋" w:hAnsi="仿宋" w:cs="仿宋"/>
                <w:sz w:val="28"/>
                <w:szCs w:val="28"/>
                <w:lang w:eastAsia="zh-CN"/>
              </w:rPr>
            </w:pPr>
          </w:p>
        </w:tc>
        <w:tc>
          <w:tcPr>
            <w:tcW w:w="1353" w:type="dxa"/>
          </w:tcPr>
          <w:p w:rsidR="00F9731A" w:rsidRPr="00514F4A" w:rsidRDefault="00F9731A" w:rsidP="00DB59EF">
            <w:pPr>
              <w:spacing w:line="500" w:lineRule="exact"/>
              <w:rPr>
                <w:rFonts w:ascii="仿宋" w:eastAsia="仿宋" w:hAnsi="仿宋" w:cs="仿宋"/>
                <w:sz w:val="28"/>
                <w:szCs w:val="28"/>
                <w:lang w:eastAsia="zh-CN"/>
              </w:rPr>
            </w:pPr>
          </w:p>
        </w:tc>
      </w:tr>
      <w:tr w:rsidR="00514F4A" w:rsidRPr="00514F4A" w:rsidTr="009A513C">
        <w:trPr>
          <w:trHeight w:val="622"/>
        </w:trPr>
        <w:tc>
          <w:tcPr>
            <w:tcW w:w="1242"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40" w:type="dxa"/>
          </w:tcPr>
          <w:p w:rsidR="00F9731A" w:rsidRPr="00514F4A" w:rsidRDefault="00F9731A" w:rsidP="00DB59EF">
            <w:pPr>
              <w:spacing w:line="500" w:lineRule="exact"/>
              <w:rPr>
                <w:rFonts w:ascii="仿宋" w:eastAsia="仿宋" w:hAnsi="仿宋" w:cs="仿宋"/>
                <w:sz w:val="28"/>
                <w:szCs w:val="28"/>
                <w:lang w:eastAsia="zh-CN"/>
              </w:rPr>
            </w:pPr>
          </w:p>
        </w:tc>
        <w:tc>
          <w:tcPr>
            <w:tcW w:w="1701" w:type="dxa"/>
          </w:tcPr>
          <w:p w:rsidR="00F9731A" w:rsidRPr="00514F4A" w:rsidRDefault="00F9731A" w:rsidP="00DB59EF">
            <w:pPr>
              <w:spacing w:line="500" w:lineRule="exact"/>
              <w:rPr>
                <w:rFonts w:ascii="仿宋" w:eastAsia="仿宋" w:hAnsi="仿宋" w:cs="仿宋"/>
                <w:sz w:val="28"/>
                <w:szCs w:val="28"/>
                <w:lang w:eastAsia="zh-CN"/>
              </w:rPr>
            </w:pPr>
          </w:p>
        </w:tc>
        <w:tc>
          <w:tcPr>
            <w:tcW w:w="1843" w:type="dxa"/>
          </w:tcPr>
          <w:p w:rsidR="00F9731A" w:rsidRPr="00514F4A" w:rsidRDefault="00F9731A" w:rsidP="00DB59EF">
            <w:pPr>
              <w:spacing w:line="500" w:lineRule="exact"/>
              <w:rPr>
                <w:rFonts w:ascii="仿宋" w:eastAsia="仿宋" w:hAnsi="仿宋" w:cs="仿宋"/>
                <w:sz w:val="28"/>
                <w:szCs w:val="28"/>
                <w:lang w:eastAsia="zh-CN"/>
              </w:rPr>
            </w:pPr>
          </w:p>
        </w:tc>
        <w:tc>
          <w:tcPr>
            <w:tcW w:w="1353" w:type="dxa"/>
          </w:tcPr>
          <w:p w:rsidR="00F9731A" w:rsidRPr="00514F4A" w:rsidRDefault="00F9731A" w:rsidP="00DB59EF">
            <w:pPr>
              <w:spacing w:line="500" w:lineRule="exact"/>
              <w:rPr>
                <w:rFonts w:ascii="仿宋" w:eastAsia="仿宋" w:hAnsi="仿宋" w:cs="仿宋"/>
                <w:sz w:val="28"/>
                <w:szCs w:val="28"/>
                <w:lang w:eastAsia="zh-CN"/>
              </w:rPr>
            </w:pPr>
          </w:p>
        </w:tc>
      </w:tr>
      <w:tr w:rsidR="00514F4A" w:rsidRPr="00514F4A" w:rsidTr="009A513C">
        <w:trPr>
          <w:trHeight w:val="622"/>
        </w:trPr>
        <w:tc>
          <w:tcPr>
            <w:tcW w:w="1242"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40" w:type="dxa"/>
          </w:tcPr>
          <w:p w:rsidR="00F9731A" w:rsidRPr="00514F4A" w:rsidRDefault="00F9731A" w:rsidP="00DB59EF">
            <w:pPr>
              <w:spacing w:line="500" w:lineRule="exact"/>
              <w:rPr>
                <w:rFonts w:ascii="仿宋" w:eastAsia="仿宋" w:hAnsi="仿宋" w:cs="仿宋"/>
                <w:sz w:val="28"/>
                <w:szCs w:val="28"/>
                <w:lang w:eastAsia="zh-CN"/>
              </w:rPr>
            </w:pPr>
          </w:p>
        </w:tc>
        <w:tc>
          <w:tcPr>
            <w:tcW w:w="1701" w:type="dxa"/>
          </w:tcPr>
          <w:p w:rsidR="00F9731A" w:rsidRPr="00514F4A" w:rsidRDefault="00F9731A" w:rsidP="00DB59EF">
            <w:pPr>
              <w:spacing w:line="500" w:lineRule="exact"/>
              <w:rPr>
                <w:rFonts w:ascii="仿宋" w:eastAsia="仿宋" w:hAnsi="仿宋" w:cs="仿宋"/>
                <w:sz w:val="28"/>
                <w:szCs w:val="28"/>
                <w:lang w:eastAsia="zh-CN"/>
              </w:rPr>
            </w:pPr>
          </w:p>
        </w:tc>
        <w:tc>
          <w:tcPr>
            <w:tcW w:w="1843" w:type="dxa"/>
          </w:tcPr>
          <w:p w:rsidR="00F9731A" w:rsidRPr="00514F4A" w:rsidRDefault="00F9731A" w:rsidP="00DB59EF">
            <w:pPr>
              <w:spacing w:line="500" w:lineRule="exact"/>
              <w:rPr>
                <w:rFonts w:ascii="仿宋" w:eastAsia="仿宋" w:hAnsi="仿宋" w:cs="仿宋"/>
                <w:sz w:val="28"/>
                <w:szCs w:val="28"/>
                <w:lang w:eastAsia="zh-CN"/>
              </w:rPr>
            </w:pPr>
          </w:p>
        </w:tc>
        <w:tc>
          <w:tcPr>
            <w:tcW w:w="1353" w:type="dxa"/>
          </w:tcPr>
          <w:p w:rsidR="00F9731A" w:rsidRPr="00514F4A" w:rsidRDefault="00F9731A" w:rsidP="00DB59EF">
            <w:pPr>
              <w:spacing w:line="500" w:lineRule="exact"/>
              <w:rPr>
                <w:rFonts w:ascii="仿宋" w:eastAsia="仿宋" w:hAnsi="仿宋" w:cs="仿宋"/>
                <w:sz w:val="28"/>
                <w:szCs w:val="28"/>
                <w:lang w:eastAsia="zh-CN"/>
              </w:rPr>
            </w:pPr>
          </w:p>
        </w:tc>
      </w:tr>
      <w:tr w:rsidR="00514F4A" w:rsidRPr="00514F4A" w:rsidTr="009A513C">
        <w:trPr>
          <w:trHeight w:val="622"/>
        </w:trPr>
        <w:tc>
          <w:tcPr>
            <w:tcW w:w="1242"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40" w:type="dxa"/>
          </w:tcPr>
          <w:p w:rsidR="00F9731A" w:rsidRPr="00514F4A" w:rsidRDefault="00F9731A" w:rsidP="00DB59EF">
            <w:pPr>
              <w:spacing w:line="500" w:lineRule="exact"/>
              <w:rPr>
                <w:rFonts w:ascii="仿宋" w:eastAsia="仿宋" w:hAnsi="仿宋" w:cs="仿宋"/>
                <w:sz w:val="28"/>
                <w:szCs w:val="28"/>
                <w:lang w:eastAsia="zh-CN"/>
              </w:rPr>
            </w:pPr>
          </w:p>
        </w:tc>
        <w:tc>
          <w:tcPr>
            <w:tcW w:w="1701" w:type="dxa"/>
          </w:tcPr>
          <w:p w:rsidR="00F9731A" w:rsidRPr="00514F4A" w:rsidRDefault="00F9731A" w:rsidP="00DB59EF">
            <w:pPr>
              <w:spacing w:line="500" w:lineRule="exact"/>
              <w:rPr>
                <w:rFonts w:ascii="仿宋" w:eastAsia="仿宋" w:hAnsi="仿宋" w:cs="仿宋"/>
                <w:sz w:val="28"/>
                <w:szCs w:val="28"/>
                <w:lang w:eastAsia="zh-CN"/>
              </w:rPr>
            </w:pPr>
          </w:p>
        </w:tc>
        <w:tc>
          <w:tcPr>
            <w:tcW w:w="1843" w:type="dxa"/>
          </w:tcPr>
          <w:p w:rsidR="00F9731A" w:rsidRPr="00514F4A" w:rsidRDefault="00F9731A" w:rsidP="00DB59EF">
            <w:pPr>
              <w:spacing w:line="500" w:lineRule="exact"/>
              <w:rPr>
                <w:rFonts w:ascii="仿宋" w:eastAsia="仿宋" w:hAnsi="仿宋" w:cs="仿宋"/>
                <w:sz w:val="28"/>
                <w:szCs w:val="28"/>
                <w:lang w:eastAsia="zh-CN"/>
              </w:rPr>
            </w:pPr>
          </w:p>
        </w:tc>
        <w:tc>
          <w:tcPr>
            <w:tcW w:w="1353" w:type="dxa"/>
          </w:tcPr>
          <w:p w:rsidR="00F9731A" w:rsidRPr="00514F4A" w:rsidRDefault="00F9731A" w:rsidP="00DB59EF">
            <w:pPr>
              <w:spacing w:line="500" w:lineRule="exact"/>
              <w:rPr>
                <w:rFonts w:ascii="仿宋" w:eastAsia="仿宋" w:hAnsi="仿宋" w:cs="仿宋"/>
                <w:sz w:val="28"/>
                <w:szCs w:val="28"/>
                <w:lang w:eastAsia="zh-CN"/>
              </w:rPr>
            </w:pPr>
          </w:p>
        </w:tc>
      </w:tr>
      <w:tr w:rsidR="00514F4A" w:rsidRPr="00514F4A" w:rsidTr="009A513C">
        <w:trPr>
          <w:trHeight w:val="622"/>
        </w:trPr>
        <w:tc>
          <w:tcPr>
            <w:tcW w:w="1242"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40" w:type="dxa"/>
          </w:tcPr>
          <w:p w:rsidR="00F9731A" w:rsidRPr="00514F4A" w:rsidRDefault="00F9731A" w:rsidP="00DB59EF">
            <w:pPr>
              <w:spacing w:line="500" w:lineRule="exact"/>
              <w:rPr>
                <w:rFonts w:ascii="仿宋" w:eastAsia="仿宋" w:hAnsi="仿宋" w:cs="仿宋"/>
                <w:sz w:val="28"/>
                <w:szCs w:val="28"/>
                <w:lang w:eastAsia="zh-CN"/>
              </w:rPr>
            </w:pPr>
          </w:p>
        </w:tc>
        <w:tc>
          <w:tcPr>
            <w:tcW w:w="1701" w:type="dxa"/>
          </w:tcPr>
          <w:p w:rsidR="00F9731A" w:rsidRPr="00514F4A" w:rsidRDefault="00F9731A" w:rsidP="00DB59EF">
            <w:pPr>
              <w:spacing w:line="500" w:lineRule="exact"/>
              <w:rPr>
                <w:rFonts w:ascii="仿宋" w:eastAsia="仿宋" w:hAnsi="仿宋" w:cs="仿宋"/>
                <w:sz w:val="28"/>
                <w:szCs w:val="28"/>
                <w:lang w:eastAsia="zh-CN"/>
              </w:rPr>
            </w:pPr>
          </w:p>
        </w:tc>
        <w:tc>
          <w:tcPr>
            <w:tcW w:w="1843" w:type="dxa"/>
          </w:tcPr>
          <w:p w:rsidR="00F9731A" w:rsidRPr="00514F4A" w:rsidRDefault="00F9731A" w:rsidP="00DB59EF">
            <w:pPr>
              <w:spacing w:line="500" w:lineRule="exact"/>
              <w:rPr>
                <w:rFonts w:ascii="仿宋" w:eastAsia="仿宋" w:hAnsi="仿宋" w:cs="仿宋"/>
                <w:sz w:val="28"/>
                <w:szCs w:val="28"/>
                <w:lang w:eastAsia="zh-CN"/>
              </w:rPr>
            </w:pPr>
          </w:p>
        </w:tc>
        <w:tc>
          <w:tcPr>
            <w:tcW w:w="1353" w:type="dxa"/>
          </w:tcPr>
          <w:p w:rsidR="00F9731A" w:rsidRPr="00514F4A" w:rsidRDefault="00F9731A" w:rsidP="00DB59EF">
            <w:pPr>
              <w:spacing w:line="500" w:lineRule="exact"/>
              <w:rPr>
                <w:rFonts w:ascii="仿宋" w:eastAsia="仿宋" w:hAnsi="仿宋" w:cs="仿宋"/>
                <w:sz w:val="28"/>
                <w:szCs w:val="28"/>
                <w:lang w:eastAsia="zh-CN"/>
              </w:rPr>
            </w:pPr>
          </w:p>
        </w:tc>
      </w:tr>
      <w:tr w:rsidR="00514F4A" w:rsidRPr="00514F4A" w:rsidTr="009A513C">
        <w:trPr>
          <w:trHeight w:val="622"/>
        </w:trPr>
        <w:tc>
          <w:tcPr>
            <w:tcW w:w="1242"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40" w:type="dxa"/>
          </w:tcPr>
          <w:p w:rsidR="00F9731A" w:rsidRPr="00514F4A" w:rsidRDefault="00F9731A" w:rsidP="00DB59EF">
            <w:pPr>
              <w:spacing w:line="500" w:lineRule="exact"/>
              <w:rPr>
                <w:rFonts w:ascii="仿宋" w:eastAsia="仿宋" w:hAnsi="仿宋" w:cs="仿宋"/>
                <w:sz w:val="28"/>
                <w:szCs w:val="28"/>
                <w:lang w:eastAsia="zh-CN"/>
              </w:rPr>
            </w:pPr>
          </w:p>
        </w:tc>
        <w:tc>
          <w:tcPr>
            <w:tcW w:w="1701" w:type="dxa"/>
          </w:tcPr>
          <w:p w:rsidR="00F9731A" w:rsidRPr="00514F4A" w:rsidRDefault="00F9731A" w:rsidP="00DB59EF">
            <w:pPr>
              <w:spacing w:line="500" w:lineRule="exact"/>
              <w:rPr>
                <w:rFonts w:ascii="仿宋" w:eastAsia="仿宋" w:hAnsi="仿宋" w:cs="仿宋"/>
                <w:sz w:val="28"/>
                <w:szCs w:val="28"/>
                <w:lang w:eastAsia="zh-CN"/>
              </w:rPr>
            </w:pPr>
          </w:p>
        </w:tc>
        <w:tc>
          <w:tcPr>
            <w:tcW w:w="1843" w:type="dxa"/>
          </w:tcPr>
          <w:p w:rsidR="00F9731A" w:rsidRPr="00514F4A" w:rsidRDefault="00F9731A" w:rsidP="00DB59EF">
            <w:pPr>
              <w:spacing w:line="500" w:lineRule="exact"/>
              <w:rPr>
                <w:rFonts w:ascii="仿宋" w:eastAsia="仿宋" w:hAnsi="仿宋" w:cs="仿宋"/>
                <w:sz w:val="28"/>
                <w:szCs w:val="28"/>
                <w:lang w:eastAsia="zh-CN"/>
              </w:rPr>
            </w:pPr>
          </w:p>
        </w:tc>
        <w:tc>
          <w:tcPr>
            <w:tcW w:w="1353" w:type="dxa"/>
          </w:tcPr>
          <w:p w:rsidR="00F9731A" w:rsidRPr="00514F4A" w:rsidRDefault="00F9731A" w:rsidP="00DB59EF">
            <w:pPr>
              <w:spacing w:line="500" w:lineRule="exact"/>
              <w:rPr>
                <w:rFonts w:ascii="仿宋" w:eastAsia="仿宋" w:hAnsi="仿宋" w:cs="仿宋"/>
                <w:sz w:val="28"/>
                <w:szCs w:val="28"/>
                <w:lang w:eastAsia="zh-CN"/>
              </w:rPr>
            </w:pPr>
          </w:p>
        </w:tc>
      </w:tr>
      <w:tr w:rsidR="00514F4A" w:rsidRPr="00514F4A" w:rsidTr="009A513C">
        <w:trPr>
          <w:trHeight w:val="622"/>
        </w:trPr>
        <w:tc>
          <w:tcPr>
            <w:tcW w:w="1242"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40" w:type="dxa"/>
          </w:tcPr>
          <w:p w:rsidR="00F9731A" w:rsidRPr="00514F4A" w:rsidRDefault="00F9731A" w:rsidP="00DB59EF">
            <w:pPr>
              <w:spacing w:line="500" w:lineRule="exact"/>
              <w:rPr>
                <w:rFonts w:ascii="仿宋" w:eastAsia="仿宋" w:hAnsi="仿宋" w:cs="仿宋"/>
                <w:sz w:val="28"/>
                <w:szCs w:val="28"/>
                <w:lang w:eastAsia="zh-CN"/>
              </w:rPr>
            </w:pPr>
          </w:p>
        </w:tc>
        <w:tc>
          <w:tcPr>
            <w:tcW w:w="1701" w:type="dxa"/>
          </w:tcPr>
          <w:p w:rsidR="00F9731A" w:rsidRPr="00514F4A" w:rsidRDefault="00F9731A" w:rsidP="00DB59EF">
            <w:pPr>
              <w:spacing w:line="500" w:lineRule="exact"/>
              <w:rPr>
                <w:rFonts w:ascii="仿宋" w:eastAsia="仿宋" w:hAnsi="仿宋" w:cs="仿宋"/>
                <w:sz w:val="28"/>
                <w:szCs w:val="28"/>
                <w:lang w:eastAsia="zh-CN"/>
              </w:rPr>
            </w:pPr>
          </w:p>
        </w:tc>
        <w:tc>
          <w:tcPr>
            <w:tcW w:w="1843" w:type="dxa"/>
          </w:tcPr>
          <w:p w:rsidR="00F9731A" w:rsidRPr="00514F4A" w:rsidRDefault="00F9731A" w:rsidP="00DB59EF">
            <w:pPr>
              <w:spacing w:line="500" w:lineRule="exact"/>
              <w:rPr>
                <w:rFonts w:ascii="仿宋" w:eastAsia="仿宋" w:hAnsi="仿宋" w:cs="仿宋"/>
                <w:sz w:val="28"/>
                <w:szCs w:val="28"/>
                <w:lang w:eastAsia="zh-CN"/>
              </w:rPr>
            </w:pPr>
          </w:p>
        </w:tc>
        <w:tc>
          <w:tcPr>
            <w:tcW w:w="1353" w:type="dxa"/>
          </w:tcPr>
          <w:p w:rsidR="00F9731A" w:rsidRPr="00514F4A" w:rsidRDefault="00F9731A" w:rsidP="00DB59EF">
            <w:pPr>
              <w:spacing w:line="500" w:lineRule="exact"/>
              <w:rPr>
                <w:rFonts w:ascii="仿宋" w:eastAsia="仿宋" w:hAnsi="仿宋" w:cs="仿宋"/>
                <w:sz w:val="28"/>
                <w:szCs w:val="28"/>
                <w:lang w:eastAsia="zh-CN"/>
              </w:rPr>
            </w:pPr>
          </w:p>
        </w:tc>
      </w:tr>
      <w:tr w:rsidR="00514F4A" w:rsidRPr="00514F4A" w:rsidTr="009A513C">
        <w:trPr>
          <w:trHeight w:val="622"/>
        </w:trPr>
        <w:tc>
          <w:tcPr>
            <w:tcW w:w="1242"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39" w:type="dxa"/>
          </w:tcPr>
          <w:p w:rsidR="00F9731A" w:rsidRPr="00514F4A" w:rsidRDefault="00F9731A" w:rsidP="00DB59EF">
            <w:pPr>
              <w:spacing w:line="500" w:lineRule="exact"/>
              <w:rPr>
                <w:rFonts w:ascii="仿宋" w:eastAsia="仿宋" w:hAnsi="仿宋" w:cs="仿宋"/>
                <w:sz w:val="28"/>
                <w:szCs w:val="28"/>
                <w:lang w:eastAsia="zh-CN"/>
              </w:rPr>
            </w:pPr>
          </w:p>
        </w:tc>
        <w:tc>
          <w:tcPr>
            <w:tcW w:w="940" w:type="dxa"/>
          </w:tcPr>
          <w:p w:rsidR="00F9731A" w:rsidRPr="00514F4A" w:rsidRDefault="00F9731A" w:rsidP="00DB59EF">
            <w:pPr>
              <w:spacing w:line="500" w:lineRule="exact"/>
              <w:rPr>
                <w:rFonts w:ascii="仿宋" w:eastAsia="仿宋" w:hAnsi="仿宋" w:cs="仿宋"/>
                <w:sz w:val="28"/>
                <w:szCs w:val="28"/>
                <w:lang w:eastAsia="zh-CN"/>
              </w:rPr>
            </w:pPr>
          </w:p>
        </w:tc>
        <w:tc>
          <w:tcPr>
            <w:tcW w:w="1701" w:type="dxa"/>
          </w:tcPr>
          <w:p w:rsidR="00F9731A" w:rsidRPr="00514F4A" w:rsidRDefault="00F9731A" w:rsidP="00DB59EF">
            <w:pPr>
              <w:spacing w:line="500" w:lineRule="exact"/>
              <w:rPr>
                <w:rFonts w:ascii="仿宋" w:eastAsia="仿宋" w:hAnsi="仿宋" w:cs="仿宋"/>
                <w:sz w:val="28"/>
                <w:szCs w:val="28"/>
                <w:lang w:eastAsia="zh-CN"/>
              </w:rPr>
            </w:pPr>
          </w:p>
        </w:tc>
        <w:tc>
          <w:tcPr>
            <w:tcW w:w="1843" w:type="dxa"/>
          </w:tcPr>
          <w:p w:rsidR="00F9731A" w:rsidRPr="00514F4A" w:rsidRDefault="00F9731A" w:rsidP="00DB59EF">
            <w:pPr>
              <w:spacing w:line="500" w:lineRule="exact"/>
              <w:rPr>
                <w:rFonts w:ascii="仿宋" w:eastAsia="仿宋" w:hAnsi="仿宋" w:cs="仿宋"/>
                <w:sz w:val="28"/>
                <w:szCs w:val="28"/>
                <w:lang w:eastAsia="zh-CN"/>
              </w:rPr>
            </w:pPr>
          </w:p>
        </w:tc>
        <w:tc>
          <w:tcPr>
            <w:tcW w:w="1353" w:type="dxa"/>
          </w:tcPr>
          <w:p w:rsidR="00F9731A" w:rsidRPr="00514F4A" w:rsidRDefault="00F9731A" w:rsidP="00DB59EF">
            <w:pPr>
              <w:spacing w:line="500" w:lineRule="exact"/>
              <w:rPr>
                <w:rFonts w:ascii="仿宋" w:eastAsia="仿宋" w:hAnsi="仿宋" w:cs="仿宋"/>
                <w:sz w:val="28"/>
                <w:szCs w:val="28"/>
                <w:lang w:eastAsia="zh-CN"/>
              </w:rPr>
            </w:pPr>
          </w:p>
        </w:tc>
      </w:tr>
    </w:tbl>
    <w:p w:rsidR="009A513C" w:rsidRDefault="009A513C" w:rsidP="00C75BF7">
      <w:pPr>
        <w:spacing w:line="540" w:lineRule="exact"/>
        <w:rPr>
          <w:rFonts w:ascii="仿宋" w:eastAsia="仿宋" w:hAnsi="仿宋" w:cs="仿宋" w:hint="eastAsia"/>
          <w:sz w:val="32"/>
          <w:szCs w:val="32"/>
          <w:lang w:eastAsia="zh-CN"/>
        </w:rPr>
      </w:pPr>
    </w:p>
    <w:p w:rsidR="00F9731A" w:rsidRPr="00C75BF7" w:rsidRDefault="00F9731A" w:rsidP="00C75BF7">
      <w:pPr>
        <w:spacing w:line="540" w:lineRule="exact"/>
        <w:rPr>
          <w:rFonts w:ascii="仿宋" w:eastAsia="仿宋" w:hAnsi="仿宋" w:cs="仿宋"/>
          <w:sz w:val="32"/>
          <w:szCs w:val="32"/>
          <w:lang w:eastAsia="zh-CN"/>
        </w:rPr>
      </w:pPr>
      <w:r>
        <w:rPr>
          <w:rFonts w:ascii="仿宋" w:eastAsia="仿宋" w:hAnsi="仿宋" w:cs="仿宋" w:hint="eastAsia"/>
          <w:sz w:val="32"/>
          <w:szCs w:val="32"/>
          <w:lang w:eastAsia="zh-CN"/>
        </w:rPr>
        <w:lastRenderedPageBreak/>
        <w:t>附件3：</w:t>
      </w:r>
    </w:p>
    <w:p w:rsidR="00202D55" w:rsidRDefault="005147D1" w:rsidP="00C75BF7">
      <w:pPr>
        <w:spacing w:afterLines="50" w:after="156" w:line="560" w:lineRule="exact"/>
        <w:jc w:val="center"/>
        <w:rPr>
          <w:rFonts w:ascii="宋体" w:eastAsia="宋体" w:hAnsi="宋体" w:cs="仿宋"/>
          <w:b/>
          <w:sz w:val="44"/>
          <w:szCs w:val="44"/>
          <w:lang w:eastAsia="zh-CN"/>
        </w:rPr>
      </w:pPr>
      <w:r w:rsidRPr="005147D1">
        <w:rPr>
          <w:rFonts w:ascii="宋体" w:eastAsia="宋体" w:hAnsi="宋体" w:cs="仿宋" w:hint="eastAsia"/>
          <w:b/>
          <w:sz w:val="44"/>
          <w:szCs w:val="44"/>
          <w:lang w:eastAsia="zh-CN"/>
        </w:rPr>
        <w:t>特殊困难老年人探访关爱服务汇总表</w:t>
      </w:r>
    </w:p>
    <w:p w:rsidR="00C75BF7" w:rsidRPr="00C75BF7" w:rsidRDefault="00514F4A" w:rsidP="00514F4A">
      <w:pPr>
        <w:wordWrap w:val="0"/>
        <w:spacing w:line="520" w:lineRule="exact"/>
        <w:jc w:val="right"/>
        <w:rPr>
          <w:rFonts w:ascii="仿宋" w:eastAsia="仿宋" w:hAnsi="仿宋" w:cs="仿宋"/>
          <w:sz w:val="32"/>
          <w:szCs w:val="32"/>
          <w:lang w:eastAsia="zh-CN"/>
        </w:rPr>
      </w:pPr>
      <w:r>
        <w:rPr>
          <w:rFonts w:ascii="仿宋" w:eastAsia="仿宋" w:hAnsi="仿宋" w:cs="仿宋" w:hint="eastAsia"/>
          <w:sz w:val="32"/>
          <w:szCs w:val="32"/>
          <w:lang w:eastAsia="zh-CN"/>
        </w:rPr>
        <w:t>镇（办）：</w:t>
      </w:r>
      <w:r w:rsidRPr="00514F4A">
        <w:rPr>
          <w:rFonts w:ascii="仿宋" w:eastAsia="仿宋" w:hAnsi="仿宋" w:cs="仿宋" w:hint="eastAsia"/>
          <w:sz w:val="32"/>
          <w:szCs w:val="32"/>
          <w:u w:val="single"/>
          <w:lang w:eastAsia="zh-CN"/>
        </w:rPr>
        <w:t xml:space="preserve">                   </w:t>
      </w:r>
      <w:r>
        <w:rPr>
          <w:rFonts w:ascii="仿宋" w:eastAsia="仿宋" w:hAnsi="仿宋" w:cs="仿宋" w:hint="eastAsia"/>
          <w:sz w:val="32"/>
          <w:szCs w:val="32"/>
          <w:lang w:eastAsia="zh-CN"/>
        </w:rPr>
        <w:t xml:space="preserve">                                        </w:t>
      </w:r>
      <w:r w:rsidR="00C75BF7" w:rsidRPr="00C75BF7">
        <w:rPr>
          <w:rFonts w:ascii="仿宋" w:eastAsia="仿宋" w:hAnsi="仿宋" w:cs="仿宋" w:hint="eastAsia"/>
          <w:sz w:val="32"/>
          <w:szCs w:val="32"/>
          <w:lang w:eastAsia="zh-CN"/>
        </w:rPr>
        <w:t>年   月   日</w:t>
      </w:r>
    </w:p>
    <w:tbl>
      <w:tblPr>
        <w:tblStyle w:val="a7"/>
        <w:tblW w:w="13716" w:type="dxa"/>
        <w:tblLook w:val="04A0" w:firstRow="1" w:lastRow="0" w:firstColumn="1" w:lastColumn="0" w:noHBand="0" w:noVBand="1"/>
      </w:tblPr>
      <w:tblGrid>
        <w:gridCol w:w="631"/>
        <w:gridCol w:w="1046"/>
        <w:gridCol w:w="651"/>
        <w:gridCol w:w="558"/>
        <w:gridCol w:w="3176"/>
        <w:gridCol w:w="3241"/>
        <w:gridCol w:w="1578"/>
        <w:gridCol w:w="1560"/>
        <w:gridCol w:w="1275"/>
      </w:tblGrid>
      <w:tr w:rsidR="006773BB" w:rsidRPr="00C75BF7" w:rsidTr="009A513C">
        <w:trPr>
          <w:trHeight w:val="622"/>
        </w:trPr>
        <w:tc>
          <w:tcPr>
            <w:tcW w:w="631" w:type="dxa"/>
            <w:vAlign w:val="center"/>
          </w:tcPr>
          <w:p w:rsidR="006773BB" w:rsidRPr="00C75BF7" w:rsidRDefault="006773BB" w:rsidP="00C75BF7">
            <w:pPr>
              <w:spacing w:line="500" w:lineRule="exact"/>
              <w:jc w:val="center"/>
              <w:rPr>
                <w:rFonts w:eastAsia="仿宋_GB2312" w:cs="仿宋"/>
                <w:b/>
                <w:sz w:val="32"/>
                <w:szCs w:val="32"/>
                <w:lang w:eastAsia="zh-CN"/>
              </w:rPr>
            </w:pPr>
            <w:r w:rsidRPr="00C75BF7">
              <w:rPr>
                <w:rFonts w:eastAsia="仿宋_GB2312" w:cs="仿宋" w:hint="eastAsia"/>
                <w:b/>
                <w:sz w:val="32"/>
                <w:szCs w:val="32"/>
                <w:lang w:eastAsia="zh-CN"/>
              </w:rPr>
              <w:t>序号</w:t>
            </w:r>
          </w:p>
        </w:tc>
        <w:tc>
          <w:tcPr>
            <w:tcW w:w="1046" w:type="dxa"/>
            <w:vAlign w:val="center"/>
          </w:tcPr>
          <w:p w:rsidR="006773BB" w:rsidRPr="00C75BF7" w:rsidRDefault="006773BB" w:rsidP="00C75BF7">
            <w:pPr>
              <w:spacing w:line="500" w:lineRule="exact"/>
              <w:jc w:val="center"/>
              <w:rPr>
                <w:rFonts w:eastAsia="仿宋_GB2312" w:cs="仿宋"/>
                <w:b/>
                <w:sz w:val="32"/>
                <w:szCs w:val="32"/>
                <w:lang w:eastAsia="zh-CN"/>
              </w:rPr>
            </w:pPr>
            <w:r w:rsidRPr="00C75BF7">
              <w:rPr>
                <w:rFonts w:eastAsia="仿宋_GB2312" w:cs="仿宋" w:hint="eastAsia"/>
                <w:b/>
                <w:sz w:val="32"/>
                <w:szCs w:val="32"/>
                <w:lang w:eastAsia="zh-CN"/>
              </w:rPr>
              <w:t>姓名</w:t>
            </w:r>
          </w:p>
        </w:tc>
        <w:tc>
          <w:tcPr>
            <w:tcW w:w="651" w:type="dxa"/>
            <w:vAlign w:val="center"/>
          </w:tcPr>
          <w:p w:rsidR="006773BB" w:rsidRDefault="006773BB" w:rsidP="00F9731A">
            <w:pPr>
              <w:spacing w:line="500" w:lineRule="exact"/>
              <w:jc w:val="center"/>
              <w:rPr>
                <w:rFonts w:eastAsia="仿宋_GB2312" w:cs="仿宋" w:hint="eastAsia"/>
                <w:b/>
                <w:sz w:val="32"/>
                <w:szCs w:val="32"/>
                <w:lang w:eastAsia="zh-CN"/>
              </w:rPr>
            </w:pPr>
            <w:r w:rsidRPr="00C75BF7">
              <w:rPr>
                <w:rFonts w:eastAsia="仿宋_GB2312" w:cs="仿宋" w:hint="eastAsia"/>
                <w:b/>
                <w:sz w:val="32"/>
                <w:szCs w:val="32"/>
                <w:lang w:eastAsia="zh-CN"/>
              </w:rPr>
              <w:t>性</w:t>
            </w:r>
          </w:p>
          <w:p w:rsidR="006773BB" w:rsidRPr="00C75BF7" w:rsidRDefault="006773BB" w:rsidP="00C75BF7">
            <w:pPr>
              <w:spacing w:line="500" w:lineRule="exact"/>
              <w:jc w:val="center"/>
              <w:rPr>
                <w:rFonts w:eastAsia="仿宋_GB2312" w:cs="仿宋"/>
                <w:b/>
                <w:sz w:val="32"/>
                <w:szCs w:val="32"/>
                <w:lang w:eastAsia="zh-CN"/>
              </w:rPr>
            </w:pPr>
            <w:r w:rsidRPr="00C75BF7">
              <w:rPr>
                <w:rFonts w:eastAsia="仿宋_GB2312" w:cs="仿宋" w:hint="eastAsia"/>
                <w:b/>
                <w:sz w:val="32"/>
                <w:szCs w:val="32"/>
                <w:lang w:eastAsia="zh-CN"/>
              </w:rPr>
              <w:t>别</w:t>
            </w:r>
          </w:p>
        </w:tc>
        <w:tc>
          <w:tcPr>
            <w:tcW w:w="558" w:type="dxa"/>
            <w:vAlign w:val="center"/>
          </w:tcPr>
          <w:p w:rsidR="006773BB" w:rsidRDefault="006773BB" w:rsidP="00C75BF7">
            <w:pPr>
              <w:spacing w:line="500" w:lineRule="exact"/>
              <w:jc w:val="center"/>
              <w:rPr>
                <w:rFonts w:eastAsia="仿宋_GB2312" w:cs="仿宋" w:hint="eastAsia"/>
                <w:b/>
                <w:sz w:val="32"/>
                <w:szCs w:val="32"/>
                <w:lang w:eastAsia="zh-CN"/>
              </w:rPr>
            </w:pPr>
            <w:r w:rsidRPr="00C75BF7">
              <w:rPr>
                <w:rFonts w:eastAsia="仿宋_GB2312" w:cs="仿宋" w:hint="eastAsia"/>
                <w:b/>
                <w:sz w:val="32"/>
                <w:szCs w:val="32"/>
                <w:lang w:eastAsia="zh-CN"/>
              </w:rPr>
              <w:t>年</w:t>
            </w:r>
          </w:p>
          <w:p w:rsidR="006773BB" w:rsidRPr="00C75BF7" w:rsidRDefault="006773BB" w:rsidP="00C75BF7">
            <w:pPr>
              <w:spacing w:line="500" w:lineRule="exact"/>
              <w:jc w:val="center"/>
              <w:rPr>
                <w:rFonts w:eastAsia="仿宋_GB2312" w:cs="仿宋"/>
                <w:b/>
                <w:sz w:val="32"/>
                <w:szCs w:val="32"/>
                <w:lang w:eastAsia="zh-CN"/>
              </w:rPr>
            </w:pPr>
            <w:r w:rsidRPr="00C75BF7">
              <w:rPr>
                <w:rFonts w:eastAsia="仿宋_GB2312" w:cs="仿宋" w:hint="eastAsia"/>
                <w:b/>
                <w:sz w:val="32"/>
                <w:szCs w:val="32"/>
                <w:lang w:eastAsia="zh-CN"/>
              </w:rPr>
              <w:t>龄</w:t>
            </w:r>
          </w:p>
        </w:tc>
        <w:tc>
          <w:tcPr>
            <w:tcW w:w="3176" w:type="dxa"/>
            <w:vAlign w:val="center"/>
          </w:tcPr>
          <w:p w:rsidR="006773BB" w:rsidRPr="00C75BF7" w:rsidRDefault="006773BB" w:rsidP="00514F4A">
            <w:pPr>
              <w:spacing w:line="500" w:lineRule="exact"/>
              <w:jc w:val="center"/>
              <w:rPr>
                <w:rFonts w:eastAsia="仿宋_GB2312" w:cs="仿宋" w:hint="eastAsia"/>
                <w:b/>
                <w:sz w:val="32"/>
                <w:szCs w:val="32"/>
                <w:lang w:eastAsia="zh-CN"/>
              </w:rPr>
            </w:pPr>
            <w:r>
              <w:rPr>
                <w:rFonts w:eastAsia="仿宋_GB2312" w:cs="仿宋" w:hint="eastAsia"/>
                <w:b/>
                <w:sz w:val="32"/>
                <w:szCs w:val="32"/>
                <w:lang w:eastAsia="zh-CN"/>
              </w:rPr>
              <w:t>身份证号</w:t>
            </w:r>
          </w:p>
        </w:tc>
        <w:tc>
          <w:tcPr>
            <w:tcW w:w="3241" w:type="dxa"/>
            <w:vAlign w:val="center"/>
          </w:tcPr>
          <w:p w:rsidR="006773BB" w:rsidRPr="00C75BF7" w:rsidRDefault="006773BB" w:rsidP="00C75BF7">
            <w:pPr>
              <w:spacing w:line="500" w:lineRule="exact"/>
              <w:jc w:val="center"/>
              <w:rPr>
                <w:rFonts w:eastAsia="仿宋_GB2312" w:cs="仿宋"/>
                <w:b/>
                <w:sz w:val="32"/>
                <w:szCs w:val="32"/>
                <w:lang w:eastAsia="zh-CN"/>
              </w:rPr>
            </w:pPr>
            <w:r w:rsidRPr="00C75BF7">
              <w:rPr>
                <w:rFonts w:eastAsia="仿宋_GB2312" w:cs="仿宋" w:hint="eastAsia"/>
                <w:b/>
                <w:sz w:val="32"/>
                <w:szCs w:val="32"/>
                <w:lang w:eastAsia="zh-CN"/>
              </w:rPr>
              <w:t>家庭住址</w:t>
            </w:r>
          </w:p>
        </w:tc>
        <w:tc>
          <w:tcPr>
            <w:tcW w:w="1578" w:type="dxa"/>
            <w:vAlign w:val="center"/>
          </w:tcPr>
          <w:p w:rsidR="006773BB" w:rsidRPr="00C75BF7" w:rsidRDefault="006773BB" w:rsidP="00C75BF7">
            <w:pPr>
              <w:spacing w:line="500" w:lineRule="exact"/>
              <w:jc w:val="center"/>
              <w:rPr>
                <w:rFonts w:eastAsia="仿宋_GB2312" w:cs="仿宋"/>
                <w:b/>
                <w:sz w:val="32"/>
                <w:szCs w:val="32"/>
                <w:lang w:eastAsia="zh-CN"/>
              </w:rPr>
            </w:pPr>
            <w:r w:rsidRPr="00C75BF7">
              <w:rPr>
                <w:rFonts w:eastAsia="仿宋_GB2312" w:cs="仿宋" w:hint="eastAsia"/>
                <w:b/>
                <w:sz w:val="32"/>
                <w:szCs w:val="32"/>
                <w:lang w:eastAsia="zh-CN"/>
              </w:rPr>
              <w:t>类别</w:t>
            </w:r>
          </w:p>
        </w:tc>
        <w:tc>
          <w:tcPr>
            <w:tcW w:w="1560" w:type="dxa"/>
            <w:vAlign w:val="center"/>
          </w:tcPr>
          <w:p w:rsidR="006773BB" w:rsidRPr="00C75BF7" w:rsidRDefault="006773BB" w:rsidP="009A513C">
            <w:pPr>
              <w:spacing w:line="500" w:lineRule="exact"/>
              <w:jc w:val="center"/>
              <w:rPr>
                <w:rFonts w:eastAsia="仿宋_GB2312" w:cs="仿宋"/>
                <w:b/>
                <w:sz w:val="32"/>
                <w:szCs w:val="32"/>
                <w:lang w:eastAsia="zh-CN"/>
              </w:rPr>
            </w:pPr>
            <w:r w:rsidRPr="00C75BF7">
              <w:rPr>
                <w:rFonts w:eastAsia="仿宋_GB2312" w:cs="仿宋" w:hint="eastAsia"/>
                <w:b/>
                <w:sz w:val="32"/>
                <w:szCs w:val="32"/>
                <w:lang w:eastAsia="zh-CN"/>
              </w:rPr>
              <w:t>身体能力</w:t>
            </w:r>
          </w:p>
        </w:tc>
        <w:tc>
          <w:tcPr>
            <w:tcW w:w="1275" w:type="dxa"/>
            <w:vAlign w:val="center"/>
          </w:tcPr>
          <w:p w:rsidR="006773BB" w:rsidRPr="00C75BF7" w:rsidRDefault="006773BB" w:rsidP="00C30511">
            <w:pPr>
              <w:spacing w:line="500" w:lineRule="exact"/>
              <w:jc w:val="center"/>
              <w:rPr>
                <w:rFonts w:eastAsia="仿宋_GB2312" w:cs="仿宋"/>
                <w:b/>
                <w:sz w:val="32"/>
                <w:szCs w:val="32"/>
                <w:lang w:eastAsia="zh-CN"/>
              </w:rPr>
            </w:pPr>
            <w:r>
              <w:rPr>
                <w:rFonts w:eastAsia="仿宋_GB2312" w:cs="仿宋" w:hint="eastAsia"/>
                <w:b/>
                <w:sz w:val="32"/>
                <w:szCs w:val="32"/>
                <w:lang w:eastAsia="zh-CN"/>
              </w:rPr>
              <w:t>备注</w:t>
            </w:r>
          </w:p>
        </w:tc>
      </w:tr>
      <w:tr w:rsidR="006773BB" w:rsidTr="009A513C">
        <w:trPr>
          <w:trHeight w:val="622"/>
        </w:trPr>
        <w:tc>
          <w:tcPr>
            <w:tcW w:w="631" w:type="dxa"/>
          </w:tcPr>
          <w:p w:rsidR="006773BB" w:rsidRDefault="006773BB" w:rsidP="00C75BF7">
            <w:pPr>
              <w:spacing w:line="500" w:lineRule="exact"/>
              <w:rPr>
                <w:rFonts w:eastAsia="仿宋_GB2312" w:cs="仿宋"/>
                <w:sz w:val="32"/>
                <w:szCs w:val="32"/>
                <w:lang w:eastAsia="zh-CN"/>
              </w:rPr>
            </w:pPr>
          </w:p>
        </w:tc>
        <w:tc>
          <w:tcPr>
            <w:tcW w:w="1046" w:type="dxa"/>
          </w:tcPr>
          <w:p w:rsidR="006773BB" w:rsidRDefault="006773BB" w:rsidP="00C75BF7">
            <w:pPr>
              <w:spacing w:line="500" w:lineRule="exact"/>
              <w:rPr>
                <w:rFonts w:eastAsia="仿宋_GB2312" w:cs="仿宋"/>
                <w:sz w:val="32"/>
                <w:szCs w:val="32"/>
                <w:lang w:eastAsia="zh-CN"/>
              </w:rPr>
            </w:pPr>
          </w:p>
        </w:tc>
        <w:tc>
          <w:tcPr>
            <w:tcW w:w="651" w:type="dxa"/>
          </w:tcPr>
          <w:p w:rsidR="006773BB" w:rsidRDefault="006773BB" w:rsidP="00C75BF7">
            <w:pPr>
              <w:spacing w:line="500" w:lineRule="exact"/>
              <w:rPr>
                <w:rFonts w:eastAsia="仿宋_GB2312" w:cs="仿宋"/>
                <w:sz w:val="32"/>
                <w:szCs w:val="32"/>
                <w:lang w:eastAsia="zh-CN"/>
              </w:rPr>
            </w:pPr>
          </w:p>
        </w:tc>
        <w:tc>
          <w:tcPr>
            <w:tcW w:w="558" w:type="dxa"/>
          </w:tcPr>
          <w:p w:rsidR="006773BB" w:rsidRDefault="006773BB" w:rsidP="00C75BF7">
            <w:pPr>
              <w:spacing w:line="500" w:lineRule="exact"/>
              <w:rPr>
                <w:rFonts w:eastAsia="仿宋_GB2312" w:cs="仿宋"/>
                <w:sz w:val="32"/>
                <w:szCs w:val="32"/>
                <w:lang w:eastAsia="zh-CN"/>
              </w:rPr>
            </w:pPr>
          </w:p>
        </w:tc>
        <w:tc>
          <w:tcPr>
            <w:tcW w:w="3176" w:type="dxa"/>
          </w:tcPr>
          <w:p w:rsidR="006773BB" w:rsidRDefault="006773BB" w:rsidP="00C75BF7">
            <w:pPr>
              <w:spacing w:line="500" w:lineRule="exact"/>
              <w:rPr>
                <w:rFonts w:eastAsia="仿宋_GB2312" w:cs="仿宋"/>
                <w:sz w:val="32"/>
                <w:szCs w:val="32"/>
                <w:lang w:eastAsia="zh-CN"/>
              </w:rPr>
            </w:pPr>
          </w:p>
        </w:tc>
        <w:tc>
          <w:tcPr>
            <w:tcW w:w="3241" w:type="dxa"/>
          </w:tcPr>
          <w:p w:rsidR="006773BB" w:rsidRDefault="006773BB" w:rsidP="00C75BF7">
            <w:pPr>
              <w:spacing w:line="500" w:lineRule="exact"/>
              <w:rPr>
                <w:rFonts w:eastAsia="仿宋_GB2312" w:cs="仿宋"/>
                <w:sz w:val="32"/>
                <w:szCs w:val="32"/>
                <w:lang w:eastAsia="zh-CN"/>
              </w:rPr>
            </w:pPr>
          </w:p>
        </w:tc>
        <w:tc>
          <w:tcPr>
            <w:tcW w:w="1578" w:type="dxa"/>
          </w:tcPr>
          <w:p w:rsidR="006773BB" w:rsidRDefault="006773BB" w:rsidP="00C75BF7">
            <w:pPr>
              <w:spacing w:line="500" w:lineRule="exact"/>
              <w:rPr>
                <w:rFonts w:eastAsia="仿宋_GB2312" w:cs="仿宋"/>
                <w:sz w:val="32"/>
                <w:szCs w:val="32"/>
                <w:lang w:eastAsia="zh-CN"/>
              </w:rPr>
            </w:pPr>
          </w:p>
        </w:tc>
        <w:tc>
          <w:tcPr>
            <w:tcW w:w="1560" w:type="dxa"/>
          </w:tcPr>
          <w:p w:rsidR="006773BB" w:rsidRDefault="006773BB" w:rsidP="004338BA">
            <w:pPr>
              <w:spacing w:line="500" w:lineRule="exact"/>
              <w:rPr>
                <w:rFonts w:eastAsia="仿宋_GB2312" w:cs="仿宋"/>
                <w:sz w:val="32"/>
                <w:szCs w:val="32"/>
                <w:lang w:eastAsia="zh-CN"/>
              </w:rPr>
            </w:pPr>
          </w:p>
        </w:tc>
        <w:tc>
          <w:tcPr>
            <w:tcW w:w="1275" w:type="dxa"/>
          </w:tcPr>
          <w:p w:rsidR="006773BB" w:rsidRDefault="006773BB" w:rsidP="00C75BF7">
            <w:pPr>
              <w:spacing w:line="500" w:lineRule="exact"/>
              <w:rPr>
                <w:rFonts w:eastAsia="仿宋_GB2312" w:cs="仿宋"/>
                <w:sz w:val="32"/>
                <w:szCs w:val="32"/>
                <w:lang w:eastAsia="zh-CN"/>
              </w:rPr>
            </w:pPr>
          </w:p>
        </w:tc>
      </w:tr>
      <w:tr w:rsidR="006773BB" w:rsidTr="009A513C">
        <w:trPr>
          <w:trHeight w:val="622"/>
        </w:trPr>
        <w:tc>
          <w:tcPr>
            <w:tcW w:w="631" w:type="dxa"/>
          </w:tcPr>
          <w:p w:rsidR="006773BB" w:rsidRDefault="006773BB" w:rsidP="00C75BF7">
            <w:pPr>
              <w:spacing w:line="500" w:lineRule="exact"/>
              <w:rPr>
                <w:rFonts w:eastAsia="仿宋_GB2312" w:cs="仿宋"/>
                <w:sz w:val="32"/>
                <w:szCs w:val="32"/>
                <w:lang w:eastAsia="zh-CN"/>
              </w:rPr>
            </w:pPr>
          </w:p>
        </w:tc>
        <w:tc>
          <w:tcPr>
            <w:tcW w:w="1046" w:type="dxa"/>
          </w:tcPr>
          <w:p w:rsidR="006773BB" w:rsidRDefault="006773BB" w:rsidP="00C75BF7">
            <w:pPr>
              <w:spacing w:line="500" w:lineRule="exact"/>
              <w:rPr>
                <w:rFonts w:eastAsia="仿宋_GB2312" w:cs="仿宋"/>
                <w:sz w:val="32"/>
                <w:szCs w:val="32"/>
                <w:lang w:eastAsia="zh-CN"/>
              </w:rPr>
            </w:pPr>
          </w:p>
        </w:tc>
        <w:tc>
          <w:tcPr>
            <w:tcW w:w="651" w:type="dxa"/>
          </w:tcPr>
          <w:p w:rsidR="006773BB" w:rsidRDefault="006773BB" w:rsidP="00C75BF7">
            <w:pPr>
              <w:spacing w:line="500" w:lineRule="exact"/>
              <w:rPr>
                <w:rFonts w:eastAsia="仿宋_GB2312" w:cs="仿宋"/>
                <w:sz w:val="32"/>
                <w:szCs w:val="32"/>
                <w:lang w:eastAsia="zh-CN"/>
              </w:rPr>
            </w:pPr>
          </w:p>
        </w:tc>
        <w:tc>
          <w:tcPr>
            <w:tcW w:w="558" w:type="dxa"/>
          </w:tcPr>
          <w:p w:rsidR="006773BB" w:rsidRDefault="006773BB" w:rsidP="00C75BF7">
            <w:pPr>
              <w:spacing w:line="500" w:lineRule="exact"/>
              <w:rPr>
                <w:rFonts w:eastAsia="仿宋_GB2312" w:cs="仿宋"/>
                <w:sz w:val="32"/>
                <w:szCs w:val="32"/>
                <w:lang w:eastAsia="zh-CN"/>
              </w:rPr>
            </w:pPr>
          </w:p>
        </w:tc>
        <w:tc>
          <w:tcPr>
            <w:tcW w:w="3176" w:type="dxa"/>
          </w:tcPr>
          <w:p w:rsidR="006773BB" w:rsidRDefault="006773BB" w:rsidP="00C75BF7">
            <w:pPr>
              <w:spacing w:line="500" w:lineRule="exact"/>
              <w:rPr>
                <w:rFonts w:eastAsia="仿宋_GB2312" w:cs="仿宋"/>
                <w:sz w:val="32"/>
                <w:szCs w:val="32"/>
                <w:lang w:eastAsia="zh-CN"/>
              </w:rPr>
            </w:pPr>
          </w:p>
        </w:tc>
        <w:tc>
          <w:tcPr>
            <w:tcW w:w="3241" w:type="dxa"/>
          </w:tcPr>
          <w:p w:rsidR="006773BB" w:rsidRDefault="006773BB" w:rsidP="00C75BF7">
            <w:pPr>
              <w:spacing w:line="500" w:lineRule="exact"/>
              <w:rPr>
                <w:rFonts w:eastAsia="仿宋_GB2312" w:cs="仿宋"/>
                <w:sz w:val="32"/>
                <w:szCs w:val="32"/>
                <w:lang w:eastAsia="zh-CN"/>
              </w:rPr>
            </w:pPr>
          </w:p>
        </w:tc>
        <w:tc>
          <w:tcPr>
            <w:tcW w:w="1578" w:type="dxa"/>
          </w:tcPr>
          <w:p w:rsidR="006773BB" w:rsidRDefault="006773BB" w:rsidP="00C75BF7">
            <w:pPr>
              <w:spacing w:line="500" w:lineRule="exact"/>
              <w:rPr>
                <w:rFonts w:eastAsia="仿宋_GB2312" w:cs="仿宋"/>
                <w:sz w:val="32"/>
                <w:szCs w:val="32"/>
                <w:lang w:eastAsia="zh-CN"/>
              </w:rPr>
            </w:pPr>
          </w:p>
        </w:tc>
        <w:tc>
          <w:tcPr>
            <w:tcW w:w="1560" w:type="dxa"/>
          </w:tcPr>
          <w:p w:rsidR="006773BB" w:rsidRDefault="006773BB" w:rsidP="004338BA">
            <w:pPr>
              <w:spacing w:line="500" w:lineRule="exact"/>
              <w:rPr>
                <w:rFonts w:eastAsia="仿宋_GB2312" w:cs="仿宋"/>
                <w:sz w:val="32"/>
                <w:szCs w:val="32"/>
                <w:lang w:eastAsia="zh-CN"/>
              </w:rPr>
            </w:pPr>
          </w:p>
        </w:tc>
        <w:tc>
          <w:tcPr>
            <w:tcW w:w="1275" w:type="dxa"/>
          </w:tcPr>
          <w:p w:rsidR="006773BB" w:rsidRDefault="006773BB" w:rsidP="00C75BF7">
            <w:pPr>
              <w:spacing w:line="500" w:lineRule="exact"/>
              <w:rPr>
                <w:rFonts w:eastAsia="仿宋_GB2312" w:cs="仿宋"/>
                <w:sz w:val="32"/>
                <w:szCs w:val="32"/>
                <w:lang w:eastAsia="zh-CN"/>
              </w:rPr>
            </w:pPr>
          </w:p>
        </w:tc>
      </w:tr>
      <w:tr w:rsidR="006773BB" w:rsidTr="009A513C">
        <w:trPr>
          <w:trHeight w:val="622"/>
        </w:trPr>
        <w:tc>
          <w:tcPr>
            <w:tcW w:w="631" w:type="dxa"/>
          </w:tcPr>
          <w:p w:rsidR="006773BB" w:rsidRDefault="006773BB" w:rsidP="00C75BF7">
            <w:pPr>
              <w:spacing w:line="500" w:lineRule="exact"/>
              <w:rPr>
                <w:rFonts w:eastAsia="仿宋_GB2312" w:cs="仿宋"/>
                <w:sz w:val="32"/>
                <w:szCs w:val="32"/>
                <w:lang w:eastAsia="zh-CN"/>
              </w:rPr>
            </w:pPr>
          </w:p>
        </w:tc>
        <w:tc>
          <w:tcPr>
            <w:tcW w:w="1046" w:type="dxa"/>
          </w:tcPr>
          <w:p w:rsidR="006773BB" w:rsidRDefault="006773BB" w:rsidP="00C75BF7">
            <w:pPr>
              <w:spacing w:line="500" w:lineRule="exact"/>
              <w:rPr>
                <w:rFonts w:eastAsia="仿宋_GB2312" w:cs="仿宋"/>
                <w:sz w:val="32"/>
                <w:szCs w:val="32"/>
                <w:lang w:eastAsia="zh-CN"/>
              </w:rPr>
            </w:pPr>
          </w:p>
        </w:tc>
        <w:tc>
          <w:tcPr>
            <w:tcW w:w="651" w:type="dxa"/>
          </w:tcPr>
          <w:p w:rsidR="006773BB" w:rsidRDefault="006773BB" w:rsidP="00C75BF7">
            <w:pPr>
              <w:spacing w:line="500" w:lineRule="exact"/>
              <w:rPr>
                <w:rFonts w:eastAsia="仿宋_GB2312" w:cs="仿宋"/>
                <w:sz w:val="32"/>
                <w:szCs w:val="32"/>
                <w:lang w:eastAsia="zh-CN"/>
              </w:rPr>
            </w:pPr>
          </w:p>
        </w:tc>
        <w:tc>
          <w:tcPr>
            <w:tcW w:w="558" w:type="dxa"/>
          </w:tcPr>
          <w:p w:rsidR="006773BB" w:rsidRDefault="006773BB" w:rsidP="00C75BF7">
            <w:pPr>
              <w:spacing w:line="500" w:lineRule="exact"/>
              <w:rPr>
                <w:rFonts w:eastAsia="仿宋_GB2312" w:cs="仿宋"/>
                <w:sz w:val="32"/>
                <w:szCs w:val="32"/>
                <w:lang w:eastAsia="zh-CN"/>
              </w:rPr>
            </w:pPr>
          </w:p>
        </w:tc>
        <w:tc>
          <w:tcPr>
            <w:tcW w:w="3176" w:type="dxa"/>
          </w:tcPr>
          <w:p w:rsidR="006773BB" w:rsidRDefault="006773BB" w:rsidP="00C75BF7">
            <w:pPr>
              <w:spacing w:line="500" w:lineRule="exact"/>
              <w:rPr>
                <w:rFonts w:eastAsia="仿宋_GB2312" w:cs="仿宋"/>
                <w:sz w:val="32"/>
                <w:szCs w:val="32"/>
                <w:lang w:eastAsia="zh-CN"/>
              </w:rPr>
            </w:pPr>
          </w:p>
        </w:tc>
        <w:tc>
          <w:tcPr>
            <w:tcW w:w="3241" w:type="dxa"/>
          </w:tcPr>
          <w:p w:rsidR="006773BB" w:rsidRDefault="006773BB" w:rsidP="00C75BF7">
            <w:pPr>
              <w:spacing w:line="500" w:lineRule="exact"/>
              <w:rPr>
                <w:rFonts w:eastAsia="仿宋_GB2312" w:cs="仿宋"/>
                <w:sz w:val="32"/>
                <w:szCs w:val="32"/>
                <w:lang w:eastAsia="zh-CN"/>
              </w:rPr>
            </w:pPr>
          </w:p>
        </w:tc>
        <w:tc>
          <w:tcPr>
            <w:tcW w:w="1578" w:type="dxa"/>
          </w:tcPr>
          <w:p w:rsidR="006773BB" w:rsidRDefault="006773BB" w:rsidP="00C75BF7">
            <w:pPr>
              <w:spacing w:line="500" w:lineRule="exact"/>
              <w:rPr>
                <w:rFonts w:eastAsia="仿宋_GB2312" w:cs="仿宋"/>
                <w:sz w:val="32"/>
                <w:szCs w:val="32"/>
                <w:lang w:eastAsia="zh-CN"/>
              </w:rPr>
            </w:pPr>
          </w:p>
        </w:tc>
        <w:tc>
          <w:tcPr>
            <w:tcW w:w="1560" w:type="dxa"/>
          </w:tcPr>
          <w:p w:rsidR="006773BB" w:rsidRDefault="006773BB" w:rsidP="004338BA">
            <w:pPr>
              <w:spacing w:line="500" w:lineRule="exact"/>
              <w:rPr>
                <w:rFonts w:eastAsia="仿宋_GB2312" w:cs="仿宋"/>
                <w:sz w:val="32"/>
                <w:szCs w:val="32"/>
                <w:lang w:eastAsia="zh-CN"/>
              </w:rPr>
            </w:pPr>
          </w:p>
        </w:tc>
        <w:tc>
          <w:tcPr>
            <w:tcW w:w="1275" w:type="dxa"/>
          </w:tcPr>
          <w:p w:rsidR="006773BB" w:rsidRDefault="006773BB" w:rsidP="00C75BF7">
            <w:pPr>
              <w:spacing w:line="500" w:lineRule="exact"/>
              <w:rPr>
                <w:rFonts w:eastAsia="仿宋_GB2312" w:cs="仿宋"/>
                <w:sz w:val="32"/>
                <w:szCs w:val="32"/>
                <w:lang w:eastAsia="zh-CN"/>
              </w:rPr>
            </w:pPr>
          </w:p>
        </w:tc>
      </w:tr>
      <w:tr w:rsidR="006773BB" w:rsidTr="009A513C">
        <w:trPr>
          <w:trHeight w:val="622"/>
        </w:trPr>
        <w:tc>
          <w:tcPr>
            <w:tcW w:w="631" w:type="dxa"/>
          </w:tcPr>
          <w:p w:rsidR="006773BB" w:rsidRDefault="006773BB" w:rsidP="00C75BF7">
            <w:pPr>
              <w:spacing w:line="500" w:lineRule="exact"/>
              <w:rPr>
                <w:rFonts w:eastAsia="仿宋_GB2312" w:cs="仿宋"/>
                <w:sz w:val="32"/>
                <w:szCs w:val="32"/>
                <w:lang w:eastAsia="zh-CN"/>
              </w:rPr>
            </w:pPr>
          </w:p>
        </w:tc>
        <w:tc>
          <w:tcPr>
            <w:tcW w:w="1046" w:type="dxa"/>
          </w:tcPr>
          <w:p w:rsidR="006773BB" w:rsidRDefault="006773BB" w:rsidP="00C75BF7">
            <w:pPr>
              <w:spacing w:line="500" w:lineRule="exact"/>
              <w:rPr>
                <w:rFonts w:eastAsia="仿宋_GB2312" w:cs="仿宋"/>
                <w:sz w:val="32"/>
                <w:szCs w:val="32"/>
                <w:lang w:eastAsia="zh-CN"/>
              </w:rPr>
            </w:pPr>
          </w:p>
        </w:tc>
        <w:tc>
          <w:tcPr>
            <w:tcW w:w="651" w:type="dxa"/>
          </w:tcPr>
          <w:p w:rsidR="006773BB" w:rsidRDefault="006773BB" w:rsidP="00C75BF7">
            <w:pPr>
              <w:spacing w:line="500" w:lineRule="exact"/>
              <w:rPr>
                <w:rFonts w:eastAsia="仿宋_GB2312" w:cs="仿宋"/>
                <w:sz w:val="32"/>
                <w:szCs w:val="32"/>
                <w:lang w:eastAsia="zh-CN"/>
              </w:rPr>
            </w:pPr>
          </w:p>
        </w:tc>
        <w:tc>
          <w:tcPr>
            <w:tcW w:w="558" w:type="dxa"/>
          </w:tcPr>
          <w:p w:rsidR="006773BB" w:rsidRDefault="006773BB" w:rsidP="00C75BF7">
            <w:pPr>
              <w:spacing w:line="500" w:lineRule="exact"/>
              <w:rPr>
                <w:rFonts w:eastAsia="仿宋_GB2312" w:cs="仿宋"/>
                <w:sz w:val="32"/>
                <w:szCs w:val="32"/>
                <w:lang w:eastAsia="zh-CN"/>
              </w:rPr>
            </w:pPr>
          </w:p>
        </w:tc>
        <w:tc>
          <w:tcPr>
            <w:tcW w:w="3176" w:type="dxa"/>
          </w:tcPr>
          <w:p w:rsidR="006773BB" w:rsidRDefault="006773BB" w:rsidP="00C75BF7">
            <w:pPr>
              <w:spacing w:line="500" w:lineRule="exact"/>
              <w:rPr>
                <w:rFonts w:eastAsia="仿宋_GB2312" w:cs="仿宋"/>
                <w:sz w:val="32"/>
                <w:szCs w:val="32"/>
                <w:lang w:eastAsia="zh-CN"/>
              </w:rPr>
            </w:pPr>
          </w:p>
        </w:tc>
        <w:tc>
          <w:tcPr>
            <w:tcW w:w="3241" w:type="dxa"/>
          </w:tcPr>
          <w:p w:rsidR="006773BB" w:rsidRDefault="006773BB" w:rsidP="00C75BF7">
            <w:pPr>
              <w:spacing w:line="500" w:lineRule="exact"/>
              <w:rPr>
                <w:rFonts w:eastAsia="仿宋_GB2312" w:cs="仿宋"/>
                <w:sz w:val="32"/>
                <w:szCs w:val="32"/>
                <w:lang w:eastAsia="zh-CN"/>
              </w:rPr>
            </w:pPr>
          </w:p>
        </w:tc>
        <w:tc>
          <w:tcPr>
            <w:tcW w:w="1578" w:type="dxa"/>
          </w:tcPr>
          <w:p w:rsidR="006773BB" w:rsidRDefault="006773BB" w:rsidP="00C75BF7">
            <w:pPr>
              <w:spacing w:line="500" w:lineRule="exact"/>
              <w:rPr>
                <w:rFonts w:eastAsia="仿宋_GB2312" w:cs="仿宋"/>
                <w:sz w:val="32"/>
                <w:szCs w:val="32"/>
                <w:lang w:eastAsia="zh-CN"/>
              </w:rPr>
            </w:pPr>
          </w:p>
        </w:tc>
        <w:tc>
          <w:tcPr>
            <w:tcW w:w="1560" w:type="dxa"/>
          </w:tcPr>
          <w:p w:rsidR="006773BB" w:rsidRDefault="006773BB" w:rsidP="004338BA">
            <w:pPr>
              <w:spacing w:line="500" w:lineRule="exact"/>
              <w:rPr>
                <w:rFonts w:eastAsia="仿宋_GB2312" w:cs="仿宋"/>
                <w:sz w:val="32"/>
                <w:szCs w:val="32"/>
                <w:lang w:eastAsia="zh-CN"/>
              </w:rPr>
            </w:pPr>
          </w:p>
        </w:tc>
        <w:tc>
          <w:tcPr>
            <w:tcW w:w="1275" w:type="dxa"/>
          </w:tcPr>
          <w:p w:rsidR="006773BB" w:rsidRDefault="006773BB" w:rsidP="00C75BF7">
            <w:pPr>
              <w:spacing w:line="500" w:lineRule="exact"/>
              <w:rPr>
                <w:rFonts w:eastAsia="仿宋_GB2312" w:cs="仿宋"/>
                <w:sz w:val="32"/>
                <w:szCs w:val="32"/>
                <w:lang w:eastAsia="zh-CN"/>
              </w:rPr>
            </w:pPr>
          </w:p>
        </w:tc>
      </w:tr>
      <w:tr w:rsidR="006773BB" w:rsidTr="009A513C">
        <w:trPr>
          <w:trHeight w:val="622"/>
        </w:trPr>
        <w:tc>
          <w:tcPr>
            <w:tcW w:w="631" w:type="dxa"/>
          </w:tcPr>
          <w:p w:rsidR="006773BB" w:rsidRDefault="006773BB" w:rsidP="00C75BF7">
            <w:pPr>
              <w:spacing w:line="500" w:lineRule="exact"/>
              <w:rPr>
                <w:rFonts w:eastAsia="仿宋_GB2312" w:cs="仿宋"/>
                <w:sz w:val="32"/>
                <w:szCs w:val="32"/>
                <w:lang w:eastAsia="zh-CN"/>
              </w:rPr>
            </w:pPr>
          </w:p>
        </w:tc>
        <w:tc>
          <w:tcPr>
            <w:tcW w:w="1046" w:type="dxa"/>
          </w:tcPr>
          <w:p w:rsidR="006773BB" w:rsidRDefault="006773BB" w:rsidP="00C75BF7">
            <w:pPr>
              <w:spacing w:line="500" w:lineRule="exact"/>
              <w:rPr>
                <w:rFonts w:eastAsia="仿宋_GB2312" w:cs="仿宋"/>
                <w:sz w:val="32"/>
                <w:szCs w:val="32"/>
                <w:lang w:eastAsia="zh-CN"/>
              </w:rPr>
            </w:pPr>
          </w:p>
        </w:tc>
        <w:tc>
          <w:tcPr>
            <w:tcW w:w="651" w:type="dxa"/>
          </w:tcPr>
          <w:p w:rsidR="006773BB" w:rsidRDefault="006773BB" w:rsidP="00C75BF7">
            <w:pPr>
              <w:spacing w:line="500" w:lineRule="exact"/>
              <w:rPr>
                <w:rFonts w:eastAsia="仿宋_GB2312" w:cs="仿宋"/>
                <w:sz w:val="32"/>
                <w:szCs w:val="32"/>
                <w:lang w:eastAsia="zh-CN"/>
              </w:rPr>
            </w:pPr>
          </w:p>
        </w:tc>
        <w:tc>
          <w:tcPr>
            <w:tcW w:w="558" w:type="dxa"/>
          </w:tcPr>
          <w:p w:rsidR="006773BB" w:rsidRDefault="006773BB" w:rsidP="00C75BF7">
            <w:pPr>
              <w:spacing w:line="500" w:lineRule="exact"/>
              <w:rPr>
                <w:rFonts w:eastAsia="仿宋_GB2312" w:cs="仿宋"/>
                <w:sz w:val="32"/>
                <w:szCs w:val="32"/>
                <w:lang w:eastAsia="zh-CN"/>
              </w:rPr>
            </w:pPr>
          </w:p>
        </w:tc>
        <w:tc>
          <w:tcPr>
            <w:tcW w:w="3176" w:type="dxa"/>
          </w:tcPr>
          <w:p w:rsidR="006773BB" w:rsidRDefault="006773BB" w:rsidP="00C75BF7">
            <w:pPr>
              <w:spacing w:line="500" w:lineRule="exact"/>
              <w:rPr>
                <w:rFonts w:eastAsia="仿宋_GB2312" w:cs="仿宋"/>
                <w:sz w:val="32"/>
                <w:szCs w:val="32"/>
                <w:lang w:eastAsia="zh-CN"/>
              </w:rPr>
            </w:pPr>
          </w:p>
        </w:tc>
        <w:tc>
          <w:tcPr>
            <w:tcW w:w="3241" w:type="dxa"/>
          </w:tcPr>
          <w:p w:rsidR="006773BB" w:rsidRDefault="006773BB" w:rsidP="00C75BF7">
            <w:pPr>
              <w:spacing w:line="500" w:lineRule="exact"/>
              <w:rPr>
                <w:rFonts w:eastAsia="仿宋_GB2312" w:cs="仿宋"/>
                <w:sz w:val="32"/>
                <w:szCs w:val="32"/>
                <w:lang w:eastAsia="zh-CN"/>
              </w:rPr>
            </w:pPr>
          </w:p>
        </w:tc>
        <w:tc>
          <w:tcPr>
            <w:tcW w:w="1578" w:type="dxa"/>
          </w:tcPr>
          <w:p w:rsidR="006773BB" w:rsidRDefault="006773BB" w:rsidP="00C75BF7">
            <w:pPr>
              <w:spacing w:line="500" w:lineRule="exact"/>
              <w:rPr>
                <w:rFonts w:eastAsia="仿宋_GB2312" w:cs="仿宋"/>
                <w:sz w:val="32"/>
                <w:szCs w:val="32"/>
                <w:lang w:eastAsia="zh-CN"/>
              </w:rPr>
            </w:pPr>
          </w:p>
        </w:tc>
        <w:tc>
          <w:tcPr>
            <w:tcW w:w="1560" w:type="dxa"/>
          </w:tcPr>
          <w:p w:rsidR="006773BB" w:rsidRDefault="006773BB" w:rsidP="004338BA">
            <w:pPr>
              <w:spacing w:line="500" w:lineRule="exact"/>
              <w:rPr>
                <w:rFonts w:eastAsia="仿宋_GB2312" w:cs="仿宋"/>
                <w:sz w:val="32"/>
                <w:szCs w:val="32"/>
                <w:lang w:eastAsia="zh-CN"/>
              </w:rPr>
            </w:pPr>
          </w:p>
        </w:tc>
        <w:tc>
          <w:tcPr>
            <w:tcW w:w="1275" w:type="dxa"/>
          </w:tcPr>
          <w:p w:rsidR="006773BB" w:rsidRDefault="006773BB" w:rsidP="00C75BF7">
            <w:pPr>
              <w:spacing w:line="500" w:lineRule="exact"/>
              <w:rPr>
                <w:rFonts w:eastAsia="仿宋_GB2312" w:cs="仿宋"/>
                <w:sz w:val="32"/>
                <w:szCs w:val="32"/>
                <w:lang w:eastAsia="zh-CN"/>
              </w:rPr>
            </w:pPr>
          </w:p>
        </w:tc>
      </w:tr>
      <w:tr w:rsidR="006773BB" w:rsidTr="009A513C">
        <w:trPr>
          <w:trHeight w:val="622"/>
        </w:trPr>
        <w:tc>
          <w:tcPr>
            <w:tcW w:w="631" w:type="dxa"/>
          </w:tcPr>
          <w:p w:rsidR="006773BB" w:rsidRDefault="006773BB" w:rsidP="00C75BF7">
            <w:pPr>
              <w:spacing w:line="500" w:lineRule="exact"/>
              <w:rPr>
                <w:rFonts w:eastAsia="仿宋_GB2312" w:cs="仿宋"/>
                <w:sz w:val="32"/>
                <w:szCs w:val="32"/>
                <w:lang w:eastAsia="zh-CN"/>
              </w:rPr>
            </w:pPr>
          </w:p>
        </w:tc>
        <w:tc>
          <w:tcPr>
            <w:tcW w:w="1046" w:type="dxa"/>
          </w:tcPr>
          <w:p w:rsidR="006773BB" w:rsidRDefault="006773BB" w:rsidP="00C75BF7">
            <w:pPr>
              <w:spacing w:line="500" w:lineRule="exact"/>
              <w:rPr>
                <w:rFonts w:eastAsia="仿宋_GB2312" w:cs="仿宋"/>
                <w:sz w:val="32"/>
                <w:szCs w:val="32"/>
                <w:lang w:eastAsia="zh-CN"/>
              </w:rPr>
            </w:pPr>
          </w:p>
        </w:tc>
        <w:tc>
          <w:tcPr>
            <w:tcW w:w="651" w:type="dxa"/>
          </w:tcPr>
          <w:p w:rsidR="006773BB" w:rsidRDefault="006773BB" w:rsidP="00C75BF7">
            <w:pPr>
              <w:spacing w:line="500" w:lineRule="exact"/>
              <w:rPr>
                <w:rFonts w:eastAsia="仿宋_GB2312" w:cs="仿宋"/>
                <w:sz w:val="32"/>
                <w:szCs w:val="32"/>
                <w:lang w:eastAsia="zh-CN"/>
              </w:rPr>
            </w:pPr>
          </w:p>
        </w:tc>
        <w:tc>
          <w:tcPr>
            <w:tcW w:w="558" w:type="dxa"/>
          </w:tcPr>
          <w:p w:rsidR="006773BB" w:rsidRDefault="006773BB" w:rsidP="00C75BF7">
            <w:pPr>
              <w:spacing w:line="500" w:lineRule="exact"/>
              <w:rPr>
                <w:rFonts w:eastAsia="仿宋_GB2312" w:cs="仿宋"/>
                <w:sz w:val="32"/>
                <w:szCs w:val="32"/>
                <w:lang w:eastAsia="zh-CN"/>
              </w:rPr>
            </w:pPr>
          </w:p>
        </w:tc>
        <w:tc>
          <w:tcPr>
            <w:tcW w:w="3176" w:type="dxa"/>
          </w:tcPr>
          <w:p w:rsidR="006773BB" w:rsidRDefault="006773BB" w:rsidP="00C75BF7">
            <w:pPr>
              <w:spacing w:line="500" w:lineRule="exact"/>
              <w:rPr>
                <w:rFonts w:eastAsia="仿宋_GB2312" w:cs="仿宋"/>
                <w:sz w:val="32"/>
                <w:szCs w:val="32"/>
                <w:lang w:eastAsia="zh-CN"/>
              </w:rPr>
            </w:pPr>
          </w:p>
        </w:tc>
        <w:tc>
          <w:tcPr>
            <w:tcW w:w="3241" w:type="dxa"/>
          </w:tcPr>
          <w:p w:rsidR="006773BB" w:rsidRDefault="006773BB" w:rsidP="00C75BF7">
            <w:pPr>
              <w:spacing w:line="500" w:lineRule="exact"/>
              <w:rPr>
                <w:rFonts w:eastAsia="仿宋_GB2312" w:cs="仿宋"/>
                <w:sz w:val="32"/>
                <w:szCs w:val="32"/>
                <w:lang w:eastAsia="zh-CN"/>
              </w:rPr>
            </w:pPr>
          </w:p>
        </w:tc>
        <w:tc>
          <w:tcPr>
            <w:tcW w:w="1578" w:type="dxa"/>
          </w:tcPr>
          <w:p w:rsidR="006773BB" w:rsidRDefault="006773BB" w:rsidP="00C75BF7">
            <w:pPr>
              <w:spacing w:line="500" w:lineRule="exact"/>
              <w:rPr>
                <w:rFonts w:eastAsia="仿宋_GB2312" w:cs="仿宋"/>
                <w:sz w:val="32"/>
                <w:szCs w:val="32"/>
                <w:lang w:eastAsia="zh-CN"/>
              </w:rPr>
            </w:pPr>
          </w:p>
        </w:tc>
        <w:tc>
          <w:tcPr>
            <w:tcW w:w="1560" w:type="dxa"/>
          </w:tcPr>
          <w:p w:rsidR="006773BB" w:rsidRDefault="006773BB" w:rsidP="004338BA">
            <w:pPr>
              <w:spacing w:line="500" w:lineRule="exact"/>
              <w:rPr>
                <w:rFonts w:eastAsia="仿宋_GB2312" w:cs="仿宋"/>
                <w:sz w:val="32"/>
                <w:szCs w:val="32"/>
                <w:lang w:eastAsia="zh-CN"/>
              </w:rPr>
            </w:pPr>
          </w:p>
        </w:tc>
        <w:tc>
          <w:tcPr>
            <w:tcW w:w="1275" w:type="dxa"/>
          </w:tcPr>
          <w:p w:rsidR="006773BB" w:rsidRDefault="006773BB" w:rsidP="00C75BF7">
            <w:pPr>
              <w:spacing w:line="500" w:lineRule="exact"/>
              <w:rPr>
                <w:rFonts w:eastAsia="仿宋_GB2312" w:cs="仿宋"/>
                <w:sz w:val="32"/>
                <w:szCs w:val="32"/>
                <w:lang w:eastAsia="zh-CN"/>
              </w:rPr>
            </w:pPr>
          </w:p>
        </w:tc>
      </w:tr>
      <w:tr w:rsidR="006773BB" w:rsidTr="009A513C">
        <w:trPr>
          <w:trHeight w:val="622"/>
        </w:trPr>
        <w:tc>
          <w:tcPr>
            <w:tcW w:w="631" w:type="dxa"/>
          </w:tcPr>
          <w:p w:rsidR="006773BB" w:rsidRDefault="006773BB" w:rsidP="00C75BF7">
            <w:pPr>
              <w:spacing w:line="500" w:lineRule="exact"/>
              <w:rPr>
                <w:rFonts w:eastAsia="仿宋_GB2312" w:cs="仿宋"/>
                <w:sz w:val="32"/>
                <w:szCs w:val="32"/>
                <w:lang w:eastAsia="zh-CN"/>
              </w:rPr>
            </w:pPr>
          </w:p>
        </w:tc>
        <w:tc>
          <w:tcPr>
            <w:tcW w:w="1046" w:type="dxa"/>
          </w:tcPr>
          <w:p w:rsidR="006773BB" w:rsidRDefault="006773BB" w:rsidP="00C75BF7">
            <w:pPr>
              <w:spacing w:line="500" w:lineRule="exact"/>
              <w:rPr>
                <w:rFonts w:eastAsia="仿宋_GB2312" w:cs="仿宋"/>
                <w:sz w:val="32"/>
                <w:szCs w:val="32"/>
                <w:lang w:eastAsia="zh-CN"/>
              </w:rPr>
            </w:pPr>
          </w:p>
        </w:tc>
        <w:tc>
          <w:tcPr>
            <w:tcW w:w="651" w:type="dxa"/>
          </w:tcPr>
          <w:p w:rsidR="006773BB" w:rsidRDefault="006773BB" w:rsidP="00C75BF7">
            <w:pPr>
              <w:spacing w:line="500" w:lineRule="exact"/>
              <w:rPr>
                <w:rFonts w:eastAsia="仿宋_GB2312" w:cs="仿宋"/>
                <w:sz w:val="32"/>
                <w:szCs w:val="32"/>
                <w:lang w:eastAsia="zh-CN"/>
              </w:rPr>
            </w:pPr>
          </w:p>
        </w:tc>
        <w:tc>
          <w:tcPr>
            <w:tcW w:w="558" w:type="dxa"/>
          </w:tcPr>
          <w:p w:rsidR="006773BB" w:rsidRDefault="006773BB" w:rsidP="00C75BF7">
            <w:pPr>
              <w:spacing w:line="500" w:lineRule="exact"/>
              <w:rPr>
                <w:rFonts w:eastAsia="仿宋_GB2312" w:cs="仿宋"/>
                <w:sz w:val="32"/>
                <w:szCs w:val="32"/>
                <w:lang w:eastAsia="zh-CN"/>
              </w:rPr>
            </w:pPr>
          </w:p>
        </w:tc>
        <w:tc>
          <w:tcPr>
            <w:tcW w:w="3176" w:type="dxa"/>
          </w:tcPr>
          <w:p w:rsidR="006773BB" w:rsidRDefault="006773BB" w:rsidP="00C75BF7">
            <w:pPr>
              <w:spacing w:line="500" w:lineRule="exact"/>
              <w:rPr>
                <w:rFonts w:eastAsia="仿宋_GB2312" w:cs="仿宋"/>
                <w:sz w:val="32"/>
                <w:szCs w:val="32"/>
                <w:lang w:eastAsia="zh-CN"/>
              </w:rPr>
            </w:pPr>
          </w:p>
        </w:tc>
        <w:tc>
          <w:tcPr>
            <w:tcW w:w="3241" w:type="dxa"/>
          </w:tcPr>
          <w:p w:rsidR="006773BB" w:rsidRDefault="006773BB" w:rsidP="00C75BF7">
            <w:pPr>
              <w:spacing w:line="500" w:lineRule="exact"/>
              <w:rPr>
                <w:rFonts w:eastAsia="仿宋_GB2312" w:cs="仿宋"/>
                <w:sz w:val="32"/>
                <w:szCs w:val="32"/>
                <w:lang w:eastAsia="zh-CN"/>
              </w:rPr>
            </w:pPr>
          </w:p>
        </w:tc>
        <w:tc>
          <w:tcPr>
            <w:tcW w:w="1578" w:type="dxa"/>
          </w:tcPr>
          <w:p w:rsidR="006773BB" w:rsidRDefault="006773BB" w:rsidP="00C75BF7">
            <w:pPr>
              <w:spacing w:line="500" w:lineRule="exact"/>
              <w:rPr>
                <w:rFonts w:eastAsia="仿宋_GB2312" w:cs="仿宋"/>
                <w:sz w:val="32"/>
                <w:szCs w:val="32"/>
                <w:lang w:eastAsia="zh-CN"/>
              </w:rPr>
            </w:pPr>
          </w:p>
        </w:tc>
        <w:tc>
          <w:tcPr>
            <w:tcW w:w="1560" w:type="dxa"/>
          </w:tcPr>
          <w:p w:rsidR="006773BB" w:rsidRDefault="006773BB" w:rsidP="004338BA">
            <w:pPr>
              <w:spacing w:line="500" w:lineRule="exact"/>
              <w:rPr>
                <w:rFonts w:eastAsia="仿宋_GB2312" w:cs="仿宋"/>
                <w:sz w:val="32"/>
                <w:szCs w:val="32"/>
                <w:lang w:eastAsia="zh-CN"/>
              </w:rPr>
            </w:pPr>
          </w:p>
        </w:tc>
        <w:tc>
          <w:tcPr>
            <w:tcW w:w="1275" w:type="dxa"/>
          </w:tcPr>
          <w:p w:rsidR="006773BB" w:rsidRDefault="006773BB" w:rsidP="00C75BF7">
            <w:pPr>
              <w:spacing w:line="500" w:lineRule="exact"/>
              <w:rPr>
                <w:rFonts w:eastAsia="仿宋_GB2312" w:cs="仿宋"/>
                <w:sz w:val="32"/>
                <w:szCs w:val="32"/>
                <w:lang w:eastAsia="zh-CN"/>
              </w:rPr>
            </w:pPr>
          </w:p>
        </w:tc>
      </w:tr>
      <w:tr w:rsidR="006773BB" w:rsidTr="009A513C">
        <w:trPr>
          <w:trHeight w:val="622"/>
        </w:trPr>
        <w:tc>
          <w:tcPr>
            <w:tcW w:w="631" w:type="dxa"/>
          </w:tcPr>
          <w:p w:rsidR="006773BB" w:rsidRDefault="006773BB" w:rsidP="00C75BF7">
            <w:pPr>
              <w:spacing w:line="500" w:lineRule="exact"/>
              <w:rPr>
                <w:rFonts w:eastAsia="仿宋_GB2312" w:cs="仿宋"/>
                <w:sz w:val="32"/>
                <w:szCs w:val="32"/>
                <w:lang w:eastAsia="zh-CN"/>
              </w:rPr>
            </w:pPr>
          </w:p>
        </w:tc>
        <w:tc>
          <w:tcPr>
            <w:tcW w:w="1046" w:type="dxa"/>
          </w:tcPr>
          <w:p w:rsidR="006773BB" w:rsidRDefault="006773BB" w:rsidP="00C75BF7">
            <w:pPr>
              <w:spacing w:line="500" w:lineRule="exact"/>
              <w:rPr>
                <w:rFonts w:eastAsia="仿宋_GB2312" w:cs="仿宋"/>
                <w:sz w:val="32"/>
                <w:szCs w:val="32"/>
                <w:lang w:eastAsia="zh-CN"/>
              </w:rPr>
            </w:pPr>
          </w:p>
        </w:tc>
        <w:tc>
          <w:tcPr>
            <w:tcW w:w="651" w:type="dxa"/>
          </w:tcPr>
          <w:p w:rsidR="006773BB" w:rsidRDefault="006773BB" w:rsidP="00C75BF7">
            <w:pPr>
              <w:spacing w:line="500" w:lineRule="exact"/>
              <w:rPr>
                <w:rFonts w:eastAsia="仿宋_GB2312" w:cs="仿宋"/>
                <w:sz w:val="32"/>
                <w:szCs w:val="32"/>
                <w:lang w:eastAsia="zh-CN"/>
              </w:rPr>
            </w:pPr>
          </w:p>
        </w:tc>
        <w:tc>
          <w:tcPr>
            <w:tcW w:w="558" w:type="dxa"/>
          </w:tcPr>
          <w:p w:rsidR="006773BB" w:rsidRDefault="006773BB" w:rsidP="00C75BF7">
            <w:pPr>
              <w:spacing w:line="500" w:lineRule="exact"/>
              <w:rPr>
                <w:rFonts w:eastAsia="仿宋_GB2312" w:cs="仿宋"/>
                <w:sz w:val="32"/>
                <w:szCs w:val="32"/>
                <w:lang w:eastAsia="zh-CN"/>
              </w:rPr>
            </w:pPr>
          </w:p>
        </w:tc>
        <w:tc>
          <w:tcPr>
            <w:tcW w:w="3176" w:type="dxa"/>
          </w:tcPr>
          <w:p w:rsidR="006773BB" w:rsidRDefault="006773BB" w:rsidP="00C75BF7">
            <w:pPr>
              <w:spacing w:line="500" w:lineRule="exact"/>
              <w:rPr>
                <w:rFonts w:eastAsia="仿宋_GB2312" w:cs="仿宋"/>
                <w:sz w:val="32"/>
                <w:szCs w:val="32"/>
                <w:lang w:eastAsia="zh-CN"/>
              </w:rPr>
            </w:pPr>
          </w:p>
        </w:tc>
        <w:tc>
          <w:tcPr>
            <w:tcW w:w="3241" w:type="dxa"/>
          </w:tcPr>
          <w:p w:rsidR="006773BB" w:rsidRDefault="006773BB" w:rsidP="00C75BF7">
            <w:pPr>
              <w:spacing w:line="500" w:lineRule="exact"/>
              <w:rPr>
                <w:rFonts w:eastAsia="仿宋_GB2312" w:cs="仿宋"/>
                <w:sz w:val="32"/>
                <w:szCs w:val="32"/>
                <w:lang w:eastAsia="zh-CN"/>
              </w:rPr>
            </w:pPr>
          </w:p>
        </w:tc>
        <w:tc>
          <w:tcPr>
            <w:tcW w:w="1578" w:type="dxa"/>
          </w:tcPr>
          <w:p w:rsidR="006773BB" w:rsidRDefault="006773BB" w:rsidP="00C75BF7">
            <w:pPr>
              <w:spacing w:line="500" w:lineRule="exact"/>
              <w:rPr>
                <w:rFonts w:eastAsia="仿宋_GB2312" w:cs="仿宋"/>
                <w:sz w:val="32"/>
                <w:szCs w:val="32"/>
                <w:lang w:eastAsia="zh-CN"/>
              </w:rPr>
            </w:pPr>
          </w:p>
        </w:tc>
        <w:tc>
          <w:tcPr>
            <w:tcW w:w="1560" w:type="dxa"/>
          </w:tcPr>
          <w:p w:rsidR="006773BB" w:rsidRDefault="006773BB" w:rsidP="004338BA">
            <w:pPr>
              <w:spacing w:line="500" w:lineRule="exact"/>
              <w:rPr>
                <w:rFonts w:eastAsia="仿宋_GB2312" w:cs="仿宋"/>
                <w:sz w:val="32"/>
                <w:szCs w:val="32"/>
                <w:lang w:eastAsia="zh-CN"/>
              </w:rPr>
            </w:pPr>
          </w:p>
        </w:tc>
        <w:tc>
          <w:tcPr>
            <w:tcW w:w="1275" w:type="dxa"/>
          </w:tcPr>
          <w:p w:rsidR="006773BB" w:rsidRDefault="006773BB" w:rsidP="00C75BF7">
            <w:pPr>
              <w:spacing w:line="500" w:lineRule="exact"/>
              <w:rPr>
                <w:rFonts w:eastAsia="仿宋_GB2312" w:cs="仿宋"/>
                <w:sz w:val="32"/>
                <w:szCs w:val="32"/>
                <w:lang w:eastAsia="zh-CN"/>
              </w:rPr>
            </w:pPr>
          </w:p>
        </w:tc>
      </w:tr>
      <w:tr w:rsidR="006773BB" w:rsidTr="009A513C">
        <w:trPr>
          <w:trHeight w:val="622"/>
        </w:trPr>
        <w:tc>
          <w:tcPr>
            <w:tcW w:w="631" w:type="dxa"/>
          </w:tcPr>
          <w:p w:rsidR="006773BB" w:rsidRDefault="006773BB" w:rsidP="00C75BF7">
            <w:pPr>
              <w:spacing w:line="500" w:lineRule="exact"/>
              <w:rPr>
                <w:rFonts w:eastAsia="仿宋_GB2312" w:cs="仿宋"/>
                <w:sz w:val="32"/>
                <w:szCs w:val="32"/>
                <w:lang w:eastAsia="zh-CN"/>
              </w:rPr>
            </w:pPr>
          </w:p>
        </w:tc>
        <w:tc>
          <w:tcPr>
            <w:tcW w:w="1046" w:type="dxa"/>
          </w:tcPr>
          <w:p w:rsidR="006773BB" w:rsidRDefault="006773BB" w:rsidP="00C75BF7">
            <w:pPr>
              <w:spacing w:line="500" w:lineRule="exact"/>
              <w:rPr>
                <w:rFonts w:eastAsia="仿宋_GB2312" w:cs="仿宋"/>
                <w:sz w:val="32"/>
                <w:szCs w:val="32"/>
                <w:lang w:eastAsia="zh-CN"/>
              </w:rPr>
            </w:pPr>
          </w:p>
        </w:tc>
        <w:tc>
          <w:tcPr>
            <w:tcW w:w="651" w:type="dxa"/>
          </w:tcPr>
          <w:p w:rsidR="006773BB" w:rsidRDefault="006773BB" w:rsidP="00C75BF7">
            <w:pPr>
              <w:spacing w:line="500" w:lineRule="exact"/>
              <w:rPr>
                <w:rFonts w:eastAsia="仿宋_GB2312" w:cs="仿宋"/>
                <w:sz w:val="32"/>
                <w:szCs w:val="32"/>
                <w:lang w:eastAsia="zh-CN"/>
              </w:rPr>
            </w:pPr>
          </w:p>
        </w:tc>
        <w:tc>
          <w:tcPr>
            <w:tcW w:w="558" w:type="dxa"/>
          </w:tcPr>
          <w:p w:rsidR="006773BB" w:rsidRDefault="006773BB" w:rsidP="00C75BF7">
            <w:pPr>
              <w:spacing w:line="500" w:lineRule="exact"/>
              <w:rPr>
                <w:rFonts w:eastAsia="仿宋_GB2312" w:cs="仿宋"/>
                <w:sz w:val="32"/>
                <w:szCs w:val="32"/>
                <w:lang w:eastAsia="zh-CN"/>
              </w:rPr>
            </w:pPr>
          </w:p>
        </w:tc>
        <w:tc>
          <w:tcPr>
            <w:tcW w:w="3176" w:type="dxa"/>
          </w:tcPr>
          <w:p w:rsidR="006773BB" w:rsidRDefault="006773BB" w:rsidP="00C75BF7">
            <w:pPr>
              <w:spacing w:line="500" w:lineRule="exact"/>
              <w:rPr>
                <w:rFonts w:eastAsia="仿宋_GB2312" w:cs="仿宋"/>
                <w:sz w:val="32"/>
                <w:szCs w:val="32"/>
                <w:lang w:eastAsia="zh-CN"/>
              </w:rPr>
            </w:pPr>
          </w:p>
        </w:tc>
        <w:tc>
          <w:tcPr>
            <w:tcW w:w="3241" w:type="dxa"/>
          </w:tcPr>
          <w:p w:rsidR="006773BB" w:rsidRDefault="006773BB" w:rsidP="00C75BF7">
            <w:pPr>
              <w:spacing w:line="500" w:lineRule="exact"/>
              <w:rPr>
                <w:rFonts w:eastAsia="仿宋_GB2312" w:cs="仿宋"/>
                <w:sz w:val="32"/>
                <w:szCs w:val="32"/>
                <w:lang w:eastAsia="zh-CN"/>
              </w:rPr>
            </w:pPr>
          </w:p>
        </w:tc>
        <w:tc>
          <w:tcPr>
            <w:tcW w:w="1578" w:type="dxa"/>
          </w:tcPr>
          <w:p w:rsidR="006773BB" w:rsidRDefault="006773BB" w:rsidP="00C75BF7">
            <w:pPr>
              <w:spacing w:line="500" w:lineRule="exact"/>
              <w:rPr>
                <w:rFonts w:eastAsia="仿宋_GB2312" w:cs="仿宋"/>
                <w:sz w:val="32"/>
                <w:szCs w:val="32"/>
                <w:lang w:eastAsia="zh-CN"/>
              </w:rPr>
            </w:pPr>
          </w:p>
        </w:tc>
        <w:tc>
          <w:tcPr>
            <w:tcW w:w="1560" w:type="dxa"/>
          </w:tcPr>
          <w:p w:rsidR="006773BB" w:rsidRDefault="006773BB" w:rsidP="004338BA">
            <w:pPr>
              <w:spacing w:line="500" w:lineRule="exact"/>
              <w:rPr>
                <w:rFonts w:eastAsia="仿宋_GB2312" w:cs="仿宋"/>
                <w:sz w:val="32"/>
                <w:szCs w:val="32"/>
                <w:lang w:eastAsia="zh-CN"/>
              </w:rPr>
            </w:pPr>
          </w:p>
        </w:tc>
        <w:tc>
          <w:tcPr>
            <w:tcW w:w="1275" w:type="dxa"/>
          </w:tcPr>
          <w:p w:rsidR="006773BB" w:rsidRDefault="006773BB" w:rsidP="00C75BF7">
            <w:pPr>
              <w:spacing w:line="500" w:lineRule="exact"/>
              <w:rPr>
                <w:rFonts w:eastAsia="仿宋_GB2312" w:cs="仿宋"/>
                <w:sz w:val="32"/>
                <w:szCs w:val="32"/>
                <w:lang w:eastAsia="zh-CN"/>
              </w:rPr>
            </w:pPr>
          </w:p>
        </w:tc>
      </w:tr>
    </w:tbl>
    <w:p w:rsidR="005147D1" w:rsidRDefault="009A513C" w:rsidP="009A513C">
      <w:pPr>
        <w:spacing w:beforeLines="50" w:before="156" w:line="400" w:lineRule="exact"/>
        <w:ind w:firstLineChars="200" w:firstLine="640"/>
        <w:rPr>
          <w:rFonts w:eastAsia="仿宋_GB2312" w:cs="仿宋"/>
          <w:sz w:val="32"/>
          <w:szCs w:val="32"/>
          <w:lang w:eastAsia="zh-CN"/>
        </w:rPr>
      </w:pPr>
      <w:r>
        <w:rPr>
          <w:rFonts w:eastAsia="仿宋_GB2312" w:cs="仿宋" w:hint="eastAsia"/>
          <w:sz w:val="32"/>
          <w:szCs w:val="32"/>
          <w:lang w:eastAsia="zh-CN"/>
        </w:rPr>
        <w:t>填表人：</w:t>
      </w:r>
      <w:r>
        <w:rPr>
          <w:rFonts w:eastAsia="仿宋_GB2312" w:cs="仿宋" w:hint="eastAsia"/>
          <w:sz w:val="32"/>
          <w:szCs w:val="32"/>
          <w:lang w:eastAsia="zh-CN"/>
        </w:rPr>
        <w:t xml:space="preserve">                                        </w:t>
      </w:r>
      <w:r>
        <w:rPr>
          <w:rFonts w:eastAsia="仿宋_GB2312" w:cs="仿宋" w:hint="eastAsia"/>
          <w:sz w:val="32"/>
          <w:szCs w:val="32"/>
          <w:lang w:eastAsia="zh-CN"/>
        </w:rPr>
        <w:t>分管领导：</w:t>
      </w:r>
    </w:p>
    <w:sectPr w:rsidR="005147D1" w:rsidSect="009A513C">
      <w:footerReference w:type="default" r:id="rId9"/>
      <w:pgSz w:w="16838" w:h="11906" w:orient="landscape" w:code="9"/>
      <w:pgMar w:top="1191" w:right="1701" w:bottom="1191" w:left="1701" w:header="851" w:footer="851"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A9B" w:rsidRDefault="00BB6A9B">
      <w:r>
        <w:separator/>
      </w:r>
    </w:p>
  </w:endnote>
  <w:endnote w:type="continuationSeparator" w:id="0">
    <w:p w:rsidR="00BB6A9B" w:rsidRDefault="00BB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粗宋简体">
    <w:altName w:val="宋体"/>
    <w:charset w:val="86"/>
    <w:family w:val="script"/>
    <w:pitch w:val="default"/>
    <w:sig w:usb0="00000003" w:usb1="080E0000" w:usb2="00000010"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804562"/>
      <w:docPartObj>
        <w:docPartGallery w:val="Page Numbers (Bottom of Page)"/>
        <w:docPartUnique/>
      </w:docPartObj>
    </w:sdtPr>
    <w:sdtEndPr>
      <w:rPr>
        <w:rFonts w:ascii="仿宋" w:eastAsia="仿宋" w:hAnsi="仿宋"/>
        <w:sz w:val="28"/>
        <w:szCs w:val="28"/>
      </w:rPr>
    </w:sdtEndPr>
    <w:sdtContent>
      <w:p w:rsidR="00C75BF7" w:rsidRPr="00C75BF7" w:rsidRDefault="00C75BF7" w:rsidP="00C75BF7">
        <w:pPr>
          <w:pStyle w:val="a4"/>
          <w:jc w:val="center"/>
          <w:rPr>
            <w:rFonts w:ascii="仿宋" w:eastAsia="仿宋" w:hAnsi="仿宋"/>
            <w:sz w:val="28"/>
            <w:szCs w:val="28"/>
          </w:rPr>
        </w:pPr>
        <w:r w:rsidRPr="00C75BF7">
          <w:rPr>
            <w:rFonts w:ascii="仿宋" w:eastAsia="仿宋" w:hAnsi="仿宋"/>
            <w:sz w:val="28"/>
            <w:szCs w:val="28"/>
          </w:rPr>
          <w:fldChar w:fldCharType="begin"/>
        </w:r>
        <w:r w:rsidRPr="00C75BF7">
          <w:rPr>
            <w:rFonts w:ascii="仿宋" w:eastAsia="仿宋" w:hAnsi="仿宋"/>
            <w:sz w:val="28"/>
            <w:szCs w:val="28"/>
          </w:rPr>
          <w:instrText>PAGE   \* MERGEFORMAT</w:instrText>
        </w:r>
        <w:r w:rsidRPr="00C75BF7">
          <w:rPr>
            <w:rFonts w:ascii="仿宋" w:eastAsia="仿宋" w:hAnsi="仿宋"/>
            <w:sz w:val="28"/>
            <w:szCs w:val="28"/>
          </w:rPr>
          <w:fldChar w:fldCharType="separate"/>
        </w:r>
        <w:r w:rsidR="009A513C" w:rsidRPr="009A513C">
          <w:rPr>
            <w:rFonts w:ascii="仿宋" w:eastAsia="仿宋" w:hAnsi="仿宋"/>
            <w:noProof/>
            <w:sz w:val="28"/>
            <w:szCs w:val="28"/>
            <w:lang w:val="zh-CN" w:eastAsia="zh-CN"/>
          </w:rPr>
          <w:t>-</w:t>
        </w:r>
        <w:r w:rsidR="009A513C">
          <w:rPr>
            <w:rFonts w:ascii="仿宋" w:eastAsia="仿宋" w:hAnsi="仿宋"/>
            <w:noProof/>
            <w:sz w:val="28"/>
            <w:szCs w:val="28"/>
          </w:rPr>
          <w:t xml:space="preserve"> 11 -</w:t>
        </w:r>
        <w:r w:rsidRPr="00C75BF7">
          <w:rPr>
            <w:rFonts w:ascii="仿宋" w:eastAsia="仿宋" w:hAnsi="仿宋"/>
            <w:sz w:val="28"/>
            <w:szCs w:val="28"/>
          </w:rPr>
          <w:fldChar w:fldCharType="end"/>
        </w:r>
      </w:p>
    </w:sdtContent>
  </w:sdt>
  <w:p w:rsidR="00CD793B" w:rsidRPr="005147D1" w:rsidRDefault="00CD793B" w:rsidP="005147D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848034"/>
      <w:docPartObj>
        <w:docPartGallery w:val="Page Numbers (Bottom of Page)"/>
        <w:docPartUnique/>
      </w:docPartObj>
    </w:sdtPr>
    <w:sdtEndPr>
      <w:rPr>
        <w:rFonts w:ascii="仿宋" w:eastAsia="仿宋" w:hAnsi="仿宋"/>
        <w:sz w:val="28"/>
        <w:szCs w:val="28"/>
      </w:rPr>
    </w:sdtEndPr>
    <w:sdtContent>
      <w:p w:rsidR="00C75BF7" w:rsidRPr="00C75BF7" w:rsidRDefault="00C75BF7" w:rsidP="00C75BF7">
        <w:pPr>
          <w:pStyle w:val="a4"/>
          <w:jc w:val="center"/>
          <w:rPr>
            <w:rFonts w:ascii="仿宋" w:eastAsia="仿宋" w:hAnsi="仿宋"/>
            <w:sz w:val="28"/>
            <w:szCs w:val="28"/>
          </w:rPr>
        </w:pPr>
        <w:r w:rsidRPr="00C75BF7">
          <w:rPr>
            <w:rFonts w:ascii="仿宋" w:eastAsia="仿宋" w:hAnsi="仿宋"/>
            <w:sz w:val="28"/>
            <w:szCs w:val="28"/>
          </w:rPr>
          <w:fldChar w:fldCharType="begin"/>
        </w:r>
        <w:r w:rsidRPr="00C75BF7">
          <w:rPr>
            <w:rFonts w:ascii="仿宋" w:eastAsia="仿宋" w:hAnsi="仿宋"/>
            <w:sz w:val="28"/>
            <w:szCs w:val="28"/>
          </w:rPr>
          <w:instrText>PAGE   \* MERGEFORMAT</w:instrText>
        </w:r>
        <w:r w:rsidRPr="00C75BF7">
          <w:rPr>
            <w:rFonts w:ascii="仿宋" w:eastAsia="仿宋" w:hAnsi="仿宋"/>
            <w:sz w:val="28"/>
            <w:szCs w:val="28"/>
          </w:rPr>
          <w:fldChar w:fldCharType="separate"/>
        </w:r>
        <w:r w:rsidR="009A513C" w:rsidRPr="009A513C">
          <w:rPr>
            <w:rFonts w:ascii="仿宋" w:eastAsia="仿宋" w:hAnsi="仿宋"/>
            <w:noProof/>
            <w:sz w:val="28"/>
            <w:szCs w:val="28"/>
            <w:lang w:val="zh-CN" w:eastAsia="zh-CN"/>
          </w:rPr>
          <w:t>-</w:t>
        </w:r>
        <w:r w:rsidR="009A513C">
          <w:rPr>
            <w:rFonts w:ascii="仿宋" w:eastAsia="仿宋" w:hAnsi="仿宋"/>
            <w:noProof/>
            <w:sz w:val="28"/>
            <w:szCs w:val="28"/>
          </w:rPr>
          <w:t xml:space="preserve"> 13 -</w:t>
        </w:r>
        <w:r w:rsidRPr="00C75BF7">
          <w:rPr>
            <w:rFonts w:ascii="仿宋" w:eastAsia="仿宋" w:hAnsi="仿宋"/>
            <w:sz w:val="28"/>
            <w:szCs w:val="28"/>
          </w:rPr>
          <w:fldChar w:fldCharType="end"/>
        </w:r>
      </w:p>
    </w:sdtContent>
  </w:sdt>
  <w:p w:rsidR="00C75BF7" w:rsidRPr="005147D1" w:rsidRDefault="00C75BF7" w:rsidP="005147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A9B" w:rsidRDefault="00BB6A9B">
      <w:r>
        <w:separator/>
      </w:r>
    </w:p>
  </w:footnote>
  <w:footnote w:type="continuationSeparator" w:id="0">
    <w:p w:rsidR="00BB6A9B" w:rsidRDefault="00BB6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WE3MzQ4YTBjNzJiNzQ3ZTgyYTI1MTgxZWFiZDYifQ=="/>
  </w:docVars>
  <w:rsids>
    <w:rsidRoot w:val="46881DB0"/>
    <w:rsid w:val="46881DB0"/>
    <w:rsid w:val="9CF78ECD"/>
    <w:rsid w:val="9DF768FC"/>
    <w:rsid w:val="9F7C05A8"/>
    <w:rsid w:val="ADFDB3A8"/>
    <w:rsid w:val="AFFE4BE0"/>
    <w:rsid w:val="B5FF3FFF"/>
    <w:rsid w:val="B6BFB8C8"/>
    <w:rsid w:val="BA17C77F"/>
    <w:rsid w:val="BA54BA6C"/>
    <w:rsid w:val="BBBB74C5"/>
    <w:rsid w:val="BDFF4D29"/>
    <w:rsid w:val="BEF7302C"/>
    <w:rsid w:val="BF730D60"/>
    <w:rsid w:val="BFB95FB3"/>
    <w:rsid w:val="BFE7E3F6"/>
    <w:rsid w:val="C3F72740"/>
    <w:rsid w:val="C7BFC7A8"/>
    <w:rsid w:val="CF7FBEEF"/>
    <w:rsid w:val="CFBF4A25"/>
    <w:rsid w:val="CFF6331F"/>
    <w:rsid w:val="D37D2387"/>
    <w:rsid w:val="D6DF03A3"/>
    <w:rsid w:val="D6F2F76D"/>
    <w:rsid w:val="D77F13C3"/>
    <w:rsid w:val="D7FB5A91"/>
    <w:rsid w:val="DAEEC2A9"/>
    <w:rsid w:val="DBFFB4FB"/>
    <w:rsid w:val="DDDF1798"/>
    <w:rsid w:val="DE6E9582"/>
    <w:rsid w:val="DE7201D1"/>
    <w:rsid w:val="DECDDBE1"/>
    <w:rsid w:val="DED90479"/>
    <w:rsid w:val="DEF9438C"/>
    <w:rsid w:val="DEFA16A4"/>
    <w:rsid w:val="DEFBE505"/>
    <w:rsid w:val="DF6BF4DB"/>
    <w:rsid w:val="DF730810"/>
    <w:rsid w:val="DFDF1464"/>
    <w:rsid w:val="DFDF99B7"/>
    <w:rsid w:val="E76BC9C2"/>
    <w:rsid w:val="E7CE7558"/>
    <w:rsid w:val="E7FA78CC"/>
    <w:rsid w:val="E7FF1484"/>
    <w:rsid w:val="EBDB3471"/>
    <w:rsid w:val="EDAF8BE7"/>
    <w:rsid w:val="EDF622FF"/>
    <w:rsid w:val="EEF76DEF"/>
    <w:rsid w:val="EEF77B0C"/>
    <w:rsid w:val="EFBE7A53"/>
    <w:rsid w:val="EFCFF2CB"/>
    <w:rsid w:val="F19D1A43"/>
    <w:rsid w:val="F2576290"/>
    <w:rsid w:val="F34E959B"/>
    <w:rsid w:val="F35F85E1"/>
    <w:rsid w:val="F3FC35EE"/>
    <w:rsid w:val="F51B4EEB"/>
    <w:rsid w:val="F5DBE6CF"/>
    <w:rsid w:val="F6DB051F"/>
    <w:rsid w:val="F6E809A9"/>
    <w:rsid w:val="F6EF17E4"/>
    <w:rsid w:val="F6F79739"/>
    <w:rsid w:val="F77AE44D"/>
    <w:rsid w:val="F77E800F"/>
    <w:rsid w:val="F7CF9F51"/>
    <w:rsid w:val="F7DAA1FA"/>
    <w:rsid w:val="F7FE0AF0"/>
    <w:rsid w:val="F7FF65B8"/>
    <w:rsid w:val="F9BB23A6"/>
    <w:rsid w:val="F9EF3196"/>
    <w:rsid w:val="FB2367FD"/>
    <w:rsid w:val="FB3B817D"/>
    <w:rsid w:val="FBBEDCAE"/>
    <w:rsid w:val="FBBFB96D"/>
    <w:rsid w:val="FBFD64F9"/>
    <w:rsid w:val="FC2745FE"/>
    <w:rsid w:val="FC9F5EDD"/>
    <w:rsid w:val="FD024E95"/>
    <w:rsid w:val="FD33D4AB"/>
    <w:rsid w:val="FDAF6C94"/>
    <w:rsid w:val="FDCBB8FE"/>
    <w:rsid w:val="FDDF7395"/>
    <w:rsid w:val="FDEE3CA4"/>
    <w:rsid w:val="FE3FB637"/>
    <w:rsid w:val="FF3BB3F3"/>
    <w:rsid w:val="FF802299"/>
    <w:rsid w:val="FFAC093C"/>
    <w:rsid w:val="FFB236F7"/>
    <w:rsid w:val="FFB591AD"/>
    <w:rsid w:val="FFB9D4DE"/>
    <w:rsid w:val="FFED9C95"/>
    <w:rsid w:val="FFFB25E1"/>
    <w:rsid w:val="FFFD22F5"/>
    <w:rsid w:val="FFFFA048"/>
    <w:rsid w:val="FFFFDDDA"/>
    <w:rsid w:val="FFFFE9C8"/>
    <w:rsid w:val="001A041B"/>
    <w:rsid w:val="00202D55"/>
    <w:rsid w:val="0028621E"/>
    <w:rsid w:val="003772A7"/>
    <w:rsid w:val="00381840"/>
    <w:rsid w:val="005147D1"/>
    <w:rsid w:val="00514F4A"/>
    <w:rsid w:val="00556F3E"/>
    <w:rsid w:val="00614ABA"/>
    <w:rsid w:val="006773BB"/>
    <w:rsid w:val="00693333"/>
    <w:rsid w:val="007B66BD"/>
    <w:rsid w:val="008C0EAE"/>
    <w:rsid w:val="008E2A0E"/>
    <w:rsid w:val="009A513C"/>
    <w:rsid w:val="009C6F55"/>
    <w:rsid w:val="00B57F2A"/>
    <w:rsid w:val="00B81044"/>
    <w:rsid w:val="00BB6A9B"/>
    <w:rsid w:val="00C070E8"/>
    <w:rsid w:val="00C30511"/>
    <w:rsid w:val="00C75BF7"/>
    <w:rsid w:val="00CD489B"/>
    <w:rsid w:val="00CD793B"/>
    <w:rsid w:val="00F9731A"/>
    <w:rsid w:val="00FB4F06"/>
    <w:rsid w:val="032770F0"/>
    <w:rsid w:val="033F2D11"/>
    <w:rsid w:val="05B7357B"/>
    <w:rsid w:val="06903811"/>
    <w:rsid w:val="06CB0518"/>
    <w:rsid w:val="06D01FD2"/>
    <w:rsid w:val="06D136A4"/>
    <w:rsid w:val="08D85D5B"/>
    <w:rsid w:val="0A014251"/>
    <w:rsid w:val="0C4047D2"/>
    <w:rsid w:val="0C810A54"/>
    <w:rsid w:val="0CD45744"/>
    <w:rsid w:val="0CE57E5A"/>
    <w:rsid w:val="0DA7F4CF"/>
    <w:rsid w:val="0E572FD9"/>
    <w:rsid w:val="0E7EC488"/>
    <w:rsid w:val="10CD164A"/>
    <w:rsid w:val="10DC1E6A"/>
    <w:rsid w:val="1223356F"/>
    <w:rsid w:val="12681311"/>
    <w:rsid w:val="13F41EC0"/>
    <w:rsid w:val="142179C9"/>
    <w:rsid w:val="1424570B"/>
    <w:rsid w:val="179EA0FC"/>
    <w:rsid w:val="1BA43ED6"/>
    <w:rsid w:val="1BB47883"/>
    <w:rsid w:val="1BBB9700"/>
    <w:rsid w:val="1D2F6D46"/>
    <w:rsid w:val="1EEE93B6"/>
    <w:rsid w:val="1FAF6D39"/>
    <w:rsid w:val="1FFAEC97"/>
    <w:rsid w:val="20AC4ABE"/>
    <w:rsid w:val="2120725A"/>
    <w:rsid w:val="21F023BB"/>
    <w:rsid w:val="226C2DB1"/>
    <w:rsid w:val="235F681B"/>
    <w:rsid w:val="23EB628D"/>
    <w:rsid w:val="2D4B685B"/>
    <w:rsid w:val="2DAE5665"/>
    <w:rsid w:val="30CB71E3"/>
    <w:rsid w:val="317E24A7"/>
    <w:rsid w:val="348114DF"/>
    <w:rsid w:val="34FD1935"/>
    <w:rsid w:val="35EE6B8A"/>
    <w:rsid w:val="35FBACD0"/>
    <w:rsid w:val="36FF631F"/>
    <w:rsid w:val="37F7742E"/>
    <w:rsid w:val="3BB339C8"/>
    <w:rsid w:val="3BFDA9C4"/>
    <w:rsid w:val="3C6D114E"/>
    <w:rsid w:val="3DEE4511"/>
    <w:rsid w:val="3DFAE174"/>
    <w:rsid w:val="3EFF7CCD"/>
    <w:rsid w:val="3F7D1398"/>
    <w:rsid w:val="3F8A64BB"/>
    <w:rsid w:val="3FC32939"/>
    <w:rsid w:val="3FCF8602"/>
    <w:rsid w:val="3FED5185"/>
    <w:rsid w:val="3FFBD575"/>
    <w:rsid w:val="3FFD3751"/>
    <w:rsid w:val="3FFFBBE0"/>
    <w:rsid w:val="414C3A28"/>
    <w:rsid w:val="428216CB"/>
    <w:rsid w:val="42A67168"/>
    <w:rsid w:val="44DA759D"/>
    <w:rsid w:val="45DE30BD"/>
    <w:rsid w:val="46741DF5"/>
    <w:rsid w:val="46881DB0"/>
    <w:rsid w:val="47FB4B09"/>
    <w:rsid w:val="4E7AF3D2"/>
    <w:rsid w:val="52546BE0"/>
    <w:rsid w:val="529345D6"/>
    <w:rsid w:val="53A476F3"/>
    <w:rsid w:val="54492832"/>
    <w:rsid w:val="545E7EFF"/>
    <w:rsid w:val="54F11A98"/>
    <w:rsid w:val="575F94ED"/>
    <w:rsid w:val="578E8A37"/>
    <w:rsid w:val="57FE8D57"/>
    <w:rsid w:val="58CE175D"/>
    <w:rsid w:val="5A4E03B9"/>
    <w:rsid w:val="5B7BB07B"/>
    <w:rsid w:val="5D1D22C5"/>
    <w:rsid w:val="5EA7BD77"/>
    <w:rsid w:val="5F37599B"/>
    <w:rsid w:val="5F974203"/>
    <w:rsid w:val="5FBB3107"/>
    <w:rsid w:val="5FCB425A"/>
    <w:rsid w:val="61FBBAAB"/>
    <w:rsid w:val="63BE2B26"/>
    <w:rsid w:val="63DFED92"/>
    <w:rsid w:val="64971FCF"/>
    <w:rsid w:val="64E9765C"/>
    <w:rsid w:val="66EDA13B"/>
    <w:rsid w:val="66EF414D"/>
    <w:rsid w:val="67A26026"/>
    <w:rsid w:val="67D6C4E1"/>
    <w:rsid w:val="6A5F216E"/>
    <w:rsid w:val="6BA5B529"/>
    <w:rsid w:val="6BFD3251"/>
    <w:rsid w:val="6C046B2A"/>
    <w:rsid w:val="6DF7CB58"/>
    <w:rsid w:val="6EA70286"/>
    <w:rsid w:val="6F57322D"/>
    <w:rsid w:val="6FBE7EF3"/>
    <w:rsid w:val="6FFA6883"/>
    <w:rsid w:val="71081BEA"/>
    <w:rsid w:val="715A543E"/>
    <w:rsid w:val="72190E55"/>
    <w:rsid w:val="737BA97A"/>
    <w:rsid w:val="73F55CD6"/>
    <w:rsid w:val="74D0CD9A"/>
    <w:rsid w:val="752FD4FF"/>
    <w:rsid w:val="7579ABD7"/>
    <w:rsid w:val="75A35605"/>
    <w:rsid w:val="75CFCB83"/>
    <w:rsid w:val="76B915CB"/>
    <w:rsid w:val="76DE4D4D"/>
    <w:rsid w:val="76FEDC8D"/>
    <w:rsid w:val="77120343"/>
    <w:rsid w:val="7761EEC6"/>
    <w:rsid w:val="777F6159"/>
    <w:rsid w:val="777F94EE"/>
    <w:rsid w:val="77ACA673"/>
    <w:rsid w:val="77D10E9E"/>
    <w:rsid w:val="77EF9C22"/>
    <w:rsid w:val="77F6B022"/>
    <w:rsid w:val="77FB2038"/>
    <w:rsid w:val="78FD8A09"/>
    <w:rsid w:val="78FFC518"/>
    <w:rsid w:val="797AF371"/>
    <w:rsid w:val="7AA708E5"/>
    <w:rsid w:val="7ADE9E2E"/>
    <w:rsid w:val="7B566C76"/>
    <w:rsid w:val="7BB5612E"/>
    <w:rsid w:val="7C6EAA89"/>
    <w:rsid w:val="7C7F2701"/>
    <w:rsid w:val="7CAD4FBB"/>
    <w:rsid w:val="7CAF4F77"/>
    <w:rsid w:val="7CE64836"/>
    <w:rsid w:val="7D5FE717"/>
    <w:rsid w:val="7E8F877C"/>
    <w:rsid w:val="7EB7C75F"/>
    <w:rsid w:val="7ED1E644"/>
    <w:rsid w:val="7ED7BD66"/>
    <w:rsid w:val="7EF6F3FA"/>
    <w:rsid w:val="7EFD307A"/>
    <w:rsid w:val="7F5F1E73"/>
    <w:rsid w:val="7F6B63FA"/>
    <w:rsid w:val="7FB5C64F"/>
    <w:rsid w:val="7FBF7EBD"/>
    <w:rsid w:val="7FCB7571"/>
    <w:rsid w:val="7FCF0C41"/>
    <w:rsid w:val="7FD08B9A"/>
    <w:rsid w:val="7FDBF920"/>
    <w:rsid w:val="7FDF80E9"/>
    <w:rsid w:val="7FEEF125"/>
    <w:rsid w:val="7FFB7624"/>
    <w:rsid w:val="82F1C8E1"/>
    <w:rsid w:val="86D9D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styleId="a6">
    <w:name w:val="Emphasis"/>
    <w:basedOn w:val="a0"/>
    <w:qFormat/>
    <w:rPr>
      <w:i/>
    </w:rPr>
  </w:style>
  <w:style w:type="paragraph" w:customStyle="1" w:styleId="Bodytext3">
    <w:name w:val="Body text|3"/>
    <w:basedOn w:val="a"/>
    <w:qFormat/>
    <w:pPr>
      <w:spacing w:after="500" w:line="523" w:lineRule="exact"/>
      <w:jc w:val="center"/>
    </w:pPr>
    <w:rPr>
      <w:rFonts w:ascii="宋体" w:eastAsia="宋体" w:hAnsi="宋体" w:cs="宋体"/>
      <w:color w:val="414141"/>
      <w:sz w:val="42"/>
      <w:szCs w:val="42"/>
      <w:lang w:val="zh-TW" w:eastAsia="zh-TW" w:bidi="zh-TW"/>
    </w:rPr>
  </w:style>
  <w:style w:type="paragraph" w:customStyle="1" w:styleId="Heading11">
    <w:name w:val="Heading #1|1"/>
    <w:basedOn w:val="a"/>
    <w:qFormat/>
    <w:pPr>
      <w:spacing w:before="540" w:after="480" w:line="533" w:lineRule="exact"/>
      <w:jc w:val="center"/>
      <w:outlineLvl w:val="0"/>
    </w:pPr>
    <w:rPr>
      <w:rFonts w:ascii="宋体" w:eastAsia="宋体" w:hAnsi="宋体" w:cs="宋体"/>
      <w:color w:val="414141"/>
      <w:sz w:val="42"/>
      <w:szCs w:val="42"/>
      <w:lang w:val="zh-TW" w:eastAsia="zh-TW" w:bidi="zh-TW"/>
    </w:rPr>
  </w:style>
  <w:style w:type="paragraph" w:customStyle="1" w:styleId="Bodytext1">
    <w:name w:val="Body text|1"/>
    <w:basedOn w:val="a"/>
    <w:qFormat/>
    <w:pPr>
      <w:spacing w:line="401" w:lineRule="auto"/>
      <w:ind w:firstLine="400"/>
    </w:pPr>
    <w:rPr>
      <w:rFonts w:ascii="宋体" w:eastAsia="宋体" w:hAnsi="宋体" w:cs="宋体"/>
      <w:color w:val="414141"/>
      <w:sz w:val="28"/>
      <w:szCs w:val="28"/>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Headerorfooter1">
    <w:name w:val="Header or footer|1"/>
    <w:basedOn w:val="a"/>
    <w:qFormat/>
    <w:rPr>
      <w:color w:val="6B6E71"/>
      <w:sz w:val="28"/>
      <w:szCs w:val="28"/>
      <w:lang w:val="zh-TW" w:eastAsia="zh-TW" w:bidi="zh-TW"/>
    </w:rPr>
  </w:style>
  <w:style w:type="table" w:styleId="a7">
    <w:name w:val="Table Grid"/>
    <w:basedOn w:val="a1"/>
    <w:rsid w:val="00693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0"/>
    <w:rsid w:val="005147D1"/>
    <w:pPr>
      <w:ind w:leftChars="2500" w:left="100"/>
    </w:pPr>
  </w:style>
  <w:style w:type="character" w:customStyle="1" w:styleId="Char0">
    <w:name w:val="日期 Char"/>
    <w:basedOn w:val="a0"/>
    <w:link w:val="a8"/>
    <w:rsid w:val="005147D1"/>
    <w:rPr>
      <w:rFonts w:eastAsia="Times New Roman"/>
      <w:color w:val="000000"/>
      <w:sz w:val="24"/>
      <w:szCs w:val="24"/>
      <w:lang w:eastAsia="en-US" w:bidi="en-US"/>
    </w:rPr>
  </w:style>
  <w:style w:type="character" w:customStyle="1" w:styleId="Char">
    <w:name w:val="页脚 Char"/>
    <w:basedOn w:val="a0"/>
    <w:link w:val="a4"/>
    <w:uiPriority w:val="99"/>
    <w:rsid w:val="00C75BF7"/>
    <w:rPr>
      <w:rFonts w:eastAsia="Times New Roman"/>
      <w:color w:val="000000"/>
      <w:sz w:val="18"/>
      <w:szCs w:val="24"/>
      <w:lang w:eastAsia="en-US" w:bidi="en-US"/>
    </w:rPr>
  </w:style>
  <w:style w:type="paragraph" w:styleId="a9">
    <w:name w:val="Balloon Text"/>
    <w:basedOn w:val="a"/>
    <w:link w:val="Char1"/>
    <w:rsid w:val="009A513C"/>
    <w:rPr>
      <w:sz w:val="18"/>
      <w:szCs w:val="18"/>
    </w:rPr>
  </w:style>
  <w:style w:type="character" w:customStyle="1" w:styleId="Char1">
    <w:name w:val="批注框文本 Char"/>
    <w:basedOn w:val="a0"/>
    <w:link w:val="a9"/>
    <w:rsid w:val="009A513C"/>
    <w:rPr>
      <w:rFonts w:eastAsia="Times New Roman"/>
      <w:color w:val="00000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styleId="a6">
    <w:name w:val="Emphasis"/>
    <w:basedOn w:val="a0"/>
    <w:qFormat/>
    <w:rPr>
      <w:i/>
    </w:rPr>
  </w:style>
  <w:style w:type="paragraph" w:customStyle="1" w:styleId="Bodytext3">
    <w:name w:val="Body text|3"/>
    <w:basedOn w:val="a"/>
    <w:qFormat/>
    <w:pPr>
      <w:spacing w:after="500" w:line="523" w:lineRule="exact"/>
      <w:jc w:val="center"/>
    </w:pPr>
    <w:rPr>
      <w:rFonts w:ascii="宋体" w:eastAsia="宋体" w:hAnsi="宋体" w:cs="宋体"/>
      <w:color w:val="414141"/>
      <w:sz w:val="42"/>
      <w:szCs w:val="42"/>
      <w:lang w:val="zh-TW" w:eastAsia="zh-TW" w:bidi="zh-TW"/>
    </w:rPr>
  </w:style>
  <w:style w:type="paragraph" w:customStyle="1" w:styleId="Heading11">
    <w:name w:val="Heading #1|1"/>
    <w:basedOn w:val="a"/>
    <w:qFormat/>
    <w:pPr>
      <w:spacing w:before="540" w:after="480" w:line="533" w:lineRule="exact"/>
      <w:jc w:val="center"/>
      <w:outlineLvl w:val="0"/>
    </w:pPr>
    <w:rPr>
      <w:rFonts w:ascii="宋体" w:eastAsia="宋体" w:hAnsi="宋体" w:cs="宋体"/>
      <w:color w:val="414141"/>
      <w:sz w:val="42"/>
      <w:szCs w:val="42"/>
      <w:lang w:val="zh-TW" w:eastAsia="zh-TW" w:bidi="zh-TW"/>
    </w:rPr>
  </w:style>
  <w:style w:type="paragraph" w:customStyle="1" w:styleId="Bodytext1">
    <w:name w:val="Body text|1"/>
    <w:basedOn w:val="a"/>
    <w:qFormat/>
    <w:pPr>
      <w:spacing w:line="401" w:lineRule="auto"/>
      <w:ind w:firstLine="400"/>
    </w:pPr>
    <w:rPr>
      <w:rFonts w:ascii="宋体" w:eastAsia="宋体" w:hAnsi="宋体" w:cs="宋体"/>
      <w:color w:val="414141"/>
      <w:sz w:val="28"/>
      <w:szCs w:val="28"/>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Headerorfooter1">
    <w:name w:val="Header or footer|1"/>
    <w:basedOn w:val="a"/>
    <w:qFormat/>
    <w:rPr>
      <w:color w:val="6B6E71"/>
      <w:sz w:val="28"/>
      <w:szCs w:val="28"/>
      <w:lang w:val="zh-TW" w:eastAsia="zh-TW" w:bidi="zh-TW"/>
    </w:rPr>
  </w:style>
  <w:style w:type="table" w:styleId="a7">
    <w:name w:val="Table Grid"/>
    <w:basedOn w:val="a1"/>
    <w:rsid w:val="00693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0"/>
    <w:rsid w:val="005147D1"/>
    <w:pPr>
      <w:ind w:leftChars="2500" w:left="100"/>
    </w:pPr>
  </w:style>
  <w:style w:type="character" w:customStyle="1" w:styleId="Char0">
    <w:name w:val="日期 Char"/>
    <w:basedOn w:val="a0"/>
    <w:link w:val="a8"/>
    <w:rsid w:val="005147D1"/>
    <w:rPr>
      <w:rFonts w:eastAsia="Times New Roman"/>
      <w:color w:val="000000"/>
      <w:sz w:val="24"/>
      <w:szCs w:val="24"/>
      <w:lang w:eastAsia="en-US" w:bidi="en-US"/>
    </w:rPr>
  </w:style>
  <w:style w:type="character" w:customStyle="1" w:styleId="Char">
    <w:name w:val="页脚 Char"/>
    <w:basedOn w:val="a0"/>
    <w:link w:val="a4"/>
    <w:uiPriority w:val="99"/>
    <w:rsid w:val="00C75BF7"/>
    <w:rPr>
      <w:rFonts w:eastAsia="Times New Roman"/>
      <w:color w:val="000000"/>
      <w:sz w:val="18"/>
      <w:szCs w:val="24"/>
      <w:lang w:eastAsia="en-US" w:bidi="en-US"/>
    </w:rPr>
  </w:style>
  <w:style w:type="paragraph" w:styleId="a9">
    <w:name w:val="Balloon Text"/>
    <w:basedOn w:val="a"/>
    <w:link w:val="Char1"/>
    <w:rsid w:val="009A513C"/>
    <w:rPr>
      <w:sz w:val="18"/>
      <w:szCs w:val="18"/>
    </w:rPr>
  </w:style>
  <w:style w:type="character" w:customStyle="1" w:styleId="Char1">
    <w:name w:val="批注框文本 Char"/>
    <w:basedOn w:val="a0"/>
    <w:link w:val="a9"/>
    <w:rsid w:val="009A513C"/>
    <w:rPr>
      <w:rFonts w:eastAsia="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梓。阳。</dc:creator>
  <cp:lastModifiedBy>xb21cn</cp:lastModifiedBy>
  <cp:revision>10</cp:revision>
  <cp:lastPrinted>2023-10-19T02:23:00Z</cp:lastPrinted>
  <dcterms:created xsi:type="dcterms:W3CDTF">2023-10-13T06:27:00Z</dcterms:created>
  <dcterms:modified xsi:type="dcterms:W3CDTF">2023-10-19T02:30:00Z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CD4C32A0EABF4060B194BE5A85C4B3EC_13</vt:lpwstr>
  </property>
</Properties>
</file>