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48"/>
          <w:szCs w:val="48"/>
          <w:lang w:eastAsia="zh-CN"/>
        </w:rPr>
      </w:pPr>
      <w:bookmarkStart w:id="9" w:name="_GoBack"/>
      <w:bookmarkEnd w:id="9"/>
      <w:bookmarkStart w:id="0" w:name="bookmark6"/>
      <w:r>
        <w:rPr>
          <w:rFonts w:hint="eastAsia" w:ascii="方正小标宋简体" w:hAnsi="方正小标宋简体" w:eastAsia="方正小标宋简体" w:cs="方正小标宋简体"/>
          <w:kern w:val="2"/>
          <w:sz w:val="48"/>
          <w:szCs w:val="48"/>
          <w:u w:val="none"/>
          <w:shd w:val="clear"/>
          <w:lang w:val="en-US" w:eastAsia="zh-CN" w:bidi="ar-SA"/>
        </w:rPr>
        <w:t>职业技能培训明白纸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一</w:t>
      </w:r>
      <w:bookmarkEnd w:id="0"/>
      <w:r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、培训范围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法定劳动年龄内，具有就业创业愿望和就业创业培训需求的下列人员，均可参加就业创业培训：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70"/>
        </w:tabs>
        <w:bidi w:val="0"/>
        <w:spacing w:before="0" w:after="0" w:line="425" w:lineRule="auto"/>
        <w:ind w:left="120" w:leftChars="0" w:right="0" w:firstLine="600" w:firstLineChars="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1" w:name="bookmark7"/>
      <w:bookmarkEnd w:id="1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 贫困家庭子女；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6"/>
        </w:tabs>
        <w:bidi w:val="0"/>
        <w:spacing w:before="0" w:after="220" w:line="543" w:lineRule="exact"/>
        <w:ind w:left="120" w:leftChars="0" w:right="0" w:firstLine="600" w:firstLineChars="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2" w:name="bookmark8"/>
      <w:bookmarkEnd w:id="2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 全日制高等院校在校学生（含技师学院高级工班、预备技师班和特殊教育院校职业教育类在校学生）；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70"/>
        </w:tabs>
        <w:bidi w:val="0"/>
        <w:spacing w:before="0" w:after="0" w:line="418" w:lineRule="auto"/>
        <w:ind w:left="120" w:leftChars="0" w:right="0" w:firstLine="600" w:firstLineChars="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3" w:name="bookmark9"/>
      <w:bookmarkEnd w:id="3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城乡未继续升学的应届初高中毕业生；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7"/>
        </w:tabs>
        <w:bidi w:val="0"/>
        <w:spacing w:before="0" w:after="0" w:line="418" w:lineRule="auto"/>
        <w:ind w:left="120" w:leftChars="0" w:right="0" w:firstLine="560" w:firstLineChars="0"/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4" w:name="bookmark10"/>
      <w:bookmarkEnd w:id="4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农村转移就业劳动者（含建档立卡的适龄贫困人口）；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7"/>
        </w:tabs>
        <w:bidi w:val="0"/>
        <w:spacing w:before="0" w:after="0" w:line="418" w:lineRule="auto"/>
        <w:ind w:left="120" w:leftChars="0" w:right="0" w:firstLine="560" w:firstLineChars="0"/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5" w:name="bookmark11"/>
      <w:bookmarkEnd w:id="5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zh-CN" w:eastAsia="zh-CN" w:bidi="ar-SA"/>
        </w:rPr>
        <w:t>登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记失业人员（以上简称五类人员，下同）；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7"/>
        </w:tabs>
        <w:bidi w:val="0"/>
        <w:spacing w:before="0" w:after="0" w:line="418" w:lineRule="auto"/>
        <w:ind w:left="120" w:leftChars="0" w:right="0" w:firstLine="560" w:firstLineChars="0"/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6" w:name="bookmark12"/>
      <w:bookmarkEnd w:id="6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即将刑满释放人员（刑期不足两年的）；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37"/>
        </w:tabs>
        <w:bidi w:val="0"/>
        <w:spacing w:before="0" w:after="0" w:line="418" w:lineRule="auto"/>
        <w:ind w:left="120" w:leftChars="0" w:right="0" w:firstLine="560" w:firstLineChars="0"/>
        <w:jc w:val="left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7" w:name="bookmark13"/>
      <w:bookmarkEnd w:id="7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强制隔离戒毒人员；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53"/>
        </w:tabs>
        <w:bidi w:val="0"/>
        <w:spacing w:before="0" w:after="0" w:line="520" w:lineRule="exact"/>
        <w:ind w:left="120" w:leftChars="0" w:right="0" w:firstLine="600" w:firstLineChars="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bookmarkStart w:id="8" w:name="bookmark14"/>
      <w:bookmarkEnd w:id="8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符合条件的企业在职职工（以下简称企业新录用人员）。 企业新录用以上前五类人员与企业签1年以上期限劳动合同， 并与签订劳动合同之日起1年内参加培训。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493" w:lineRule="exact"/>
        <w:ind w:left="0" w:right="0" w:firstLine="60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u w:val="none"/>
          <w:shd w:val="clear"/>
          <w:lang w:val="en-US" w:eastAsia="zh-CN" w:bidi="ar-SA"/>
        </w:rPr>
        <w:t>二、报名方式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符合条件人员可通过淄川就业创业微信公众号</w:t>
      </w:r>
      <w:r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右下角政策服务栏</w:t>
      </w:r>
      <w:r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→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技能培训政策自主下载培训报名表，根据自己培训意愿自主选择培训机构及专业，并与其取得联系。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>符合条件人员可自行去淄川区政务服务中心2楼C区综合受理窗口进行办理。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注：具体培训标准以现行文件要求为准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  <w:t xml:space="preserve">                             联系电话：0533-5285191</w:t>
      </w:r>
    </w:p>
    <w:tbl>
      <w:tblPr>
        <w:tblStyle w:val="3"/>
        <w:tblW w:w="23702" w:type="dxa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1"/>
        <w:gridCol w:w="11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3"/>
              <w:tblW w:w="952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1505"/>
              <w:gridCol w:w="2355"/>
              <w:gridCol w:w="3180"/>
              <w:gridCol w:w="1245"/>
              <w:gridCol w:w="123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120" w:hRule="atLeast"/>
              </w:trPr>
              <w:tc>
                <w:tcPr>
                  <w:tcW w:w="95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方正书宋简体" w:hAnsi="方正书宋简体" w:eastAsia="方正书宋简体" w:cs="方正书宋简体"/>
                      <w:b/>
                      <w:bCs/>
                      <w:i w:val="0"/>
                      <w:iCs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default" w:ascii="方正书宋简体" w:hAnsi="方正书宋简体" w:eastAsia="方正书宋简体" w:cs="方正书宋简体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40"/>
                      <w:szCs w:val="40"/>
                      <w:u w:val="none"/>
                      <w:shd w:val="clear" w:color="auto" w:fill="auto"/>
                      <w:lang w:val="en-US" w:eastAsia="zh-CN" w:bidi="ar"/>
                    </w:rPr>
                    <w:t xml:space="preserve">     职业培训报名登记表</w:t>
                  </w:r>
                  <w:r>
                    <w:rPr>
                      <w:rFonts w:hint="default" w:ascii="方正书宋简体" w:hAnsi="方正书宋简体" w:eastAsia="方正书宋简体" w:cs="方正书宋简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40"/>
                      <w:szCs w:val="40"/>
                      <w:u w:val="none"/>
                      <w:shd w:val="clear" w:color="auto" w:fill="auto"/>
                      <w:lang w:val="en-US" w:eastAsia="zh-CN" w:bidi="ar"/>
                    </w:rPr>
                    <w:t xml:space="preserve">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5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身份证号</w:t>
                  </w:r>
                </w:p>
              </w:tc>
              <w:tc>
                <w:tcPr>
                  <w:tcW w:w="24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原工作单位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247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5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领取失业金期限</w:t>
                  </w:r>
                </w:p>
              </w:tc>
              <w:tc>
                <w:tcPr>
                  <w:tcW w:w="8010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520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请从下表中选择专业及学校（学习地址均在淄川）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0" w:hRule="atLeast"/>
              </w:trPr>
              <w:tc>
                <w:tcPr>
                  <w:tcW w:w="15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培训机构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培训机构地址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请在相应专业打</w:t>
                  </w:r>
                  <w:r>
                    <w:rPr>
                      <w:rFonts w:ascii="Arial" w:hAnsi="Arial" w:eastAsia="宋体" w:cs="Arial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山东煤炭技术学院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淄川区淄矿路123号院内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5851545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鲁泰职业培训学校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淄川区松龄路街道办事处松龄东路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85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3586626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创业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聚贤职业培训学校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淄川区淄矿路123号院内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2722888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齐都创业大学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淄川区般阳路育才中学北侧约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60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米聚能教育一楼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6079990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中联职业培训学校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淄川区淄矿路12号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15069312977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开创职业培训学校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淄川区吉祥广场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13964339856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151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茶艺师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鲁泰职业培训学校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淄川区松龄路街道办事处松龄东路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85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3586626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聚贤职业培训学校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淄川区淄矿路123号院内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2722888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朝阳职业培训学校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淄川区雁阳路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18954412581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迪迦职业培训学校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淄川区松龄东路246号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5275885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人和职业培训学校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淄川区建设路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645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13280687776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养老护理员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人和职业培训学校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淄川区建设路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645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13280687776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中联职业培训学校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淄川区淄矿路12号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15069312977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restart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保育员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淄博理工学校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淄川区松龄东路246号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5282227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开创职业培训学校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淄川区吉祥广场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13964339856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中联职业培训学校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淄川区淄矿路12号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15069312977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1510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中式面点师</w:t>
                  </w: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鲁泰职业培训学校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淄川区松龄路街道办事处松龄东路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85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3586626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朝阳职业培训学校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淄川区雁阳路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18954412581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开创职业培训学校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淄川区吉祥广场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13964339856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人和职业培训学校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淄川区建设路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645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号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13280687776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510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23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和美职业培训学校</w:t>
                  </w:r>
                </w:p>
              </w:tc>
              <w:tc>
                <w:tcPr>
                  <w:tcW w:w="31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淄川区般河生活区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8-1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号楼</w:t>
                  </w:r>
                </w:p>
              </w:tc>
              <w:tc>
                <w:tcPr>
                  <w:tcW w:w="12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13053320873</w:t>
                  </w:r>
                </w:p>
              </w:tc>
              <w:tc>
                <w:tcPr>
                  <w:tcW w:w="12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640" w:hRule="atLeast"/>
              </w:trPr>
              <w:tc>
                <w:tcPr>
                  <w:tcW w:w="95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pacing w:val="0"/>
                      <w:w w:val="100"/>
                      <w:kern w:val="0"/>
                      <w:position w:val="0"/>
                      <w:sz w:val="24"/>
                      <w:szCs w:val="24"/>
                      <w:u w:val="none"/>
                      <w:shd w:val="clear" w:color="auto" w:fill="auto"/>
                      <w:lang w:val="en-US" w:eastAsia="zh-CN" w:bidi="ar"/>
                    </w:rPr>
                    <w:t>备注：请根据自己的培训需求，可携带本表自行联系培训学校进行报名登记培训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tabs>
                <w:tab w:val="left" w:pos="1032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  <w:t xml:space="preserve">     </w:t>
            </w:r>
            <w:r>
              <w:rPr>
                <w:rStyle w:val="13"/>
                <w:color w:val="000000"/>
                <w:shd w:val="clear" w:color="auto" w:fill="auto"/>
                <w:lang w:val="en-US" w:eastAsia="zh-CN" w:bidi="ar"/>
              </w:rPr>
              <w:t xml:space="preserve"> </w:t>
            </w:r>
          </w:p>
        </w:tc>
        <w:tc>
          <w:tcPr>
            <w:tcW w:w="1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152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40"/>
                <w:szCs w:val="40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493" w:lineRule="exact"/>
        <w:ind w:left="0" w:right="0" w:firstLine="600"/>
        <w:jc w:val="both"/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u w:val="none"/>
          <w:shd w:val="clear"/>
          <w:lang w:val="en-US" w:eastAsia="zh-CN" w:bidi="ar-SA"/>
        </w:rPr>
      </w:pPr>
    </w:p>
    <w:sectPr>
      <w:pgSz w:w="11906" w:h="16838"/>
      <w:pgMar w:top="930" w:right="952" w:bottom="930" w:left="952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12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WUxNmNhNmQwNGUwYjA2NGRjY2QyNTQzOWI4MDkifQ=="/>
  </w:docVars>
  <w:rsids>
    <w:rsidRoot w:val="00000000"/>
    <w:rsid w:val="0ECD4136"/>
    <w:rsid w:val="19076DDE"/>
    <w:rsid w:val="290C2A0E"/>
    <w:rsid w:val="2D7A5E1F"/>
    <w:rsid w:val="63C85112"/>
    <w:rsid w:val="668447F5"/>
    <w:rsid w:val="6C7920A7"/>
    <w:rsid w:val="6CA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ind w:firstLine="560" w:firstLineChars="200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54" w:lineRule="auto"/>
      <w:ind w:firstLine="40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6">
    <w:name w:val="font11"/>
    <w:basedOn w:val="4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font101"/>
    <w:basedOn w:val="4"/>
    <w:uiPriority w:val="0"/>
    <w:rPr>
      <w:rFonts w:hint="default" w:ascii="方正书宋简体" w:hAnsi="方正书宋简体" w:eastAsia="方正书宋简体" w:cs="方正书宋简体"/>
      <w:b/>
      <w:bCs/>
      <w:color w:val="000000"/>
      <w:sz w:val="52"/>
      <w:szCs w:val="52"/>
      <w:u w:val="none"/>
    </w:rPr>
  </w:style>
  <w:style w:type="character" w:customStyle="1" w:styleId="9">
    <w:name w:val="font71"/>
    <w:basedOn w:val="4"/>
    <w:uiPriority w:val="0"/>
    <w:rPr>
      <w:rFonts w:hint="default" w:ascii="方正书宋简体" w:hAnsi="方正书宋简体" w:eastAsia="方正书宋简体" w:cs="方正书宋简体"/>
      <w:color w:val="000000"/>
      <w:sz w:val="48"/>
      <w:szCs w:val="48"/>
      <w:u w:val="none"/>
    </w:rPr>
  </w:style>
  <w:style w:type="character" w:customStyle="1" w:styleId="10">
    <w:name w:val="font51"/>
    <w:basedOn w:val="4"/>
    <w:uiPriority w:val="0"/>
    <w:rPr>
      <w:rFonts w:ascii="Arial" w:hAnsi="Arial" w:cs="Arial"/>
      <w:b/>
      <w:bCs/>
      <w:color w:val="000000"/>
      <w:sz w:val="28"/>
      <w:szCs w:val="28"/>
      <w:u w:val="none"/>
    </w:rPr>
  </w:style>
  <w:style w:type="character" w:customStyle="1" w:styleId="11">
    <w:name w:val="font112"/>
    <w:basedOn w:val="4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0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61"/>
    <w:basedOn w:val="4"/>
    <w:uiPriority w:val="0"/>
    <w:rPr>
      <w:rFonts w:hint="default" w:ascii="方正书宋简体" w:hAnsi="方正书宋简体" w:eastAsia="方正书宋简体" w:cs="方正书宋简体"/>
      <w:color w:val="000000"/>
      <w:sz w:val="40"/>
      <w:szCs w:val="40"/>
      <w:u w:val="none"/>
    </w:rPr>
  </w:style>
  <w:style w:type="character" w:customStyle="1" w:styleId="14">
    <w:name w:val="font81"/>
    <w:basedOn w:val="4"/>
    <w:uiPriority w:val="0"/>
    <w:rPr>
      <w:rFonts w:ascii="Arial" w:hAnsi="Arial" w:cs="Arial"/>
      <w:b/>
      <w:bCs/>
      <w:color w:val="000000"/>
      <w:sz w:val="24"/>
      <w:szCs w:val="24"/>
      <w:u w:val="none"/>
    </w:rPr>
  </w:style>
  <w:style w:type="character" w:customStyle="1" w:styleId="15">
    <w:name w:val="font9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416</Characters>
  <Lines>0</Lines>
  <Paragraphs>0</Paragraphs>
  <TotalTime>8</TotalTime>
  <ScaleCrop>false</ScaleCrop>
  <LinksUpToDate>false</LinksUpToDate>
  <CharactersWithSpaces>450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2021-05-18T08:54:00Z</dcterms:created>
  <dc:creator>Administrator</dc:creator>
  <cp:lastModifiedBy>银杏果</cp:lastModifiedBy>
  <dcterms:modified xsi:type="dcterms:W3CDTF">2024-09-02T02:15:11Z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79D011DE86EE4904BF1FD9F5EE0F9103</vt:lpwstr>
  </property>
</Properties>
</file>