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rPr>
          <w:rFonts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附6欠缴社会保险费核定情况告知书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 xml:space="preserve">   淄川区社会保险服务中心</w:t>
      </w:r>
    </w:p>
    <w:p>
      <w:pPr>
        <w:pStyle w:val="3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欠缴社会保险费核定情况告知书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</w:rPr>
        <w:t xml:space="preserve"> 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  <w:lang w:eastAsia="zh-CN"/>
        </w:rPr>
        <w:t>川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spacing w:val="20"/>
          <w:sz w:val="24"/>
        </w:rPr>
        <w:t>社险核通〔</w:t>
      </w:r>
      <w:r>
        <w:rPr>
          <w:rFonts w:hint="eastAsia" w:ascii="楷体" w:hAnsi="楷体" w:eastAsia="楷体" w:cs="楷体"/>
          <w:color w:val="000000"/>
          <w:spacing w:val="20"/>
          <w:sz w:val="24"/>
          <w:lang w:val="en-US" w:eastAsia="zh-CN"/>
        </w:rPr>
        <w:t>2024007</w:t>
      </w:r>
      <w:r>
        <w:rPr>
          <w:rFonts w:hint="eastAsia" w:ascii="楷体" w:hAnsi="楷体" w:eastAsia="楷体" w:cs="楷体"/>
          <w:color w:val="000000"/>
          <w:spacing w:val="20"/>
          <w:sz w:val="24"/>
        </w:rPr>
        <w:t>〕号</w:t>
      </w:r>
    </w:p>
    <w:p>
      <w:pPr>
        <w:pStyle w:val="4"/>
        <w:tabs>
          <w:tab w:val="left" w:pos="1323"/>
        </w:tabs>
        <w:spacing w:before="100" w:beforeAutospacing="1" w:line="520" w:lineRule="exact"/>
        <w:ind w:left="119" w:right="856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淄博志创电子商务有限公司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20" w:lineRule="exact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hAnsi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经查，你单位未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月的社会保险费。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  <w:lang w:val="en-US" w:eastAsia="zh-CN"/>
        </w:rPr>
        <w:t>01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</w:rPr>
        <w:t>日，我单位依法作出《淄川区社会保险服务中心社会保险费事项告知书》（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u w:val="single"/>
          <w:lang w:eastAsia="zh-CN"/>
        </w:rPr>
        <w:t>川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社险通〔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  <w:lang w:val="en-US" w:eastAsia="zh-CN"/>
        </w:rPr>
        <w:t>20240110001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〕号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</w:rPr>
        <w:t>）并依法送达，你单位逾期仍未申报。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单位</w:t>
      </w:r>
      <w:r>
        <w:rPr>
          <w:rFonts w:hint="eastAsia" w:ascii="仿宋_GB2312" w:hAnsi="仿宋" w:eastAsia="仿宋_GB2312" w:cs="方正仿宋_GBK"/>
          <w:color w:val="000000"/>
          <w:sz w:val="32"/>
          <w:szCs w:val="32"/>
        </w:rPr>
        <w:t>依据《中华人民共和国社会保险法》第八十六条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核定，期间应缴纳社会保险费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24664.15（元）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，滞纳金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5253.43（元）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，限你单位于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日前到淄川区社会保险服务中心办理申报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并补缴。</w:t>
      </w:r>
    </w:p>
    <w:p>
      <w:pPr>
        <w:tabs>
          <w:tab w:val="left" w:pos="1127"/>
        </w:tabs>
        <w:spacing w:line="520" w:lineRule="exact"/>
        <w:ind w:firstLine="640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如对以上内容有异议，请在10日内向我单位提出书面意见，规定期限内未提出书面意见视为无异议。逾期不整改，将报请税务部门按《中华人民共和国社会保险法》有关规定进行处理。</w:t>
      </w:r>
    </w:p>
    <w:p>
      <w:pPr>
        <w:tabs>
          <w:tab w:val="left" w:pos="1127"/>
        </w:tabs>
        <w:spacing w:line="520" w:lineRule="exact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</w:p>
    <w:p>
      <w:pPr>
        <w:tabs>
          <w:tab w:val="left" w:pos="1127"/>
        </w:tabs>
        <w:spacing w:line="520" w:lineRule="exact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</w:p>
    <w:p>
      <w:pPr>
        <w:tabs>
          <w:tab w:val="left" w:pos="1127"/>
        </w:tabs>
        <w:spacing w:line="520" w:lineRule="exact"/>
        <w:ind w:firstLine="3520" w:firstLineChars="1100"/>
        <w:jc w:val="right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 xml:space="preserve">                             淄博市淄川区社会保险服务中心  </w:t>
      </w:r>
    </w:p>
    <w:p>
      <w:pPr>
        <w:spacing w:line="520" w:lineRule="exact"/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 xml:space="preserve">                              202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日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hNjFmZDVmMDM0MjBiYWNhZGUzMDc2YzkxODViODcifQ=="/>
  </w:docVars>
  <w:rsids>
    <w:rsidRoot w:val="00C93A6A"/>
    <w:rsid w:val="00040864"/>
    <w:rsid w:val="0063140A"/>
    <w:rsid w:val="007E1467"/>
    <w:rsid w:val="00914A79"/>
    <w:rsid w:val="00930328"/>
    <w:rsid w:val="00B3135F"/>
    <w:rsid w:val="00C93A6A"/>
    <w:rsid w:val="00D307FD"/>
    <w:rsid w:val="00D4219A"/>
    <w:rsid w:val="00F47DA1"/>
    <w:rsid w:val="00F90A06"/>
    <w:rsid w:val="1DCB6A3D"/>
    <w:rsid w:val="30A53409"/>
    <w:rsid w:val="3DE72DF2"/>
    <w:rsid w:val="512F0513"/>
    <w:rsid w:val="6AB202CB"/>
    <w:rsid w:val="6EB839D5"/>
    <w:rsid w:val="74912851"/>
    <w:rsid w:val="75BC57F3"/>
    <w:rsid w:val="7A6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link w:val="10"/>
    <w:autoRedefine/>
    <w:qFormat/>
    <w:uiPriority w:val="1"/>
    <w:pPr>
      <w:autoSpaceDE w:val="0"/>
      <w:autoSpaceDN w:val="0"/>
      <w:spacing w:before="5"/>
      <w:ind w:left="120"/>
      <w:jc w:val="left"/>
    </w:pPr>
    <w:rPr>
      <w:rFonts w:ascii="MS UI Gothic" w:hAnsi="MS UI Gothic" w:eastAsia="MS UI Gothic" w:cs="MS UI Gothic"/>
      <w:kern w:val="0"/>
      <w:sz w:val="24"/>
    </w:rPr>
  </w:style>
  <w:style w:type="paragraph" w:styleId="5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autoRedefine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0">
    <w:name w:val="正文文本 Char"/>
    <w:basedOn w:val="8"/>
    <w:link w:val="4"/>
    <w:autoRedefine/>
    <w:qFormat/>
    <w:uiPriority w:val="1"/>
    <w:rPr>
      <w:rFonts w:ascii="MS UI Gothic" w:hAnsi="MS UI Gothic" w:eastAsia="MS UI Gothic" w:cs="MS UI Gothic"/>
      <w:kern w:val="0"/>
      <w:sz w:val="24"/>
      <w:szCs w:val="24"/>
    </w:rPr>
  </w:style>
  <w:style w:type="character" w:customStyle="1" w:styleId="11">
    <w:name w:val="页眉 Char"/>
    <w:basedOn w:val="8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49</TotalTime>
  <ScaleCrop>false</ScaleCrop>
  <LinksUpToDate>false</LinksUpToDate>
  <CharactersWithSpaces>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2023-10-16T00:44:00Z</dcterms:created>
  <dc:creator>Administrator</dc:creator>
  <cp:lastModifiedBy>Administrator</cp:lastModifiedBy>
  <dcterms:modified xsi:type="dcterms:W3CDTF">2024-04-11T02:22:58Z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E8D2054A045C491DAA284AD805D0DC54_12</vt:lpwstr>
  </property>
</Properties>
</file>