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auto"/>
        <w:rPr>
          <w:rFonts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>2026026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山东万豪陶瓷有限公司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韩宝祥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</w:p>
    <w:p>
      <w:pPr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370306********3930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09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社险通〔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>2026026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 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201074.34（元）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150506.64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right"/>
        <w:rPr>
          <w:rFonts w:ascii="仿宋_GB2312" w:hAnsi="仿宋" w:eastAsia="仿宋_GB2312"/>
          <w:snapToGrid w:val="0"/>
          <w:color w:val="000000"/>
          <w:sz w:val="32"/>
          <w:szCs w:val="32"/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  淄博市淄川区社会保险服务中心  </w:t>
      </w:r>
    </w:p>
    <w:p>
      <w:pPr>
        <w:spacing w:line="520" w:lineRule="exact"/>
        <w:rPr>
          <w:u w:val="none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 xml:space="preserve">  202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年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月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  <w:lang w:val="en-US" w:eastAsia="zh-CN"/>
        </w:rPr>
        <w:t>24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u w:val="none"/>
        </w:rPr>
        <w:t>日</w:t>
      </w:r>
    </w:p>
    <w:p>
      <w:pPr>
        <w:spacing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C1560E2"/>
    <w:rsid w:val="12795FF5"/>
    <w:rsid w:val="1C9C1B78"/>
    <w:rsid w:val="1F023E68"/>
    <w:rsid w:val="22C56222"/>
    <w:rsid w:val="2ACF4441"/>
    <w:rsid w:val="32775EF8"/>
    <w:rsid w:val="40417B85"/>
    <w:rsid w:val="434029C9"/>
    <w:rsid w:val="478733B5"/>
    <w:rsid w:val="57D4651B"/>
    <w:rsid w:val="699F2CBD"/>
    <w:rsid w:val="757D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414</Characters>
  <Lines>3</Lines>
  <Paragraphs>1</Paragraphs>
  <TotalTime>0</TotalTime>
  <ScaleCrop>false</ScaleCrop>
  <LinksUpToDate>false</LinksUpToDate>
  <CharactersWithSpaces>576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Windows</cp:lastModifiedBy>
  <dcterms:modified xsi:type="dcterms:W3CDTF">2026-04-29T06:07:32Z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E024659E3B0D42CCA6991C024233B79A_12</vt:lpwstr>
  </property>
</Properties>
</file>