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5898">
      <w:pPr>
        <w:pStyle w:val="2"/>
        <w:bidi w:val="0"/>
        <w:rPr>
          <w:rFonts w:hint="eastAsia"/>
        </w:rPr>
      </w:pPr>
      <w:r>
        <w:rPr>
          <w:rFonts w:hint="eastAsia"/>
        </w:rPr>
        <w:t>关于解决城区早餐用工难的建议</w:t>
      </w:r>
    </w:p>
    <w:p w14:paraId="78CF0C04">
      <w:pPr>
        <w:rPr>
          <w:rFonts w:hint="eastAsia"/>
          <w:lang w:val="en-US" w:eastAsia="zh-CN"/>
        </w:rPr>
      </w:pPr>
    </w:p>
    <w:p w14:paraId="40CD6224">
      <w:pPr>
        <w:pStyle w:val="3"/>
        <w:bidi w:val="0"/>
        <w:ind w:firstLine="88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一、背景及问题分析</w:t>
      </w:r>
    </w:p>
    <w:bookmarkEnd w:id="0"/>
    <w:p w14:paraId="0CACACB6">
      <w:pPr>
        <w:rPr>
          <w:rFonts w:hint="eastAsia"/>
        </w:rPr>
      </w:pPr>
      <w:r>
        <w:rPr>
          <w:rFonts w:hint="eastAsia"/>
        </w:rPr>
        <w:t>自改革开放以来，我区的城区面积已经扩展到面积了15.5平方公里，常驻人口近10万人，随着人民生活水平的提高和快节奏时间观念，越来越多的选择出门吃早餐，淄川城区的  家早餐店为村居民提供了丰富可口的美食，同时也打造出有特色的早餐品牌，如洪福焦庄烧饼，焦氏小笼蒸包、红川大烧饼等，区政府也支持发展了  家政府惠民早餐店。因从事早餐店的经营者和员工一般需要凌晨3点到4点到岗做早餐面食和煲粥等，现普遍存在早餐店难招工、用工难的问题。</w:t>
      </w:r>
    </w:p>
    <w:p w14:paraId="7568CF38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建议</w:t>
      </w:r>
    </w:p>
    <w:p w14:paraId="0654DC16">
      <w:pPr>
        <w:rPr>
          <w:rFonts w:hint="eastAsia"/>
        </w:rPr>
      </w:pPr>
      <w:r>
        <w:rPr>
          <w:rFonts w:hint="eastAsia"/>
        </w:rPr>
        <w:t>一是政府有关部门进一步加到支持力度，扩大政府惠民早餐店个数，使更多的早餐店享受政府的支持；</w:t>
      </w:r>
    </w:p>
    <w:p w14:paraId="13A843E7">
      <w:pPr>
        <w:rPr>
          <w:rFonts w:hint="eastAsia"/>
        </w:rPr>
      </w:pPr>
      <w:r>
        <w:rPr>
          <w:rFonts w:hint="eastAsia"/>
        </w:rPr>
        <w:t>二是有关部门出台早餐店出台灵活用工办法，采用兼职和全职相结合的方式，鼓励更多的退休人员和进城农民工加入到早餐行业中来；鼓励有条件的公益类型社会组织志愿者参与；共青团、妇联、学校、村居也可鼓励不能做全职工作的村居民、学生、家庭主妇等参与进来。</w:t>
      </w:r>
    </w:p>
    <w:p w14:paraId="5FB4CA78">
      <w:pPr>
        <w:rPr>
          <w:rFonts w:hint="eastAsia"/>
        </w:rPr>
      </w:pPr>
      <w:r>
        <w:rPr>
          <w:rFonts w:hint="eastAsia"/>
        </w:rPr>
        <w:t>三是早餐经营者也从提高工资和福利，对餐饮员工采取基本工资、绩效奖金、月、年度出勤奖、交通补贴等优惠措施上述有条件的人加入到早餐工程中来。</w:t>
      </w:r>
    </w:p>
    <w:p w14:paraId="0FBC9177">
      <w:pPr>
        <w:rPr>
          <w:rFonts w:hint="eastAsia"/>
        </w:rPr>
      </w:pPr>
      <w:r>
        <w:rPr>
          <w:rFonts w:hint="eastAsia"/>
        </w:rPr>
        <w:t>四是区总工会设立早餐一线员工爱心或模范奖、让早餐劳动者更有荣誉感和获得感。</w:t>
      </w:r>
    </w:p>
    <w:p w14:paraId="7B2806C0">
      <w:pPr>
        <w:rPr>
          <w:rFonts w:hint="eastAsia"/>
        </w:rPr>
      </w:pPr>
    </w:p>
    <w:p w14:paraId="5AB7346E">
      <w:pPr>
        <w:rPr>
          <w:rFonts w:hint="eastAsia"/>
        </w:rPr>
      </w:pPr>
      <w:r>
        <w:rPr>
          <w:rFonts w:hint="eastAsia"/>
        </w:rPr>
        <w:t>审查意见：同意立案</w:t>
      </w:r>
    </w:p>
    <w:p w14:paraId="5405A243">
      <w:pPr>
        <w:rPr>
          <w:rFonts w:hint="eastAsia"/>
        </w:rPr>
      </w:pPr>
      <w:r>
        <w:rPr>
          <w:rFonts w:hint="eastAsia"/>
        </w:rPr>
        <w:t>处理意见：由区商务局、区人社局、区委社会工作部、区市场监管局、区总工会机关办理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75806"/>
    <w:rsid w:val="2AC8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tabs>
        <w:tab w:val="center" w:pos="4422"/>
        <w:tab w:val="left" w:pos="6759"/>
      </w:tabs>
      <w:spacing w:before="0" w:beforeAutospacing="0" w:after="0" w:afterAutospacing="0"/>
      <w:jc w:val="both"/>
      <w:outlineLvl w:val="1"/>
    </w:pPr>
    <w:rPr>
      <w:rFonts w:hint="eastAsia" w:ascii="Times New Roman" w:hAnsi="Times New Roman" w:eastAsia="黑体" w:cs="Times New Roman"/>
      <w:sz w:val="32"/>
      <w:szCs w:val="32"/>
      <w:lang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730</Characters>
  <Lines>0</Lines>
  <Paragraphs>0</Paragraphs>
  <TotalTime>0</TotalTime>
  <ScaleCrop>false</ScaleCrop>
  <LinksUpToDate>false</LinksUpToDate>
  <CharactersWithSpaces>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2025-03-24T07:06:00Z</dcterms:created>
  <dc:creator>Administrator</dc:creator>
  <cp:lastModifiedBy>晓月亦风华</cp:lastModifiedBy>
  <dcterms:modified xsi:type="dcterms:W3CDTF">2025-08-05T05:45:04Z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eyJoZGlkIjoiZjVlYzI3YjgyZWUwYjlhZDY3NzNkNDhkMzc3NTY2YTUiLCJ1c2VySWQiOiIyNTQ2NjkyNTcifQ==</vt:lpwstr>
  </property>
  <property fmtid="{D5CDD505-2E9C-101B-9397-08002B2CF9AE}" pid="4" name="ICV">
    <vt:lpwstr>972CFDF78E264ECF921AE8973DB0FB9D_12</vt:lpwstr>
  </property>
</Properties>
</file>