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44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44"/>
        </w:rPr>
      </w:pP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川政办字〔2020〕</w:t>
      </w:r>
      <w:r>
        <w:rPr>
          <w:rFonts w:hint="eastAsia" w:eastAsia="仿宋_GB2312" w:cs="Times New Roman"/>
          <w:sz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</w:rPr>
        <w:t>淄川区人民政府办公室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关于提高全区城乡居民最低生活保障和城乡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特困供养标准的通知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各镇人民政府，各街道办事处，开发区管委会，区政府有关部门，有关单位：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市政府办公室《关于提高全市城乡居民最低生活保障和城乡特困供养标准的通知》（淄政办字〔2020〕69号）要求，结合我区实际，经研究决定：自2020年1月1日起，将我区城市居民最低生活保障标准由每人每月不低于600元提高到不低于660元；将农村居民最低生活保障标准由每人每年不低于5160元提高到不低于5760元；将城市特困救助供养基本生活标准由每人每月900元提高到990元；将农村特困救助供养基本生活标准由每人每年6708元提高到7500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eastAsia="仿宋_GB2312" w:cs="Times New Roman"/>
          <w:sz w:val="32"/>
          <w:szCs w:val="32"/>
          <w:lang w:eastAsia="zh-CN"/>
        </w:rPr>
        <w:t>镇（街道、开发区）、有关部门单位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要进一步做好城乡低保和特困救助供养提标增补工作，按现行渠道积极筹措资金，确保资金及时足额到位。要认真做好新增城乡低保和特困救助供养人员的调查摸底、审核确认工作，做到应保尽保。</w:t>
      </w:r>
    </w:p>
    <w:p>
      <w:pPr>
        <w:spacing w:line="560" w:lineRule="exact"/>
        <w:ind w:firstLine="4640" w:firstLineChars="14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tabs>
          <w:tab w:val="left" w:pos="8190"/>
          <w:tab w:val="left" w:pos="8400"/>
        </w:tabs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淄川区人民政府办公室</w:t>
      </w:r>
    </w:p>
    <w:p>
      <w:pPr>
        <w:tabs>
          <w:tab w:val="left" w:pos="8190"/>
          <w:tab w:val="left" w:pos="8400"/>
        </w:tabs>
        <w:spacing w:line="560" w:lineRule="exact"/>
        <w:ind w:firstLine="2560" w:firstLineChars="8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2020年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2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（此件公开发布）</w:t>
      </w: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pStyle w:val="2"/>
        <w:spacing w:line="560" w:lineRule="exact"/>
        <w:rPr>
          <w:rFonts w:hint="default" w:ascii="Times New Roman" w:hAnsi="Times New Roman" w:eastAsia="仿宋_GB2312" w:cs="Times New Roman"/>
          <w:szCs w:val="32"/>
        </w:rPr>
      </w:pPr>
    </w:p>
    <w:p>
      <w:pPr>
        <w:spacing w:line="560" w:lineRule="exact"/>
        <w:ind w:left="559" w:leftChars="133" w:hanging="280" w:hangingChars="100"/>
        <w:jc w:val="left"/>
        <w:rPr>
          <w:rFonts w:hint="default" w:ascii="Times New Roman" w:hAnsi="Times New Roman" w:eastAsia="仿宋_GB2312" w:cs="Times New Roman"/>
          <w:spacing w:val="-8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88265</wp:posOffset>
                </wp:positionV>
                <wp:extent cx="5600700" cy="0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0.5pt;margin-top:6.95pt;height:0pt;width:441pt;z-index:251660288;mso-width-relative:page;mso-height-relative:page;" filled="f" stroked="t" coordsize="21600,21600" o:gfxdata="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5pgkNIAAAAHAQAADwAAAAAAAAABACAA&#10;AAAiAAAAZHJzL2Rvd25yZXYueG1sUEsBAhQAFAAAAAgAh07iQCrLR4TaAQAAlwMAAA4AAAAAAAAA&#10;AQAgAAAAIQEAAGRycy9lMm9Eb2MueG1sUEsFBgAAAAAGAAYAWQEAAG0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</w:rPr>
        <w:t>抄送：</w:t>
      </w:r>
      <w:r>
        <w:rPr>
          <w:rFonts w:hint="default" w:ascii="Times New Roman" w:hAnsi="Times New Roman" w:eastAsia="仿宋_GB2312" w:cs="Times New Roman"/>
          <w:spacing w:val="-8"/>
          <w:sz w:val="28"/>
        </w:rPr>
        <w:t xml:space="preserve">区委办公室，区人大办公室，区政协办公室，区人武部，区法院， </w:t>
      </w:r>
    </w:p>
    <w:p>
      <w:pPr>
        <w:spacing w:line="560" w:lineRule="exact"/>
        <w:ind w:firstLine="1056" w:firstLineChars="400"/>
        <w:jc w:val="lef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pacing w:val="-8"/>
          <w:sz w:val="28"/>
        </w:rPr>
        <w:t>区检察院</w:t>
      </w:r>
      <w:r>
        <w:rPr>
          <w:rFonts w:hint="default" w:ascii="Times New Roman" w:hAnsi="Times New Roman" w:eastAsia="仿宋_GB2312" w:cs="Times New Roman"/>
          <w:spacing w:val="-10"/>
          <w:sz w:val="28"/>
        </w:rPr>
        <w:t>。</w:t>
      </w:r>
    </w:p>
    <w:p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425450</wp:posOffset>
                </wp:positionV>
                <wp:extent cx="5600700" cy="0"/>
                <wp:effectExtent l="0" t="0" r="0" b="0"/>
                <wp:wrapNone/>
                <wp:docPr id="3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-1.2pt;margin-top:33.5pt;height:0pt;width:441pt;z-index:251662336;mso-width-relative:page;mso-height-relative:page;" filled="f" stroked="t" coordsize="21600,21600" o:gfxdata="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/TvnC1gAAAAgBAAAPAAAAAAAA&#10;AAEAIAAAACIAAABkcnMvZG93bnJldi54bWxQSwECFAAUAAAACACHTuJAM93v4tsBAACXAwAADgAA&#10;AAAAAAABACAAAAAl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76200</wp:posOffset>
                </wp:positionV>
                <wp:extent cx="5600700" cy="0"/>
                <wp:effectExtent l="0" t="0" r="0" b="0"/>
                <wp:wrapNone/>
                <wp:docPr id="2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.2pt;margin-top:6pt;height:0pt;width:441pt;z-index:251661312;mso-width-relative:page;mso-height-relative:page;" filled="f" stroked="t" coordsize="21600,21600" o:gfxdata="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u/v49MAAAAGAQAADwAAAAAAAAABACAA&#10;AAAiAAAAZHJzL2Rvd25yZXYueG1sUEsBAhQAFAAAAAgAh07iQJpY4KPZAQAAlwMAAA4AAAAAAAAA&#10;AQAgAAAAIg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</w:rPr>
        <w:t>淄川区人民政府办公室　　　　             2020年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</w:rPr>
        <w:t>月</w:t>
      </w:r>
      <w:r>
        <w:rPr>
          <w:rFonts w:hint="eastAsia" w:eastAsia="仿宋_GB2312" w:cs="Times New Roman"/>
          <w:sz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28"/>
        </w:rPr>
        <w:t>日印发　</w:t>
      </w:r>
    </w:p>
    <w:sectPr>
      <w:footerReference r:id="rId3" w:type="default"/>
      <w:pgSz w:w="11907" w:h="16840"/>
      <w:pgMar w:top="2098" w:right="1474" w:bottom="1984" w:left="1587" w:header="567" w:footer="850" w:gutter="0"/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C8kcYBAABrAwAADgAAAGRycy9lMm9Eb2MueG1srVPBjtMwEL0j8Q+W&#10;7zRpx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kELyR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43"/>
    <w:rsid w:val="001E4543"/>
    <w:rsid w:val="00F16A94"/>
    <w:rsid w:val="1F3A1177"/>
    <w:rsid w:val="3E1774EF"/>
    <w:rsid w:val="53D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7"/>
    <w:qFormat/>
    <w:uiPriority w:val="0"/>
    <w:pPr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Char"/>
    <w:basedOn w:val="5"/>
    <w:link w:val="2"/>
    <w:qFormat/>
    <w:uiPriority w:val="0"/>
    <w:rPr>
      <w:rFonts w:ascii="Arial" w:hAnsi="Arial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477</Characters>
  <Lines>3</Lines>
  <Paragraphs>1</Paragraphs>
  <TotalTime>28</TotalTime>
  <ScaleCrop>false</ScaleCrop>
  <LinksUpToDate>false</LinksUpToDate>
  <CharactersWithSpaces>559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2020-07-22T08:26:00Z</dcterms:created>
  <dc:creator>微软用户</dc:creator>
  <cp:lastModifiedBy>大世小兵</cp:lastModifiedBy>
  <cp:lastPrinted>2020-07-24T08:26:00Z</cp:lastPrinted>
  <dcterms:modified xsi:type="dcterms:W3CDTF">2020-08-03T00:57:11Z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