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kern w:val="0"/>
          <w:sz w:val="44"/>
          <w:szCs w:val="44"/>
          <w:lang w:val="en-US" w:eastAsia="zh-CN"/>
        </w:rPr>
      </w:pPr>
      <w:bookmarkStart w:id="0" w:name="_GoBack"/>
      <w:r>
        <w:rPr>
          <w:rFonts w:hint="default" w:ascii="Times New Roman" w:hAnsi="Times New Roman" w:eastAsia="方正小标宋简体" w:cs="Times New Roman"/>
          <w:bCs/>
          <w:kern w:val="0"/>
          <w:sz w:val="44"/>
          <w:szCs w:val="44"/>
          <w:lang w:val="en-US" w:eastAsia="zh-CN"/>
        </w:rPr>
        <w:t>淄博市淄川区市场监督管理局</w:t>
      </w:r>
    </w:p>
    <w:p>
      <w:pPr>
        <w:widowControl/>
        <w:shd w:val="clear" w:color="auto" w:fill="FFFFFF"/>
        <w:spacing w:line="560" w:lineRule="exact"/>
        <w:jc w:val="center"/>
        <w:rPr>
          <w:rFonts w:hint="default" w:ascii="Times New Roman" w:hAnsi="Times New Roman" w:eastAsia="黑体" w:cs="Times New Roman"/>
          <w:bCs/>
          <w:kern w:val="0"/>
          <w:sz w:val="44"/>
          <w:szCs w:val="44"/>
          <w:lang w:val="en-US" w:eastAsia="zh-CN"/>
        </w:rPr>
      </w:pPr>
      <w:r>
        <w:rPr>
          <w:rFonts w:hint="default" w:ascii="Times New Roman" w:hAnsi="Times New Roman" w:eastAsia="方正小标宋简体" w:cs="Times New Roman"/>
          <w:bCs/>
          <w:kern w:val="0"/>
          <w:sz w:val="44"/>
          <w:szCs w:val="44"/>
          <w:lang w:val="en-US" w:eastAsia="zh-CN"/>
        </w:rPr>
        <w:t>2021年政府信息公开工作年度报告</w:t>
      </w:r>
    </w:p>
    <w:p>
      <w:pPr>
        <w:widowControl/>
        <w:shd w:val="clear" w:color="auto" w:fill="FFFFFF"/>
        <w:spacing w:line="560" w:lineRule="exact"/>
        <w:ind w:firstLine="482"/>
        <w:rPr>
          <w:rFonts w:hint="default" w:ascii="Times New Roman" w:hAnsi="Times New Roman" w:eastAsia="黑体" w:cs="Times New Roman"/>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根据《中华人民共和国政府信息公开条例》（以下简称《条例》）和《国务院办公厅政府信息与政务公开办公室关于政府信息公开工作年度报告有关事项的通知》要求，区</w:t>
      </w:r>
      <w:r>
        <w:rPr>
          <w:rFonts w:hint="default" w:ascii="Times New Roman" w:hAnsi="Times New Roman" w:eastAsia="仿宋_GB2312" w:cs="Times New Roman"/>
          <w:bCs/>
          <w:kern w:val="0"/>
          <w:sz w:val="32"/>
          <w:szCs w:val="32"/>
          <w:lang w:eastAsia="zh-CN"/>
        </w:rPr>
        <w:t>市场</w:t>
      </w:r>
      <w:r>
        <w:rPr>
          <w:rFonts w:hint="default" w:ascii="Times New Roman" w:hAnsi="Times New Roman" w:eastAsia="仿宋_GB2312" w:cs="Times New Roman"/>
          <w:bCs/>
          <w:kern w:val="0"/>
          <w:sz w:val="32"/>
          <w:szCs w:val="32"/>
        </w:rPr>
        <w:t>监督管理局编制2021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kern w:val="0"/>
          <w:sz w:val="32"/>
          <w:szCs w:val="32"/>
          <w:lang w:eastAsia="zh-CN"/>
        </w:rPr>
      </w:pPr>
      <w:r>
        <w:rPr>
          <w:rFonts w:hint="default" w:ascii="Times New Roman" w:hAnsi="Times New Roman" w:eastAsia="仿宋" w:cs="Times New Roman"/>
          <w:bCs/>
          <w:kern w:val="0"/>
          <w:sz w:val="32"/>
          <w:szCs w:val="32"/>
        </w:rPr>
        <w:t>2</w:t>
      </w:r>
      <w:r>
        <w:rPr>
          <w:rFonts w:hint="default" w:ascii="Times New Roman" w:hAnsi="Times New Roman" w:eastAsia="仿宋" w:cs="Times New Roman"/>
          <w:bCs/>
          <w:kern w:val="0"/>
          <w:sz w:val="32"/>
          <w:szCs w:val="32"/>
        </w:rPr>
        <w:t>0</w:t>
      </w:r>
      <w:r>
        <w:rPr>
          <w:rFonts w:hint="default" w:ascii="Times New Roman" w:hAnsi="Times New Roman" w:eastAsia="仿宋" w:cs="Times New Roman"/>
          <w:bCs/>
          <w:kern w:val="0"/>
          <w:sz w:val="32"/>
          <w:szCs w:val="32"/>
          <w:lang w:val="en-US" w:eastAsia="zh-CN"/>
        </w:rPr>
        <w:t>21</w:t>
      </w:r>
      <w:r>
        <w:rPr>
          <w:rFonts w:hint="default" w:ascii="Times New Roman" w:hAnsi="Times New Roman" w:eastAsia="仿宋" w:cs="Times New Roman"/>
          <w:bCs/>
          <w:kern w:val="0"/>
          <w:sz w:val="32"/>
          <w:szCs w:val="32"/>
        </w:rPr>
        <w:t>年，根据《政府信息公开条例》的相关规定，</w:t>
      </w:r>
      <w:r>
        <w:rPr>
          <w:rFonts w:hint="default" w:ascii="Times New Roman" w:hAnsi="Times New Roman" w:eastAsia="仿宋" w:cs="Times New Roman"/>
          <w:sz w:val="32"/>
          <w:szCs w:val="32"/>
        </w:rPr>
        <w:t>按照区委、区政府的部署要求，</w:t>
      </w:r>
      <w:r>
        <w:rPr>
          <w:rFonts w:hint="default" w:ascii="Times New Roman" w:hAnsi="Times New Roman" w:eastAsia="仿宋" w:cs="Times New Roman"/>
          <w:sz w:val="32"/>
          <w:szCs w:val="32"/>
          <w:lang w:val="en-US" w:eastAsia="zh-CN"/>
        </w:rPr>
        <w:t>我局</w:t>
      </w:r>
      <w:r>
        <w:rPr>
          <w:rFonts w:hint="default" w:ascii="Times New Roman" w:hAnsi="Times New Roman" w:eastAsia="仿宋" w:cs="Times New Roman"/>
          <w:sz w:val="32"/>
          <w:szCs w:val="32"/>
        </w:rPr>
        <w:t>立足全局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完善</w:t>
      </w:r>
      <w:r>
        <w:rPr>
          <w:rFonts w:hint="default" w:ascii="Times New Roman" w:hAnsi="Times New Roman" w:eastAsia="仿宋" w:cs="Times New Roman"/>
          <w:sz w:val="32"/>
          <w:szCs w:val="32"/>
        </w:rPr>
        <w:t>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明确重点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落实责任，围绕群众关心关切的</w:t>
      </w:r>
      <w:r>
        <w:rPr>
          <w:rFonts w:hint="default" w:ascii="Times New Roman" w:hAnsi="Times New Roman" w:eastAsia="仿宋" w:cs="Times New Roman"/>
          <w:sz w:val="32"/>
          <w:szCs w:val="32"/>
          <w:lang w:val="en-US" w:eastAsia="zh-CN"/>
        </w:rPr>
        <w:t>热点重点</w:t>
      </w:r>
      <w:r>
        <w:rPr>
          <w:rFonts w:hint="default" w:ascii="Times New Roman" w:hAnsi="Times New Roman" w:eastAsia="仿宋" w:cs="Times New Roman"/>
          <w:sz w:val="32"/>
          <w:szCs w:val="32"/>
        </w:rPr>
        <w:t>问题，</w:t>
      </w:r>
      <w:r>
        <w:rPr>
          <w:rFonts w:hint="default" w:ascii="Times New Roman" w:hAnsi="Times New Roman" w:eastAsia="仿宋" w:cs="Times New Roman"/>
          <w:sz w:val="32"/>
          <w:szCs w:val="32"/>
          <w:lang w:val="en-US" w:eastAsia="zh-CN"/>
        </w:rPr>
        <w:t>切实</w:t>
      </w:r>
      <w:r>
        <w:rPr>
          <w:rFonts w:hint="default" w:ascii="Times New Roman" w:hAnsi="Times New Roman" w:eastAsia="仿宋" w:cs="Times New Roman"/>
          <w:sz w:val="32"/>
          <w:szCs w:val="32"/>
        </w:rPr>
        <w:t>抓好政府信息公开工作，</w:t>
      </w:r>
      <w:r>
        <w:rPr>
          <w:rFonts w:hint="default" w:ascii="Times New Roman" w:hAnsi="Times New Roman" w:eastAsia="仿宋" w:cs="Times New Roman"/>
          <w:kern w:val="0"/>
          <w:sz w:val="32"/>
          <w:szCs w:val="32"/>
        </w:rPr>
        <w:t>进一步提高行政效率和服务能力</w:t>
      </w:r>
      <w:r>
        <w:rPr>
          <w:rFonts w:hint="default" w:ascii="Times New Roman" w:hAnsi="Times New Roman" w:eastAsia="仿宋"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楷体" w:cs="Times New Roman"/>
          <w:kern w:val="0"/>
          <w:sz w:val="32"/>
          <w:szCs w:val="32"/>
        </w:rPr>
        <w:t>（一）</w:t>
      </w:r>
      <w:r>
        <w:rPr>
          <w:rFonts w:hint="default" w:ascii="Times New Roman" w:hAnsi="Times New Roman" w:eastAsia="楷体" w:cs="Times New Roman"/>
          <w:kern w:val="0"/>
          <w:sz w:val="32"/>
          <w:szCs w:val="32"/>
          <w:lang w:val="en-US" w:eastAsia="zh-CN"/>
        </w:rPr>
        <w:t>主动公开政府信息情况。</w:t>
      </w:r>
      <w:r>
        <w:rPr>
          <w:rFonts w:hint="default" w:ascii="Times New Roman" w:hAnsi="Times New Roman" w:eastAsia="仿宋" w:cs="Times New Roman"/>
          <w:i w:val="0"/>
          <w:iCs w:val="0"/>
          <w:caps w:val="0"/>
          <w:color w:val="000000"/>
          <w:spacing w:val="0"/>
          <w:sz w:val="32"/>
          <w:szCs w:val="32"/>
          <w:shd w:val="clear" w:fill="FFFFFF"/>
        </w:rPr>
        <w:t>2021年，</w:t>
      </w:r>
      <w:r>
        <w:rPr>
          <w:rFonts w:hint="default" w:ascii="Times New Roman" w:hAnsi="Times New Roman" w:eastAsia="仿宋" w:cs="Times New Roman"/>
          <w:i w:val="0"/>
          <w:iCs w:val="0"/>
          <w:caps w:val="0"/>
          <w:color w:val="000000"/>
          <w:spacing w:val="0"/>
          <w:sz w:val="32"/>
          <w:szCs w:val="32"/>
          <w:shd w:val="clear" w:fill="FFFFFF"/>
          <w:lang w:val="en-US" w:eastAsia="zh-CN"/>
        </w:rPr>
        <w:t>我单位</w:t>
      </w:r>
      <w:r>
        <w:rPr>
          <w:rFonts w:hint="default" w:ascii="Times New Roman" w:hAnsi="Times New Roman" w:eastAsia="仿宋" w:cs="Times New Roman"/>
          <w:i w:val="0"/>
          <w:iCs w:val="0"/>
          <w:caps w:val="0"/>
          <w:color w:val="000000"/>
          <w:spacing w:val="0"/>
          <w:sz w:val="32"/>
          <w:szCs w:val="32"/>
          <w:shd w:val="clear" w:fill="FFFFFF"/>
        </w:rPr>
        <w:t>主动公开政府信息</w:t>
      </w:r>
      <w:r>
        <w:rPr>
          <w:rFonts w:hint="default" w:ascii="Times New Roman" w:hAnsi="Times New Roman" w:eastAsia="仿宋" w:cs="Times New Roman"/>
          <w:i w:val="0"/>
          <w:iCs w:val="0"/>
          <w:caps w:val="0"/>
          <w:color w:val="000000"/>
          <w:spacing w:val="0"/>
          <w:sz w:val="32"/>
          <w:szCs w:val="32"/>
          <w:shd w:val="clear" w:fill="FFFFFF"/>
          <w:lang w:val="en-US" w:eastAsia="zh-CN"/>
        </w:rPr>
        <w:t>210</w:t>
      </w:r>
      <w:r>
        <w:rPr>
          <w:rFonts w:hint="default" w:ascii="Times New Roman" w:hAnsi="Times New Roman" w:eastAsia="仿宋" w:cs="Times New Roman"/>
          <w:i w:val="0"/>
          <w:iCs w:val="0"/>
          <w:caps w:val="0"/>
          <w:color w:val="000000"/>
          <w:spacing w:val="0"/>
          <w:sz w:val="32"/>
          <w:szCs w:val="32"/>
          <w:shd w:val="clear" w:fill="FFFFFF"/>
        </w:rPr>
        <w:t>条。公开类别：</w:t>
      </w:r>
      <w:r>
        <w:rPr>
          <w:rFonts w:hint="default" w:ascii="Times New Roman" w:hAnsi="Times New Roman" w:eastAsia="仿宋" w:cs="Times New Roman"/>
          <w:i w:val="0"/>
          <w:iCs w:val="0"/>
          <w:caps w:val="0"/>
          <w:color w:val="000000"/>
          <w:spacing w:val="0"/>
          <w:sz w:val="32"/>
          <w:szCs w:val="32"/>
          <w:shd w:val="clear" w:fill="FFFFFF"/>
          <w:lang w:val="en-US" w:eastAsia="zh-CN"/>
        </w:rPr>
        <w:t>规划计划类1条，</w:t>
      </w:r>
      <w:r>
        <w:rPr>
          <w:rFonts w:hint="default" w:ascii="Times New Roman" w:hAnsi="Times New Roman" w:eastAsia="仿宋" w:cs="Times New Roman"/>
          <w:i w:val="0"/>
          <w:iCs w:val="0"/>
          <w:caps w:val="0"/>
          <w:color w:val="000000"/>
          <w:spacing w:val="0"/>
          <w:sz w:val="32"/>
          <w:szCs w:val="32"/>
          <w:shd w:val="clear" w:fill="FFFFFF"/>
        </w:rPr>
        <w:t>机构职能类</w:t>
      </w:r>
      <w:r>
        <w:rPr>
          <w:rFonts w:hint="default" w:ascii="Times New Roman" w:hAnsi="Times New Roman" w:eastAsia="仿宋" w:cs="Times New Roman"/>
          <w:i w:val="0"/>
          <w:iCs w:val="0"/>
          <w:caps w:val="0"/>
          <w:color w:val="000000"/>
          <w:spacing w:val="0"/>
          <w:sz w:val="32"/>
          <w:szCs w:val="32"/>
          <w:shd w:val="clear" w:fill="FFFFFF"/>
          <w:lang w:val="en-US" w:eastAsia="zh-CN"/>
        </w:rPr>
        <w:t>1</w:t>
      </w:r>
      <w:r>
        <w:rPr>
          <w:rFonts w:hint="default" w:ascii="Times New Roman" w:hAnsi="Times New Roman" w:eastAsia="仿宋" w:cs="Times New Roman"/>
          <w:i w:val="0"/>
          <w:iCs w:val="0"/>
          <w:caps w:val="0"/>
          <w:color w:val="000000"/>
          <w:spacing w:val="0"/>
          <w:sz w:val="32"/>
          <w:szCs w:val="32"/>
          <w:shd w:val="clear" w:fill="FFFFFF"/>
        </w:rPr>
        <w:t>条；政策文件类</w:t>
      </w:r>
      <w:r>
        <w:rPr>
          <w:rFonts w:hint="default" w:ascii="Times New Roman" w:hAnsi="Times New Roman" w:eastAsia="仿宋" w:cs="Times New Roman"/>
          <w:i w:val="0"/>
          <w:iCs w:val="0"/>
          <w:caps w:val="0"/>
          <w:color w:val="000000"/>
          <w:spacing w:val="0"/>
          <w:sz w:val="32"/>
          <w:szCs w:val="32"/>
          <w:shd w:val="clear" w:fill="FFFFFF"/>
          <w:lang w:val="en-US" w:eastAsia="zh-CN"/>
        </w:rPr>
        <w:t>10</w:t>
      </w:r>
      <w:r>
        <w:rPr>
          <w:rFonts w:hint="default" w:ascii="Times New Roman" w:hAnsi="Times New Roman" w:eastAsia="仿宋" w:cs="Times New Roman"/>
          <w:i w:val="0"/>
          <w:iCs w:val="0"/>
          <w:caps w:val="0"/>
          <w:color w:val="000000"/>
          <w:spacing w:val="0"/>
          <w:sz w:val="32"/>
          <w:szCs w:val="32"/>
          <w:shd w:val="clear" w:fill="FFFFFF"/>
        </w:rPr>
        <w:t>条；</w:t>
      </w:r>
      <w:r>
        <w:rPr>
          <w:rFonts w:hint="default" w:ascii="Times New Roman" w:hAnsi="Times New Roman" w:eastAsia="仿宋" w:cs="Times New Roman"/>
          <w:i w:val="0"/>
          <w:iCs w:val="0"/>
          <w:caps w:val="0"/>
          <w:color w:val="000000"/>
          <w:spacing w:val="0"/>
          <w:sz w:val="32"/>
          <w:szCs w:val="32"/>
          <w:shd w:val="clear" w:fill="FFFFFF"/>
          <w:lang w:val="en-US" w:eastAsia="zh-CN"/>
        </w:rPr>
        <w:t>政府会议类9条；</w:t>
      </w:r>
      <w:r>
        <w:rPr>
          <w:rFonts w:hint="default" w:ascii="Times New Roman" w:hAnsi="Times New Roman" w:eastAsia="仿宋" w:cs="Times New Roman"/>
          <w:i w:val="0"/>
          <w:iCs w:val="0"/>
          <w:caps w:val="0"/>
          <w:color w:val="000000"/>
          <w:spacing w:val="0"/>
          <w:sz w:val="32"/>
          <w:szCs w:val="32"/>
          <w:shd w:val="clear" w:fill="FFFFFF"/>
        </w:rPr>
        <w:t>重要部署执行类</w:t>
      </w:r>
      <w:r>
        <w:rPr>
          <w:rFonts w:hint="default" w:ascii="Times New Roman" w:hAnsi="Times New Roman" w:eastAsia="仿宋" w:cs="Times New Roman"/>
          <w:i w:val="0"/>
          <w:iCs w:val="0"/>
          <w:caps w:val="0"/>
          <w:color w:val="000000"/>
          <w:spacing w:val="0"/>
          <w:sz w:val="32"/>
          <w:szCs w:val="32"/>
          <w:shd w:val="clear" w:fill="FFFFFF"/>
          <w:lang w:val="en-US" w:eastAsia="zh-CN"/>
        </w:rPr>
        <w:t>3</w:t>
      </w:r>
      <w:r>
        <w:rPr>
          <w:rFonts w:hint="default" w:ascii="Times New Roman" w:hAnsi="Times New Roman" w:eastAsia="仿宋" w:cs="Times New Roman"/>
          <w:i w:val="0"/>
          <w:iCs w:val="0"/>
          <w:caps w:val="0"/>
          <w:color w:val="000000"/>
          <w:spacing w:val="0"/>
          <w:sz w:val="32"/>
          <w:szCs w:val="32"/>
          <w:shd w:val="clear" w:fill="FFFFFF"/>
        </w:rPr>
        <w:t>条；建议提案</w:t>
      </w:r>
      <w:r>
        <w:rPr>
          <w:rFonts w:hint="default" w:ascii="Times New Roman" w:hAnsi="Times New Roman" w:eastAsia="仿宋" w:cs="Times New Roman"/>
          <w:i w:val="0"/>
          <w:iCs w:val="0"/>
          <w:caps w:val="0"/>
          <w:color w:val="000000"/>
          <w:spacing w:val="0"/>
          <w:sz w:val="32"/>
          <w:szCs w:val="32"/>
          <w:shd w:val="clear" w:fill="FFFFFF"/>
          <w:lang w:val="en-US" w:eastAsia="zh-CN"/>
        </w:rPr>
        <w:t>办理</w:t>
      </w:r>
      <w:r>
        <w:rPr>
          <w:rFonts w:hint="default" w:ascii="Times New Roman" w:hAnsi="Times New Roman" w:eastAsia="仿宋" w:cs="Times New Roman"/>
          <w:i w:val="0"/>
          <w:iCs w:val="0"/>
          <w:caps w:val="0"/>
          <w:color w:val="000000"/>
          <w:spacing w:val="0"/>
          <w:sz w:val="32"/>
          <w:szCs w:val="32"/>
          <w:shd w:val="clear" w:fill="FFFFFF"/>
        </w:rPr>
        <w:t>类2条；财政信息类</w:t>
      </w:r>
      <w:r>
        <w:rPr>
          <w:rFonts w:hint="default" w:ascii="Times New Roman" w:hAnsi="Times New Roman" w:eastAsia="仿宋" w:cs="Times New Roman"/>
          <w:i w:val="0"/>
          <w:iCs w:val="0"/>
          <w:caps w:val="0"/>
          <w:color w:val="000000"/>
          <w:spacing w:val="0"/>
          <w:sz w:val="32"/>
          <w:szCs w:val="32"/>
          <w:shd w:val="clear" w:fill="FFFFFF"/>
          <w:lang w:val="en-US" w:eastAsia="zh-CN"/>
        </w:rPr>
        <w:t>6</w:t>
      </w:r>
      <w:r>
        <w:rPr>
          <w:rFonts w:hint="default" w:ascii="Times New Roman" w:hAnsi="Times New Roman" w:eastAsia="仿宋" w:cs="Times New Roman"/>
          <w:i w:val="0"/>
          <w:iCs w:val="0"/>
          <w:caps w:val="0"/>
          <w:color w:val="000000"/>
          <w:spacing w:val="0"/>
          <w:sz w:val="32"/>
          <w:szCs w:val="32"/>
          <w:shd w:val="clear" w:fill="FFFFFF"/>
        </w:rPr>
        <w:t>条；行政执法公示类</w:t>
      </w:r>
      <w:r>
        <w:rPr>
          <w:rFonts w:hint="default" w:ascii="Times New Roman" w:hAnsi="Times New Roman" w:eastAsia="仿宋" w:cs="Times New Roman"/>
          <w:i w:val="0"/>
          <w:iCs w:val="0"/>
          <w:caps w:val="0"/>
          <w:color w:val="000000"/>
          <w:spacing w:val="0"/>
          <w:sz w:val="32"/>
          <w:szCs w:val="32"/>
          <w:shd w:val="clear" w:fill="FFFFFF"/>
          <w:lang w:val="en-US" w:eastAsia="zh-CN"/>
        </w:rPr>
        <w:t>69</w:t>
      </w:r>
      <w:r>
        <w:rPr>
          <w:rFonts w:hint="default" w:ascii="Times New Roman" w:hAnsi="Times New Roman" w:eastAsia="仿宋" w:cs="Times New Roman"/>
          <w:i w:val="0"/>
          <w:iCs w:val="0"/>
          <w:caps w:val="0"/>
          <w:color w:val="000000"/>
          <w:spacing w:val="0"/>
          <w:sz w:val="32"/>
          <w:szCs w:val="32"/>
          <w:shd w:val="clear" w:fill="FFFFFF"/>
        </w:rPr>
        <w:t>条；</w:t>
      </w:r>
      <w:r>
        <w:rPr>
          <w:rFonts w:hint="default" w:ascii="Times New Roman" w:hAnsi="Times New Roman" w:eastAsia="仿宋" w:cs="Times New Roman"/>
          <w:i w:val="0"/>
          <w:iCs w:val="0"/>
          <w:caps w:val="0"/>
          <w:color w:val="000000"/>
          <w:spacing w:val="0"/>
          <w:sz w:val="32"/>
          <w:szCs w:val="32"/>
          <w:shd w:val="clear" w:fill="FFFFFF"/>
          <w:lang w:val="en-US" w:eastAsia="zh-CN"/>
        </w:rPr>
        <w:t>双随机一公开</w:t>
      </w:r>
      <w:r>
        <w:rPr>
          <w:rFonts w:hint="default" w:ascii="Times New Roman" w:hAnsi="Times New Roman" w:eastAsia="仿宋" w:cs="Times New Roman"/>
          <w:i w:val="0"/>
          <w:iCs w:val="0"/>
          <w:caps w:val="0"/>
          <w:color w:val="000000"/>
          <w:spacing w:val="0"/>
          <w:sz w:val="32"/>
          <w:szCs w:val="32"/>
          <w:shd w:val="clear" w:fill="FFFFFF"/>
        </w:rPr>
        <w:t>类</w:t>
      </w:r>
      <w:r>
        <w:rPr>
          <w:rFonts w:hint="default" w:ascii="Times New Roman" w:hAnsi="Times New Roman" w:eastAsia="仿宋" w:cs="Times New Roman"/>
          <w:i w:val="0"/>
          <w:iCs w:val="0"/>
          <w:caps w:val="0"/>
          <w:color w:val="000000"/>
          <w:spacing w:val="0"/>
          <w:sz w:val="32"/>
          <w:szCs w:val="32"/>
          <w:shd w:val="clear" w:fill="FFFFFF"/>
          <w:lang w:val="en-US" w:eastAsia="zh-CN"/>
        </w:rPr>
        <w:t>11</w:t>
      </w:r>
      <w:r>
        <w:rPr>
          <w:rFonts w:hint="default" w:ascii="Times New Roman" w:hAnsi="Times New Roman" w:eastAsia="仿宋" w:cs="Times New Roman"/>
          <w:i w:val="0"/>
          <w:iCs w:val="0"/>
          <w:caps w:val="0"/>
          <w:color w:val="000000"/>
          <w:spacing w:val="0"/>
          <w:sz w:val="32"/>
          <w:szCs w:val="32"/>
          <w:shd w:val="clear" w:fill="FFFFFF"/>
        </w:rPr>
        <w:t>条；</w:t>
      </w:r>
      <w:r>
        <w:rPr>
          <w:rFonts w:hint="default" w:ascii="Times New Roman" w:hAnsi="Times New Roman" w:eastAsia="仿宋" w:cs="Times New Roman"/>
          <w:i w:val="0"/>
          <w:iCs w:val="0"/>
          <w:caps w:val="0"/>
          <w:color w:val="000000"/>
          <w:spacing w:val="0"/>
          <w:sz w:val="32"/>
          <w:szCs w:val="32"/>
          <w:shd w:val="clear" w:fill="FFFFFF"/>
          <w:lang w:val="en-US" w:eastAsia="zh-CN"/>
        </w:rPr>
        <w:t>市场监管</w:t>
      </w:r>
      <w:r>
        <w:rPr>
          <w:rFonts w:hint="default" w:ascii="Times New Roman" w:hAnsi="Times New Roman" w:eastAsia="仿宋" w:cs="Times New Roman"/>
          <w:i w:val="0"/>
          <w:iCs w:val="0"/>
          <w:caps w:val="0"/>
          <w:color w:val="000000"/>
          <w:spacing w:val="0"/>
          <w:sz w:val="32"/>
          <w:szCs w:val="32"/>
          <w:shd w:val="clear" w:fill="FFFFFF"/>
        </w:rPr>
        <w:t>类</w:t>
      </w:r>
      <w:r>
        <w:rPr>
          <w:rFonts w:hint="default" w:ascii="Times New Roman" w:hAnsi="Times New Roman" w:eastAsia="仿宋" w:cs="Times New Roman"/>
          <w:i w:val="0"/>
          <w:iCs w:val="0"/>
          <w:caps w:val="0"/>
          <w:color w:val="000000"/>
          <w:spacing w:val="0"/>
          <w:sz w:val="32"/>
          <w:szCs w:val="32"/>
          <w:shd w:val="clear" w:fill="FFFFFF"/>
          <w:lang w:val="en-US" w:eastAsia="zh-CN"/>
        </w:rPr>
        <w:t>90</w:t>
      </w:r>
      <w:r>
        <w:rPr>
          <w:rFonts w:hint="default" w:ascii="Times New Roman" w:hAnsi="Times New Roman" w:eastAsia="仿宋" w:cs="Times New Roman"/>
          <w:i w:val="0"/>
          <w:iCs w:val="0"/>
          <w:caps w:val="0"/>
          <w:color w:val="000000"/>
          <w:spacing w:val="0"/>
          <w:sz w:val="32"/>
          <w:szCs w:val="32"/>
          <w:shd w:val="clear" w:fill="FFFFFF"/>
        </w:rPr>
        <w:t>条；政府信息公开</w:t>
      </w:r>
      <w:r>
        <w:rPr>
          <w:rFonts w:hint="default" w:ascii="Times New Roman" w:hAnsi="Times New Roman" w:eastAsia="仿宋" w:cs="Times New Roman"/>
          <w:i w:val="0"/>
          <w:iCs w:val="0"/>
          <w:caps w:val="0"/>
          <w:color w:val="000000"/>
          <w:spacing w:val="0"/>
          <w:sz w:val="32"/>
          <w:szCs w:val="32"/>
          <w:shd w:val="clear" w:fill="FFFFFF"/>
          <w:lang w:val="en-US" w:eastAsia="zh-CN"/>
        </w:rPr>
        <w:t>指南</w:t>
      </w:r>
      <w:r>
        <w:rPr>
          <w:rFonts w:hint="default" w:ascii="Times New Roman" w:hAnsi="Times New Roman" w:eastAsia="仿宋" w:cs="Times New Roman"/>
          <w:i w:val="0"/>
          <w:iCs w:val="0"/>
          <w:caps w:val="0"/>
          <w:color w:val="000000"/>
          <w:spacing w:val="0"/>
          <w:sz w:val="32"/>
          <w:szCs w:val="32"/>
          <w:shd w:val="clear" w:fill="FFFFFF"/>
        </w:rPr>
        <w:t>1条；政府信息</w:t>
      </w:r>
      <w:r>
        <w:rPr>
          <w:rFonts w:hint="default" w:ascii="Times New Roman" w:hAnsi="Times New Roman" w:eastAsia="仿宋" w:cs="Times New Roman"/>
          <w:i w:val="0"/>
          <w:iCs w:val="0"/>
          <w:caps w:val="0"/>
          <w:color w:val="000000"/>
          <w:spacing w:val="0"/>
          <w:sz w:val="32"/>
          <w:szCs w:val="32"/>
          <w:shd w:val="clear" w:fill="FFFFFF"/>
          <w:lang w:val="en-US" w:eastAsia="zh-CN"/>
        </w:rPr>
        <w:t>主动</w:t>
      </w:r>
      <w:r>
        <w:rPr>
          <w:rFonts w:hint="default" w:ascii="Times New Roman" w:hAnsi="Times New Roman" w:eastAsia="仿宋" w:cs="Times New Roman"/>
          <w:i w:val="0"/>
          <w:iCs w:val="0"/>
          <w:caps w:val="0"/>
          <w:color w:val="000000"/>
          <w:spacing w:val="0"/>
          <w:sz w:val="32"/>
          <w:szCs w:val="32"/>
          <w:shd w:val="clear" w:fill="FFFFFF"/>
        </w:rPr>
        <w:t>公开</w:t>
      </w:r>
      <w:r>
        <w:rPr>
          <w:rFonts w:hint="default" w:ascii="Times New Roman" w:hAnsi="Times New Roman" w:eastAsia="仿宋" w:cs="Times New Roman"/>
          <w:i w:val="0"/>
          <w:iCs w:val="0"/>
          <w:caps w:val="0"/>
          <w:color w:val="000000"/>
          <w:spacing w:val="0"/>
          <w:sz w:val="32"/>
          <w:szCs w:val="32"/>
          <w:shd w:val="clear" w:fill="FFFFFF"/>
          <w:lang w:val="en-US" w:eastAsia="zh-CN"/>
        </w:rPr>
        <w:t>基本目录</w:t>
      </w:r>
      <w:r>
        <w:rPr>
          <w:rFonts w:hint="default" w:ascii="Times New Roman" w:hAnsi="Times New Roman" w:eastAsia="仿宋" w:cs="Times New Roman"/>
          <w:i w:val="0"/>
          <w:iCs w:val="0"/>
          <w:caps w:val="0"/>
          <w:color w:val="000000"/>
          <w:spacing w:val="0"/>
          <w:sz w:val="32"/>
          <w:szCs w:val="32"/>
          <w:shd w:val="clear" w:fill="FFFFFF"/>
        </w:rPr>
        <w:t>1条</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基层政务公开标准化目录2条；政府信息公开年度报告1条；政务公开组织管理类2条；法治政府建设年度报告1条。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楷体" w:cs="Times New Roman"/>
          <w:kern w:val="0"/>
          <w:sz w:val="32"/>
          <w:szCs w:val="32"/>
        </w:rPr>
        <w:t>（二）依申请公开政府信息情况</w:t>
      </w:r>
      <w:r>
        <w:rPr>
          <w:rFonts w:hint="default" w:ascii="Times New Roman" w:hAnsi="Times New Roman" w:eastAsia="楷体"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rPr>
        <w:t>2021</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val="en-US" w:eastAsia="zh-CN"/>
        </w:rPr>
        <w:t>我单位</w:t>
      </w:r>
      <w:r>
        <w:rPr>
          <w:rFonts w:hint="default" w:ascii="Times New Roman" w:hAnsi="Times New Roman" w:eastAsia="仿宋_GB2312" w:cs="Times New Roman"/>
          <w:i w:val="0"/>
          <w:iCs w:val="0"/>
          <w:caps w:val="0"/>
          <w:color w:val="000000"/>
          <w:spacing w:val="0"/>
          <w:sz w:val="32"/>
          <w:szCs w:val="32"/>
          <w:shd w:val="clear" w:fill="FFFFFF"/>
        </w:rPr>
        <w:t>收到自然人关于政府信息公开的申请</w:t>
      </w:r>
      <w:r>
        <w:rPr>
          <w:rFonts w:hint="default" w:ascii="Times New Roman" w:hAnsi="Times New Roman" w:eastAsia="仿宋_GB2312" w:cs="Times New Roman"/>
          <w:i w:val="0"/>
          <w:iCs w:val="0"/>
          <w:caps w:val="0"/>
          <w:color w:val="000000"/>
          <w:spacing w:val="0"/>
          <w:sz w:val="32"/>
          <w:szCs w:val="32"/>
          <w:shd w:val="clear" w:fill="FFFFFF"/>
          <w:lang w:val="en-US" w:eastAsia="zh-CN"/>
        </w:rPr>
        <w:t>14</w:t>
      </w:r>
      <w:r>
        <w:rPr>
          <w:rFonts w:hint="default" w:ascii="Times New Roman" w:hAnsi="Times New Roman" w:eastAsia="仿宋_GB2312" w:cs="Times New Roman"/>
          <w:i w:val="0"/>
          <w:iCs w:val="0"/>
          <w:caps w:val="0"/>
          <w:color w:val="000000"/>
          <w:spacing w:val="0"/>
          <w:sz w:val="32"/>
          <w:szCs w:val="32"/>
          <w:shd w:val="clear" w:fill="FFFFFF"/>
        </w:rPr>
        <w:t>件，</w:t>
      </w:r>
      <w:r>
        <w:rPr>
          <w:rFonts w:hint="default" w:ascii="Times New Roman" w:hAnsi="Times New Roman" w:eastAsia="仿宋_GB2312" w:cs="Times New Roman"/>
          <w:i w:val="0"/>
          <w:iCs w:val="0"/>
          <w:caps w:val="0"/>
          <w:color w:val="000000"/>
          <w:spacing w:val="0"/>
          <w:sz w:val="32"/>
          <w:szCs w:val="32"/>
          <w:shd w:val="clear" w:fill="FFFFFF"/>
          <w:lang w:eastAsia="zh-CN"/>
        </w:rPr>
        <w:t>较去年增加</w:t>
      </w:r>
      <w:r>
        <w:rPr>
          <w:rFonts w:hint="default" w:ascii="Times New Roman" w:hAnsi="Times New Roman" w:eastAsia="仿宋_GB2312" w:cs="Times New Roman"/>
          <w:i w:val="0"/>
          <w:iCs w:val="0"/>
          <w:caps w:val="0"/>
          <w:color w:val="000000"/>
          <w:spacing w:val="0"/>
          <w:sz w:val="32"/>
          <w:szCs w:val="32"/>
          <w:shd w:val="clear" w:fill="FFFFFF"/>
          <w:lang w:val="en-US" w:eastAsia="zh-CN"/>
        </w:rPr>
        <w:t>12件。</w:t>
      </w:r>
      <w:r>
        <w:rPr>
          <w:rFonts w:hint="default" w:ascii="Times New Roman" w:hAnsi="Times New Roman" w:eastAsia="仿宋_GB2312" w:cs="Times New Roman"/>
          <w:i w:val="0"/>
          <w:iCs w:val="0"/>
          <w:caps w:val="0"/>
          <w:color w:val="000000"/>
          <w:spacing w:val="0"/>
          <w:sz w:val="32"/>
          <w:szCs w:val="32"/>
          <w:shd w:val="clear" w:fill="FFFFFF"/>
          <w:lang w:eastAsia="zh-CN"/>
        </w:rPr>
        <w:t>内容涉及处罚决定、内部事务等事项，均</w:t>
      </w:r>
      <w:r>
        <w:rPr>
          <w:rFonts w:hint="default" w:ascii="Times New Roman" w:hAnsi="Times New Roman" w:eastAsia="仿宋_GB2312" w:cs="Times New Roman"/>
          <w:i w:val="0"/>
          <w:iCs w:val="0"/>
          <w:caps w:val="0"/>
          <w:color w:val="000000"/>
          <w:spacing w:val="0"/>
          <w:sz w:val="32"/>
          <w:szCs w:val="32"/>
          <w:shd w:val="clear" w:fill="FFFFFF"/>
        </w:rPr>
        <w:t>按照法定程序在规定时限内予以答复，</w:t>
      </w:r>
      <w:r>
        <w:rPr>
          <w:rFonts w:hint="default" w:ascii="Times New Roman" w:hAnsi="Times New Roman" w:eastAsia="仿宋_GB2312" w:cs="Times New Roman"/>
          <w:i w:val="0"/>
          <w:iCs w:val="0"/>
          <w:caps w:val="0"/>
          <w:color w:val="000000"/>
          <w:spacing w:val="0"/>
          <w:sz w:val="32"/>
          <w:szCs w:val="32"/>
          <w:shd w:val="clear" w:fill="FFFFFF"/>
          <w:lang w:eastAsia="zh-CN"/>
        </w:rPr>
        <w:t>其中予以公开</w:t>
      </w:r>
      <w:r>
        <w:rPr>
          <w:rFonts w:hint="default" w:ascii="Times New Roman" w:hAnsi="Times New Roman" w:eastAsia="仿宋_GB2312" w:cs="Times New Roman"/>
          <w:i w:val="0"/>
          <w:iCs w:val="0"/>
          <w:caps w:val="0"/>
          <w:color w:val="000000"/>
          <w:spacing w:val="0"/>
          <w:sz w:val="32"/>
          <w:szCs w:val="32"/>
          <w:shd w:val="clear" w:fill="FFFFFF"/>
          <w:lang w:val="en-US" w:eastAsia="zh-CN"/>
        </w:rPr>
        <w:t>6件，部分公开1件，不予公开2件，无法提供5件。</w:t>
      </w:r>
      <w:r>
        <w:rPr>
          <w:rFonts w:hint="default" w:ascii="Times New Roman" w:hAnsi="Times New Roman" w:eastAsia="仿宋_GB2312" w:cs="Times New Roman"/>
          <w:i w:val="0"/>
          <w:iCs w:val="0"/>
          <w:caps w:val="0"/>
          <w:color w:val="000000"/>
          <w:spacing w:val="0"/>
          <w:sz w:val="32"/>
          <w:szCs w:val="32"/>
          <w:shd w:val="clear" w:fill="FFFFFF"/>
        </w:rPr>
        <w:t>本年度无行政复议和行政诉讼情况产生。</w:t>
      </w:r>
      <w:r>
        <w:rPr>
          <w:rFonts w:hint="default" w:ascii="Times New Roman" w:hAnsi="Times New Roman" w:eastAsia="仿宋_GB2312" w:cs="Times New Roman"/>
          <w:i w:val="0"/>
          <w:iCs w:val="0"/>
          <w:caps w:val="0"/>
          <w:color w:val="000000"/>
          <w:spacing w:val="0"/>
          <w:sz w:val="32"/>
          <w:szCs w:val="32"/>
          <w:shd w:val="clear" w:fill="FFFFFF"/>
          <w:lang w:eastAsia="zh-CN"/>
        </w:rPr>
        <w:t>无收费情况。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 w:cs="Times New Roman"/>
          <w:i w:val="0"/>
          <w:iCs w:val="0"/>
          <w:caps w:val="0"/>
          <w:color w:val="000000"/>
          <w:spacing w:val="0"/>
          <w:sz w:val="32"/>
          <w:szCs w:val="32"/>
          <w:shd w:val="clear" w:fill="FFFFFF"/>
          <w:lang w:eastAsia="zh-CN"/>
        </w:rPr>
        <w:t>（</w:t>
      </w:r>
      <w:r>
        <w:rPr>
          <w:rFonts w:hint="default" w:ascii="Times New Roman" w:hAnsi="Times New Roman" w:eastAsia="楷体" w:cs="Times New Roman"/>
          <w:i w:val="0"/>
          <w:iCs w:val="0"/>
          <w:caps w:val="0"/>
          <w:color w:val="000000"/>
          <w:spacing w:val="0"/>
          <w:sz w:val="32"/>
          <w:szCs w:val="32"/>
          <w:shd w:val="clear" w:fill="FFFFFF"/>
          <w:lang w:val="en-US" w:eastAsia="zh-CN"/>
        </w:rPr>
        <w:t>三</w:t>
      </w:r>
      <w:r>
        <w:rPr>
          <w:rFonts w:hint="default" w:ascii="Times New Roman" w:hAnsi="Times New Roman" w:eastAsia="楷体" w:cs="Times New Roman"/>
          <w:i w:val="0"/>
          <w:iCs w:val="0"/>
          <w:caps w:val="0"/>
          <w:color w:val="000000"/>
          <w:spacing w:val="0"/>
          <w:sz w:val="32"/>
          <w:szCs w:val="32"/>
          <w:shd w:val="clear" w:fill="FFFFFF"/>
          <w:lang w:eastAsia="zh-CN"/>
        </w:rPr>
        <w:t>）</w:t>
      </w:r>
      <w:r>
        <w:rPr>
          <w:rFonts w:hint="default" w:ascii="Times New Roman" w:hAnsi="Times New Roman" w:eastAsia="楷体" w:cs="Times New Roman"/>
          <w:i w:val="0"/>
          <w:iCs w:val="0"/>
          <w:caps w:val="0"/>
          <w:color w:val="000000"/>
          <w:spacing w:val="0"/>
          <w:sz w:val="32"/>
          <w:szCs w:val="32"/>
          <w:shd w:val="clear" w:fill="FFFFFF"/>
        </w:rPr>
        <w:t>政府信息管理</w:t>
      </w:r>
      <w:r>
        <w:rPr>
          <w:rFonts w:hint="default" w:ascii="Times New Roman" w:hAnsi="Times New Roman" w:eastAsia="楷体" w:cs="Times New Roman"/>
          <w:i w:val="0"/>
          <w:iCs w:val="0"/>
          <w:caps w:val="0"/>
          <w:color w:val="000000"/>
          <w:spacing w:val="0"/>
          <w:sz w:val="32"/>
          <w:szCs w:val="32"/>
          <w:shd w:val="clear" w:fill="FFFFFF"/>
          <w:lang w:val="en-US" w:eastAsia="zh-CN"/>
        </w:rPr>
        <w:t>工作</w:t>
      </w:r>
      <w:r>
        <w:rPr>
          <w:rFonts w:hint="default" w:ascii="Times New Roman" w:hAnsi="Times New Roman" w:eastAsia="楷体" w:cs="Times New Roman"/>
          <w:i w:val="0"/>
          <w:iCs w:val="0"/>
          <w:caps w:val="0"/>
          <w:color w:val="000000"/>
          <w:spacing w:val="0"/>
          <w:sz w:val="32"/>
          <w:szCs w:val="32"/>
          <w:shd w:val="clear" w:fill="FFFFFF"/>
        </w:rPr>
        <w:t>情况</w:t>
      </w:r>
      <w:r>
        <w:rPr>
          <w:rFonts w:hint="default" w:ascii="Times New Roman" w:hAnsi="Times New Roman" w:eastAsia="楷体"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2021年，</w:t>
      </w:r>
      <w:r>
        <w:rPr>
          <w:rFonts w:hint="default" w:ascii="Times New Roman" w:hAnsi="Times New Roman" w:eastAsia="仿宋_GB2312" w:cs="Times New Roman"/>
          <w:i w:val="0"/>
          <w:iCs w:val="0"/>
          <w:caps w:val="0"/>
          <w:color w:val="000000"/>
          <w:spacing w:val="0"/>
          <w:sz w:val="32"/>
          <w:szCs w:val="32"/>
          <w:shd w:val="clear" w:fill="FFFFFF"/>
          <w:lang w:val="en-US" w:eastAsia="zh-CN"/>
        </w:rPr>
        <w:t>我单位将政府</w:t>
      </w:r>
      <w:r>
        <w:rPr>
          <w:rFonts w:hint="default" w:ascii="Times New Roman" w:hAnsi="Times New Roman" w:eastAsia="仿宋_GB2312" w:cs="Times New Roman"/>
          <w:i w:val="0"/>
          <w:iCs w:val="0"/>
          <w:caps w:val="0"/>
          <w:color w:val="000000"/>
          <w:spacing w:val="0"/>
          <w:sz w:val="32"/>
          <w:szCs w:val="32"/>
          <w:shd w:val="clear" w:fill="FFFFFF"/>
        </w:rPr>
        <w:t>信息公开各项任务落实到相关科室，形成办公室</w:t>
      </w:r>
      <w:r>
        <w:rPr>
          <w:rFonts w:hint="default" w:ascii="Times New Roman" w:hAnsi="Times New Roman" w:eastAsia="仿宋_GB2312" w:cs="Times New Roman"/>
          <w:i w:val="0"/>
          <w:iCs w:val="0"/>
          <w:caps w:val="0"/>
          <w:color w:val="000000"/>
          <w:spacing w:val="0"/>
          <w:sz w:val="32"/>
          <w:szCs w:val="32"/>
          <w:shd w:val="clear" w:fill="FFFFFF"/>
          <w:lang w:val="en-US" w:eastAsia="zh-CN"/>
        </w:rPr>
        <w:t>统一</w:t>
      </w:r>
      <w:r>
        <w:rPr>
          <w:rFonts w:hint="default" w:ascii="Times New Roman" w:hAnsi="Times New Roman" w:eastAsia="仿宋_GB2312" w:cs="Times New Roman"/>
          <w:i w:val="0"/>
          <w:iCs w:val="0"/>
          <w:caps w:val="0"/>
          <w:color w:val="000000"/>
          <w:spacing w:val="0"/>
          <w:sz w:val="32"/>
          <w:szCs w:val="32"/>
          <w:shd w:val="clear" w:fill="FFFFFF"/>
        </w:rPr>
        <w:t>管理、职能科室各负其责的工作机制。</w:t>
      </w:r>
      <w:r>
        <w:rPr>
          <w:rFonts w:hint="default" w:ascii="Times New Roman" w:hAnsi="Times New Roman" w:eastAsia="仿宋_GB2312" w:cs="Times New Roman"/>
          <w:i w:val="0"/>
          <w:iCs w:val="0"/>
          <w:caps w:val="0"/>
          <w:color w:val="000000"/>
          <w:spacing w:val="0"/>
          <w:sz w:val="32"/>
          <w:szCs w:val="32"/>
          <w:shd w:val="clear" w:fill="FFFFFF"/>
          <w:lang w:val="en-US" w:eastAsia="zh-CN"/>
        </w:rPr>
        <w:t>同时</w:t>
      </w:r>
      <w:r>
        <w:rPr>
          <w:rFonts w:hint="default" w:ascii="Times New Roman" w:hAnsi="Times New Roman" w:eastAsia="仿宋_GB2312" w:cs="Times New Roman"/>
          <w:i w:val="0"/>
          <w:iCs w:val="0"/>
          <w:caps w:val="0"/>
          <w:color w:val="000000"/>
          <w:spacing w:val="0"/>
          <w:sz w:val="32"/>
          <w:szCs w:val="32"/>
          <w:shd w:val="clear" w:fill="FFFFFF"/>
        </w:rPr>
        <w:t>安排专人负责网站的日常管理、</w:t>
      </w:r>
      <w:r>
        <w:rPr>
          <w:rFonts w:hint="default" w:ascii="Times New Roman" w:hAnsi="Times New Roman" w:eastAsia="仿宋_GB2312" w:cs="Times New Roman"/>
          <w:i w:val="0"/>
          <w:iCs w:val="0"/>
          <w:caps w:val="0"/>
          <w:color w:val="000000"/>
          <w:spacing w:val="0"/>
          <w:sz w:val="32"/>
          <w:szCs w:val="32"/>
          <w:shd w:val="clear" w:fill="FFFFFF"/>
          <w:lang w:val="en-US" w:eastAsia="zh-CN"/>
        </w:rPr>
        <w:t>及时公开</w:t>
      </w:r>
      <w:r>
        <w:rPr>
          <w:rFonts w:hint="default" w:ascii="Times New Roman" w:hAnsi="Times New Roman" w:eastAsia="仿宋_GB2312" w:cs="Times New Roman"/>
          <w:i w:val="0"/>
          <w:iCs w:val="0"/>
          <w:caps w:val="0"/>
          <w:color w:val="000000"/>
          <w:spacing w:val="0"/>
          <w:sz w:val="32"/>
          <w:szCs w:val="32"/>
          <w:shd w:val="clear" w:fill="FFFFFF"/>
        </w:rPr>
        <w:t>等工作。严格信息审核</w:t>
      </w:r>
      <w:r>
        <w:rPr>
          <w:rFonts w:hint="default" w:ascii="Times New Roman" w:hAnsi="Times New Roman" w:eastAsia="仿宋_GB2312" w:cs="Times New Roman"/>
          <w:i w:val="0"/>
          <w:iCs w:val="0"/>
          <w:caps w:val="0"/>
          <w:color w:val="000000"/>
          <w:spacing w:val="0"/>
          <w:sz w:val="32"/>
          <w:szCs w:val="32"/>
          <w:shd w:val="clear" w:fill="FFFFFF"/>
          <w:lang w:val="en-US" w:eastAsia="zh-CN"/>
        </w:rPr>
        <w:t>制度，</w:t>
      </w:r>
      <w:r>
        <w:rPr>
          <w:rFonts w:hint="default" w:ascii="Times New Roman" w:hAnsi="Times New Roman" w:eastAsia="仿宋_GB2312" w:cs="Times New Roman"/>
          <w:i w:val="0"/>
          <w:iCs w:val="0"/>
          <w:caps w:val="0"/>
          <w:color w:val="000000"/>
          <w:spacing w:val="0"/>
          <w:sz w:val="32"/>
          <w:szCs w:val="32"/>
          <w:shd w:val="clear" w:fill="FFFFFF"/>
        </w:rPr>
        <w:t>须经分管领导和主要领导审核签字后方可</w:t>
      </w:r>
      <w:r>
        <w:rPr>
          <w:rFonts w:hint="default" w:ascii="Times New Roman" w:hAnsi="Times New Roman" w:eastAsia="仿宋_GB2312" w:cs="Times New Roman"/>
          <w:i w:val="0"/>
          <w:iCs w:val="0"/>
          <w:caps w:val="0"/>
          <w:color w:val="000000"/>
          <w:spacing w:val="0"/>
          <w:sz w:val="32"/>
          <w:szCs w:val="32"/>
          <w:shd w:val="clear" w:fill="FFFFFF"/>
          <w:lang w:val="en-US" w:eastAsia="zh-CN"/>
        </w:rPr>
        <w:t>公开</w:t>
      </w:r>
      <w:r>
        <w:rPr>
          <w:rFonts w:hint="default" w:ascii="Times New Roman" w:hAnsi="Times New Roman" w:eastAsia="仿宋_GB2312" w:cs="Times New Roman"/>
          <w:i w:val="0"/>
          <w:iCs w:val="0"/>
          <w:caps w:val="0"/>
          <w:color w:val="000000"/>
          <w:spacing w:val="0"/>
          <w:sz w:val="32"/>
          <w:szCs w:val="32"/>
          <w:shd w:val="clear"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Fonts w:hint="default" w:ascii="Times New Roman" w:hAnsi="Times New Roman" w:eastAsia="楷体" w:cs="Times New Roman"/>
          <w:b w:val="0"/>
          <w:bCs w:val="0"/>
          <w:i w:val="0"/>
          <w:iCs w:val="0"/>
          <w:caps w:val="0"/>
          <w:color w:val="000000"/>
          <w:spacing w:val="0"/>
          <w:sz w:val="32"/>
          <w:szCs w:val="32"/>
          <w:shd w:val="clear" w:fill="FFFFFF"/>
          <w:lang w:val="en-US" w:eastAsia="zh-CN"/>
        </w:rPr>
        <w:t>四</w:t>
      </w:r>
      <w:r>
        <w:rPr>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Style w:val="10"/>
          <w:rFonts w:hint="default" w:ascii="Times New Roman" w:hAnsi="Times New Roman" w:eastAsia="楷体" w:cs="Times New Roman"/>
          <w:b w:val="0"/>
          <w:bCs w:val="0"/>
          <w:i w:val="0"/>
          <w:iCs w:val="0"/>
          <w:caps w:val="0"/>
          <w:color w:val="000000"/>
          <w:spacing w:val="0"/>
          <w:sz w:val="32"/>
          <w:szCs w:val="32"/>
          <w:shd w:val="clear" w:fill="FFFFFF"/>
        </w:rPr>
        <w:t>政府信息公开平台建设情况</w:t>
      </w:r>
      <w:r>
        <w:rPr>
          <w:rStyle w:val="10"/>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Fonts w:hint="default" w:ascii="Times New Roman" w:hAnsi="Times New Roman" w:eastAsia="仿宋" w:cs="Times New Roman"/>
          <w:kern w:val="0"/>
          <w:sz w:val="32"/>
          <w:szCs w:val="32"/>
        </w:rPr>
        <w:t>强化区政府门户网站政务公开第一平台作用，健全部门信息公开制度，制定政务公开标准目录，加强公开栏目的内容保障更新，确保在法定时限内及时公开各类信息。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rPr>
      </w:pPr>
      <w:r>
        <w:rPr>
          <w:rStyle w:val="10"/>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Style w:val="10"/>
          <w:rFonts w:hint="default" w:ascii="Times New Roman" w:hAnsi="Times New Roman" w:eastAsia="楷体" w:cs="Times New Roman"/>
          <w:b w:val="0"/>
          <w:bCs w:val="0"/>
          <w:i w:val="0"/>
          <w:iCs w:val="0"/>
          <w:caps w:val="0"/>
          <w:color w:val="000000"/>
          <w:spacing w:val="0"/>
          <w:sz w:val="32"/>
          <w:szCs w:val="32"/>
          <w:shd w:val="clear" w:fill="FFFFFF"/>
          <w:lang w:val="en-US" w:eastAsia="zh-CN"/>
        </w:rPr>
        <w:t>五</w:t>
      </w:r>
      <w:r>
        <w:rPr>
          <w:rStyle w:val="10"/>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Style w:val="10"/>
          <w:rFonts w:hint="default" w:ascii="Times New Roman" w:hAnsi="Times New Roman" w:eastAsia="楷体" w:cs="Times New Roman"/>
          <w:b w:val="0"/>
          <w:bCs w:val="0"/>
          <w:i w:val="0"/>
          <w:iCs w:val="0"/>
          <w:caps w:val="0"/>
          <w:color w:val="000000"/>
          <w:spacing w:val="0"/>
          <w:sz w:val="32"/>
          <w:szCs w:val="32"/>
          <w:shd w:val="clear" w:fill="FFFFFF"/>
        </w:rPr>
        <w:t>监督保障情况</w:t>
      </w:r>
      <w:r>
        <w:rPr>
          <w:rStyle w:val="10"/>
          <w:rFonts w:hint="default" w:ascii="Times New Roman" w:hAnsi="Times New Roman" w:eastAsia="楷体"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根据政务公开年度工作目标和工作要求，积极安排工作人员参加强业务培训，同时将政务公开工作纳入对各科室年度考核，加强监督考核。</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cs="Times New Roman"/>
                <w:sz w:val="21"/>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240" w:line="560" w:lineRule="exact"/>
        <w:ind w:left="0" w:leftChars="0" w:firstLine="482" w:firstLineChars="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楷体_GB2312" w:cs="Times New Roman"/>
                <w:color w:val="000000"/>
                <w:sz w:val="21"/>
              </w:rPr>
            </w:pPr>
            <w:r>
              <w:rPr>
                <w:rFonts w:hint="default" w:ascii="Times New Roman" w:hAnsi="Times New Roman" w:eastAsia="楷体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14</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6</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2</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5</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10"/>
                <w:szCs w:val="10"/>
                <w:lang w:val="en-US" w:eastAsia="zh-CN"/>
              </w:rPr>
            </w:pPr>
            <w:r>
              <w:rPr>
                <w:rFonts w:hint="default" w:ascii="Times New Roman" w:hAnsi="Times New Roman" w:eastAsia="等线"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14</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 w:val="21"/>
                <w:lang w:val="en-US" w:eastAsia="zh-CN"/>
              </w:rPr>
              <w:t>0</w:t>
            </w:r>
          </w:p>
        </w:tc>
      </w:tr>
    </w:tbl>
    <w:p>
      <w:pPr>
        <w:pStyle w:val="12"/>
        <w:rPr>
          <w:rFonts w:hint="default" w:ascii="Times New Roman" w:hAnsi="Times New Roman" w:eastAsia="黑体" w:cs="Times New Roman"/>
          <w:sz w:val="28"/>
          <w:szCs w:val="28"/>
          <w:lang w:eastAsia="zh-CN"/>
        </w:rPr>
      </w:pPr>
    </w:p>
    <w:p>
      <w:pPr>
        <w:pStyle w:val="12"/>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四、因政府信息公开工作被申请行政复议、提起行政诉讼情况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20</w:t>
      </w:r>
      <w:r>
        <w:rPr>
          <w:rFonts w:hint="default" w:ascii="Times New Roman" w:hAnsi="Times New Roman" w:eastAsia="仿宋" w:cs="Times New Roman"/>
          <w:bCs/>
          <w:kern w:val="0"/>
          <w:sz w:val="32"/>
          <w:szCs w:val="32"/>
          <w:lang w:val="en-US" w:eastAsia="zh-CN"/>
        </w:rPr>
        <w:t>21</w:t>
      </w:r>
      <w:r>
        <w:rPr>
          <w:rFonts w:hint="default" w:ascii="Times New Roman" w:hAnsi="Times New Roman" w:eastAsia="仿宋" w:cs="Times New Roman"/>
          <w:bCs/>
          <w:kern w:val="0"/>
          <w:sz w:val="32"/>
          <w:szCs w:val="32"/>
        </w:rPr>
        <w:t>年，我局政府信息公开工作</w:t>
      </w:r>
      <w:r>
        <w:rPr>
          <w:rFonts w:hint="default" w:ascii="Times New Roman" w:hAnsi="Times New Roman" w:eastAsia="仿宋" w:cs="Times New Roman"/>
          <w:bCs/>
          <w:kern w:val="0"/>
          <w:sz w:val="32"/>
          <w:szCs w:val="32"/>
          <w:lang w:eastAsia="zh-CN"/>
        </w:rPr>
        <w:t>主要存在问题：一是公开栏目不够细化。二是公开信息内容不够全面。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rPr>
        <w:t>针对上述问题，我局进一步贯彻落实《政府信息公开条例》，继续大力推进政府信息公开工作，重点做好：一是</w:t>
      </w:r>
      <w:r>
        <w:rPr>
          <w:rFonts w:hint="default" w:ascii="Times New Roman" w:hAnsi="Times New Roman" w:eastAsia="仿宋" w:cs="Times New Roman"/>
          <w:bCs/>
          <w:kern w:val="0"/>
          <w:sz w:val="32"/>
          <w:szCs w:val="32"/>
          <w:lang w:eastAsia="zh-CN"/>
        </w:rPr>
        <w:t>按照政务公开标准目录</w:t>
      </w:r>
      <w:r>
        <w:rPr>
          <w:rFonts w:hint="default" w:ascii="Times New Roman" w:hAnsi="Times New Roman" w:eastAsia="仿宋" w:cs="Times New Roman"/>
          <w:bCs/>
          <w:kern w:val="0"/>
          <w:sz w:val="32"/>
          <w:szCs w:val="32"/>
        </w:rPr>
        <w:t>认真梳理，</w:t>
      </w:r>
      <w:r>
        <w:rPr>
          <w:rFonts w:hint="default" w:ascii="Times New Roman" w:hAnsi="Times New Roman" w:eastAsia="仿宋" w:cs="Times New Roman"/>
          <w:bCs/>
          <w:kern w:val="0"/>
          <w:sz w:val="32"/>
          <w:szCs w:val="32"/>
          <w:lang w:eastAsia="zh-CN"/>
        </w:rPr>
        <w:t>优化调整栏目，制定政府信息公开清单。二是按照栏目</w:t>
      </w:r>
      <w:r>
        <w:rPr>
          <w:rFonts w:hint="default" w:ascii="Times New Roman" w:hAnsi="Times New Roman" w:eastAsia="仿宋" w:cs="Times New Roman"/>
          <w:bCs/>
          <w:kern w:val="0"/>
          <w:sz w:val="32"/>
          <w:szCs w:val="32"/>
        </w:rPr>
        <w:t>进行补充完善</w:t>
      </w:r>
      <w:r>
        <w:rPr>
          <w:rFonts w:hint="default" w:ascii="Times New Roman" w:hAnsi="Times New Roman" w:eastAsia="仿宋" w:cs="Times New Roman"/>
          <w:bCs/>
          <w:kern w:val="0"/>
          <w:sz w:val="32"/>
          <w:szCs w:val="32"/>
          <w:lang w:eastAsia="zh-CN"/>
        </w:rPr>
        <w:t>。</w:t>
      </w:r>
      <w:r>
        <w:rPr>
          <w:rFonts w:hint="default" w:ascii="Times New Roman" w:hAnsi="Times New Roman" w:eastAsia="仿宋" w:cs="Times New Roman"/>
          <w:kern w:val="0"/>
          <w:sz w:val="32"/>
          <w:szCs w:val="32"/>
        </w:rPr>
        <w:t>做到常规性工作定期公开，临时性工作随时公开</w:t>
      </w:r>
      <w:r>
        <w:rPr>
          <w:rFonts w:hint="default" w:ascii="Times New Roman" w:hAnsi="Times New Roman" w:eastAsia="仿宋" w:cs="Times New Roman"/>
          <w:bCs/>
          <w:kern w:val="0"/>
          <w:sz w:val="32"/>
          <w:szCs w:val="32"/>
        </w:rPr>
        <w:t>；</w:t>
      </w:r>
      <w:r>
        <w:rPr>
          <w:rFonts w:hint="default" w:ascii="Times New Roman" w:hAnsi="Times New Roman" w:eastAsia="仿宋" w:cs="Times New Roman"/>
          <w:bCs/>
          <w:kern w:val="0"/>
          <w:sz w:val="32"/>
          <w:szCs w:val="32"/>
          <w:lang w:eastAsia="zh-CN"/>
        </w:rPr>
        <w:t>确保公开信息精准推送。</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kern w:val="0"/>
          <w:sz w:val="32"/>
          <w:szCs w:val="32"/>
          <w:lang w:val="en-US" w:eastAsia="zh-CN"/>
        </w:rPr>
        <w:t>2、落实上级年度政务公开工作要点情况。2</w:t>
      </w:r>
      <w:r>
        <w:rPr>
          <w:rFonts w:hint="default" w:ascii="Times New Roman" w:hAnsi="Times New Roman" w:eastAsia="仿宋_GB2312" w:cs="Times New Roman"/>
          <w:i w:val="0"/>
          <w:caps w:val="0"/>
          <w:color w:val="000000"/>
          <w:spacing w:val="0"/>
          <w:sz w:val="32"/>
          <w:szCs w:val="32"/>
        </w:rPr>
        <w:t>021年，我局进一步加强市场监管领域信息公开，根据《淄川区人民政府办公室关于印发淄川区2021年政务公开工作要点的通知》要求，对照《</w:t>
      </w:r>
      <w:r>
        <w:rPr>
          <w:rFonts w:hint="default" w:ascii="Times New Roman" w:hAnsi="Times New Roman" w:eastAsia="仿宋_GB2312" w:cs="Times New Roman"/>
          <w:i w:val="0"/>
          <w:caps w:val="0"/>
          <w:color w:val="000000"/>
          <w:spacing w:val="0"/>
          <w:sz w:val="32"/>
          <w:szCs w:val="32"/>
          <w:lang w:eastAsia="zh-CN"/>
        </w:rPr>
        <w:t>淄川区</w:t>
      </w:r>
      <w:r>
        <w:rPr>
          <w:rFonts w:hint="default" w:ascii="Times New Roman" w:hAnsi="Times New Roman" w:eastAsia="仿宋_GB2312" w:cs="Times New Roman"/>
          <w:i w:val="0"/>
          <w:caps w:val="0"/>
          <w:color w:val="000000"/>
          <w:spacing w:val="0"/>
          <w:sz w:val="32"/>
          <w:szCs w:val="32"/>
        </w:rPr>
        <w:t>食品药品监管领域基层政务公开标准</w:t>
      </w:r>
      <w:r>
        <w:rPr>
          <w:rFonts w:hint="default" w:ascii="Times New Roman" w:hAnsi="Times New Roman" w:eastAsia="仿宋_GB2312" w:cs="Times New Roman"/>
          <w:i w:val="0"/>
          <w:caps w:val="0"/>
          <w:color w:val="000000"/>
          <w:spacing w:val="0"/>
          <w:sz w:val="32"/>
          <w:szCs w:val="32"/>
          <w:lang w:eastAsia="zh-CN"/>
        </w:rPr>
        <w:t>目录</w:t>
      </w:r>
      <w:r>
        <w:rPr>
          <w:rFonts w:hint="default" w:ascii="Times New Roman" w:hAnsi="Times New Roman" w:eastAsia="仿宋_GB2312" w:cs="Times New Roman"/>
          <w:i w:val="0"/>
          <w:caps w:val="0"/>
          <w:color w:val="000000"/>
          <w:spacing w:val="0"/>
          <w:sz w:val="32"/>
          <w:szCs w:val="32"/>
        </w:rPr>
        <w:t>》，增加行政审批、检查标准、检查制度等新模块。公开食品生产经营许可服务指南、药品零售许可服务指南，并及时公开许可结果，</w:t>
      </w:r>
      <w:r>
        <w:rPr>
          <w:rFonts w:hint="default" w:ascii="Times New Roman" w:hAnsi="Times New Roman" w:eastAsia="仿宋_GB2312" w:cs="Times New Roman"/>
          <w:i w:val="0"/>
          <w:caps w:val="0"/>
          <w:color w:val="000000"/>
          <w:spacing w:val="0"/>
          <w:sz w:val="32"/>
          <w:szCs w:val="32"/>
          <w:lang w:eastAsia="zh-CN"/>
        </w:rPr>
        <w:t>及时公开食品安全抽检结果，公开食品安全投诉监督渠道，大力开展食品安全宣传工作，让</w:t>
      </w:r>
      <w:r>
        <w:rPr>
          <w:rFonts w:hint="default" w:ascii="Times New Roman" w:hAnsi="Times New Roman" w:eastAsia="仿宋_GB2312" w:cs="Times New Roman"/>
          <w:i w:val="0"/>
          <w:caps w:val="0"/>
          <w:color w:val="000000"/>
          <w:spacing w:val="0"/>
          <w:sz w:val="32"/>
          <w:szCs w:val="32"/>
        </w:rPr>
        <w:t>办事流程</w:t>
      </w:r>
      <w:r>
        <w:rPr>
          <w:rFonts w:hint="default" w:ascii="Times New Roman" w:hAnsi="Times New Roman" w:eastAsia="仿宋_GB2312" w:cs="Times New Roman"/>
          <w:i w:val="0"/>
          <w:caps w:val="0"/>
          <w:color w:val="000000"/>
          <w:spacing w:val="0"/>
          <w:sz w:val="32"/>
          <w:szCs w:val="32"/>
          <w:lang w:eastAsia="zh-CN"/>
        </w:rPr>
        <w:t>更加</w:t>
      </w:r>
      <w:r>
        <w:rPr>
          <w:rFonts w:hint="default" w:ascii="Times New Roman" w:hAnsi="Times New Roman" w:eastAsia="仿宋_GB2312" w:cs="Times New Roman"/>
          <w:i w:val="0"/>
          <w:caps w:val="0"/>
          <w:color w:val="000000"/>
          <w:spacing w:val="0"/>
          <w:sz w:val="32"/>
          <w:szCs w:val="32"/>
        </w:rPr>
        <w:t>公开透明</w:t>
      </w:r>
      <w:r>
        <w:rPr>
          <w:rFonts w:hint="default" w:ascii="Times New Roman" w:hAnsi="Times New Roman" w:eastAsia="仿宋_GB2312" w:cs="Times New Roman"/>
          <w:i w:val="0"/>
          <w:caps w:val="0"/>
          <w:color w:val="000000"/>
          <w:spacing w:val="0"/>
          <w:sz w:val="32"/>
          <w:szCs w:val="32"/>
          <w:lang w:eastAsia="zh-CN"/>
        </w:rPr>
        <w:t>，让人民群众买的放心，吃得安心。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fill="FFFFFF"/>
          <w:lang w:val="en-US" w:eastAsia="zh-CN"/>
        </w:rPr>
        <w:t>3、人大代表建议和政协提案办理结果公开情况。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2021年淄川区市场监督管理局按照区里部署要求，及时组织开展全区人大代表建议和政协提案办理工作。共收到区级政协委员提案1件，</w:t>
      </w:r>
      <w:r>
        <w:rPr>
          <w:rFonts w:hint="default" w:ascii="Times New Roman" w:hAnsi="Times New Roman" w:eastAsia="仿宋_GB2312" w:cs="Times New Roman"/>
          <w:i w:val="0"/>
          <w:caps w:val="0"/>
          <w:color w:val="000000"/>
          <w:spacing w:val="0"/>
          <w:sz w:val="32"/>
          <w:szCs w:val="32"/>
          <w:shd w:val="clear" w:fill="FFFFFF"/>
          <w:lang w:eastAsia="zh-CN"/>
        </w:rPr>
        <w:t>已公开，</w:t>
      </w:r>
      <w:r>
        <w:rPr>
          <w:rFonts w:hint="default" w:ascii="Times New Roman" w:hAnsi="Times New Roman" w:eastAsia="仿宋_GB2312" w:cs="Times New Roman"/>
          <w:i w:val="0"/>
          <w:caps w:val="0"/>
          <w:color w:val="000000"/>
          <w:spacing w:val="0"/>
          <w:sz w:val="32"/>
          <w:szCs w:val="32"/>
          <w:shd w:val="clear" w:fill="FFFFFF"/>
        </w:rPr>
        <w:t>涉及药店售卖处方药方面。我单位按法定程序及时办理并面复委员，面复率100%，办复率100%，代表委员满意率达100%。未有上级建议提案办理任务。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333333"/>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333333"/>
          <w:sz w:val="32"/>
          <w:szCs w:val="32"/>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firstLineChars="300"/>
        <w:jc w:val="righ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淄川区市场监督管理局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202</w:t>
      </w:r>
      <w:r>
        <w:rPr>
          <w:rFonts w:hint="default"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rPr>
        <w:t>年1月</w:t>
      </w:r>
      <w:r>
        <w:rPr>
          <w:rFonts w:hint="default" w:ascii="Times New Roman" w:hAnsi="Times New Roman" w:eastAsia="仿宋_GB2312" w:cs="Times New Roman"/>
          <w:color w:val="333333"/>
          <w:sz w:val="32"/>
          <w:szCs w:val="32"/>
          <w:shd w:val="clear" w:color="auto" w:fill="FFFFFF"/>
          <w:lang w:val="en-US" w:eastAsia="zh-CN"/>
        </w:rPr>
        <w:t>18</w:t>
      </w:r>
      <w:r>
        <w:rPr>
          <w:rFonts w:hint="default" w:ascii="Times New Roman" w:hAnsi="Times New Roman" w:eastAsia="仿宋_GB2312" w:cs="Times New Roman"/>
          <w:color w:val="333333"/>
          <w:sz w:val="32"/>
          <w:szCs w:val="32"/>
          <w:shd w:val="clear" w:color="auto" w:fill="FFFFFF"/>
        </w:rPr>
        <w:t>日</w:t>
      </w:r>
    </w:p>
    <w:bookmarkEnd w:id="0"/>
    <w:sectPr>
      <w:footerReference r:id="rId3" w:type="default"/>
      <w:pgSz w:w="11907" w:h="16840"/>
      <w:pgMar w:top="2098" w:right="1474" w:bottom="1984" w:left="158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32"/>
        <w:szCs w:val="32"/>
      </w:rPr>
    </w:pPr>
    <w:r>
      <w:rPr>
        <w:sz w:val="32"/>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725E0"/>
    <w:multiLevelType w:val="singleLevel"/>
    <w:tmpl w:val="8FA725E0"/>
    <w:lvl w:ilvl="0" w:tentative="0">
      <w:start w:val="6"/>
      <w:numFmt w:val="chineseCounting"/>
      <w:suff w:val="nothing"/>
      <w:lvlText w:val="%1、"/>
      <w:lvlJc w:val="left"/>
      <w:rPr>
        <w:rFonts w:hint="eastAsia"/>
      </w:rPr>
    </w:lvl>
  </w:abstractNum>
  <w:abstractNum w:abstractNumId="1">
    <w:nsid w:val="2B6B5B65"/>
    <w:multiLevelType w:val="singleLevel"/>
    <w:tmpl w:val="2B6B5B6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5664"/>
    <w:rsid w:val="00037EFB"/>
    <w:rsid w:val="00194B25"/>
    <w:rsid w:val="001C4F78"/>
    <w:rsid w:val="001E372B"/>
    <w:rsid w:val="002B5841"/>
    <w:rsid w:val="002C5B60"/>
    <w:rsid w:val="00301CA6"/>
    <w:rsid w:val="00317CB7"/>
    <w:rsid w:val="00322437"/>
    <w:rsid w:val="00341973"/>
    <w:rsid w:val="003428E7"/>
    <w:rsid w:val="003A7DAC"/>
    <w:rsid w:val="003D0437"/>
    <w:rsid w:val="004210D5"/>
    <w:rsid w:val="00490626"/>
    <w:rsid w:val="004F7BF2"/>
    <w:rsid w:val="00540433"/>
    <w:rsid w:val="0058577E"/>
    <w:rsid w:val="006046B5"/>
    <w:rsid w:val="0068638C"/>
    <w:rsid w:val="006A0541"/>
    <w:rsid w:val="006A3111"/>
    <w:rsid w:val="006D6D0B"/>
    <w:rsid w:val="00777FEE"/>
    <w:rsid w:val="00796BB6"/>
    <w:rsid w:val="00846887"/>
    <w:rsid w:val="008D12FC"/>
    <w:rsid w:val="00914CFD"/>
    <w:rsid w:val="009D2C00"/>
    <w:rsid w:val="00AC569C"/>
    <w:rsid w:val="00AF235E"/>
    <w:rsid w:val="00AF5F99"/>
    <w:rsid w:val="00B00E8A"/>
    <w:rsid w:val="00B00FEE"/>
    <w:rsid w:val="00B34114"/>
    <w:rsid w:val="00B80C2F"/>
    <w:rsid w:val="00BD525D"/>
    <w:rsid w:val="00C01734"/>
    <w:rsid w:val="00C702C4"/>
    <w:rsid w:val="00C70B88"/>
    <w:rsid w:val="00D348C5"/>
    <w:rsid w:val="00D5218C"/>
    <w:rsid w:val="00D72CFE"/>
    <w:rsid w:val="00D804C9"/>
    <w:rsid w:val="00D920F2"/>
    <w:rsid w:val="00E4116C"/>
    <w:rsid w:val="00F579DF"/>
    <w:rsid w:val="00F6465D"/>
    <w:rsid w:val="00FC71F7"/>
    <w:rsid w:val="02390242"/>
    <w:rsid w:val="084A4178"/>
    <w:rsid w:val="086E58DD"/>
    <w:rsid w:val="087F3E7B"/>
    <w:rsid w:val="089B1C05"/>
    <w:rsid w:val="09774987"/>
    <w:rsid w:val="09B5725D"/>
    <w:rsid w:val="0A135D37"/>
    <w:rsid w:val="0B7C44D7"/>
    <w:rsid w:val="0E134A9D"/>
    <w:rsid w:val="0E2D58DE"/>
    <w:rsid w:val="0E3B42FC"/>
    <w:rsid w:val="110A7E8F"/>
    <w:rsid w:val="11290C5D"/>
    <w:rsid w:val="12791770"/>
    <w:rsid w:val="129815FC"/>
    <w:rsid w:val="13631AD8"/>
    <w:rsid w:val="13B620F1"/>
    <w:rsid w:val="14555CCF"/>
    <w:rsid w:val="16551BAC"/>
    <w:rsid w:val="171657DF"/>
    <w:rsid w:val="17DC3F56"/>
    <w:rsid w:val="192A37C4"/>
    <w:rsid w:val="1B2B55D1"/>
    <w:rsid w:val="1EF20821"/>
    <w:rsid w:val="203767C6"/>
    <w:rsid w:val="20C5208A"/>
    <w:rsid w:val="2190748C"/>
    <w:rsid w:val="21F66939"/>
    <w:rsid w:val="245D495F"/>
    <w:rsid w:val="25C9120A"/>
    <w:rsid w:val="267C3185"/>
    <w:rsid w:val="26B0564C"/>
    <w:rsid w:val="283F2D3E"/>
    <w:rsid w:val="2C256EA7"/>
    <w:rsid w:val="2CF32449"/>
    <w:rsid w:val="324415F9"/>
    <w:rsid w:val="3296135C"/>
    <w:rsid w:val="336254B1"/>
    <w:rsid w:val="3555351F"/>
    <w:rsid w:val="35951B6D"/>
    <w:rsid w:val="359A53D6"/>
    <w:rsid w:val="36774695"/>
    <w:rsid w:val="369D2067"/>
    <w:rsid w:val="38441D87"/>
    <w:rsid w:val="3F0D7EB6"/>
    <w:rsid w:val="408917C0"/>
    <w:rsid w:val="40FF07E3"/>
    <w:rsid w:val="41DE664A"/>
    <w:rsid w:val="42002A64"/>
    <w:rsid w:val="42E77C3D"/>
    <w:rsid w:val="461B7E6D"/>
    <w:rsid w:val="480C5CBF"/>
    <w:rsid w:val="484C1EE2"/>
    <w:rsid w:val="4AAD305D"/>
    <w:rsid w:val="4CFA4C80"/>
    <w:rsid w:val="4E6C3227"/>
    <w:rsid w:val="4F7E6930"/>
    <w:rsid w:val="501355F3"/>
    <w:rsid w:val="50C71488"/>
    <w:rsid w:val="522C710D"/>
    <w:rsid w:val="55310C54"/>
    <w:rsid w:val="58A40196"/>
    <w:rsid w:val="598D4C24"/>
    <w:rsid w:val="5996188C"/>
    <w:rsid w:val="5A5B13D3"/>
    <w:rsid w:val="5FA37CAF"/>
    <w:rsid w:val="60176E2D"/>
    <w:rsid w:val="638D6146"/>
    <w:rsid w:val="64DD0CB7"/>
    <w:rsid w:val="68526DFA"/>
    <w:rsid w:val="69477228"/>
    <w:rsid w:val="69855479"/>
    <w:rsid w:val="6A905E02"/>
    <w:rsid w:val="6B7E5284"/>
    <w:rsid w:val="6B826114"/>
    <w:rsid w:val="6BA37E39"/>
    <w:rsid w:val="6C735A5D"/>
    <w:rsid w:val="6E7361E8"/>
    <w:rsid w:val="6FB22D40"/>
    <w:rsid w:val="700F0193"/>
    <w:rsid w:val="714845AB"/>
    <w:rsid w:val="72862412"/>
    <w:rsid w:val="751A7756"/>
    <w:rsid w:val="77DC1929"/>
    <w:rsid w:val="794B4AEA"/>
    <w:rsid w:val="79B221A7"/>
    <w:rsid w:val="79C773E8"/>
    <w:rsid w:val="7ADF33FE"/>
    <w:rsid w:val="7E8E6D3C"/>
    <w:rsid w:val="7F442685"/>
    <w:rsid w:val="7F5D4E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6"/>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rPr>
  </w:style>
  <w:style w:type="paragraph" w:customStyle="1" w:styleId="12">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3">
    <w:name w:val="CM1"/>
    <w:basedOn w:val="12"/>
    <w:next w:val="12"/>
    <w:qFormat/>
    <w:uiPriority w:val="99"/>
    <w:rPr>
      <w:rFonts w:cs="Times New Roman"/>
      <w:color w:val="auto"/>
    </w:rPr>
  </w:style>
  <w:style w:type="paragraph" w:customStyle="1" w:styleId="14">
    <w:name w:val="CM8"/>
    <w:basedOn w:val="12"/>
    <w:next w:val="12"/>
    <w:qFormat/>
    <w:uiPriority w:val="99"/>
    <w:pPr>
      <w:spacing w:after="255"/>
    </w:pPr>
    <w:rPr>
      <w:rFonts w:cs="Times New Roman"/>
      <w:color w:val="auto"/>
    </w:rPr>
  </w:style>
  <w:style w:type="paragraph" w:customStyle="1" w:styleId="15">
    <w:name w:val="CM2"/>
    <w:basedOn w:val="12"/>
    <w:next w:val="12"/>
    <w:qFormat/>
    <w:uiPriority w:val="99"/>
    <w:pPr>
      <w:spacing w:line="598" w:lineRule="atLeast"/>
    </w:pPr>
    <w:rPr>
      <w:rFonts w:cs="Times New Roman"/>
      <w:color w:val="auto"/>
    </w:rPr>
  </w:style>
  <w:style w:type="paragraph" w:customStyle="1" w:styleId="16">
    <w:name w:val="CM3"/>
    <w:basedOn w:val="12"/>
    <w:next w:val="12"/>
    <w:qFormat/>
    <w:uiPriority w:val="99"/>
    <w:pPr>
      <w:spacing w:line="593" w:lineRule="atLeast"/>
    </w:pPr>
    <w:rPr>
      <w:rFonts w:cs="Times New Roman"/>
      <w:color w:val="auto"/>
    </w:rPr>
  </w:style>
  <w:style w:type="paragraph" w:customStyle="1" w:styleId="17">
    <w:name w:val="CM4"/>
    <w:basedOn w:val="12"/>
    <w:next w:val="12"/>
    <w:qFormat/>
    <w:uiPriority w:val="99"/>
    <w:pPr>
      <w:spacing w:line="593" w:lineRule="atLeast"/>
    </w:pPr>
    <w:rPr>
      <w:rFonts w:cs="Times New Roman"/>
      <w:color w:val="auto"/>
    </w:rPr>
  </w:style>
  <w:style w:type="paragraph" w:customStyle="1" w:styleId="18">
    <w:name w:val="CM9"/>
    <w:basedOn w:val="12"/>
    <w:next w:val="12"/>
    <w:qFormat/>
    <w:uiPriority w:val="99"/>
    <w:pPr>
      <w:spacing w:after="572"/>
    </w:pPr>
    <w:rPr>
      <w:rFonts w:cs="Times New Roman"/>
      <w:color w:val="auto"/>
    </w:rPr>
  </w:style>
  <w:style w:type="paragraph" w:customStyle="1" w:styleId="19">
    <w:name w:val="CM5"/>
    <w:basedOn w:val="12"/>
    <w:next w:val="12"/>
    <w:qFormat/>
    <w:uiPriority w:val="99"/>
    <w:pPr>
      <w:spacing w:line="593" w:lineRule="atLeast"/>
    </w:pPr>
    <w:rPr>
      <w:rFonts w:cs="Times New Roman"/>
      <w:color w:val="auto"/>
    </w:rPr>
  </w:style>
  <w:style w:type="paragraph" w:customStyle="1" w:styleId="20">
    <w:name w:val="CM6"/>
    <w:basedOn w:val="12"/>
    <w:next w:val="12"/>
    <w:qFormat/>
    <w:uiPriority w:val="99"/>
    <w:rPr>
      <w:rFonts w:cs="Times New Roman"/>
      <w:color w:val="auto"/>
    </w:rPr>
  </w:style>
  <w:style w:type="paragraph" w:customStyle="1" w:styleId="21">
    <w:name w:val="CM10"/>
    <w:basedOn w:val="12"/>
    <w:next w:val="12"/>
    <w:qFormat/>
    <w:uiPriority w:val="99"/>
    <w:pPr>
      <w:spacing w:after="188"/>
    </w:pPr>
    <w:rPr>
      <w:rFonts w:cs="Times New Roman"/>
      <w:color w:val="auto"/>
    </w:rPr>
  </w:style>
  <w:style w:type="paragraph" w:customStyle="1" w:styleId="22">
    <w:name w:val="CM7"/>
    <w:basedOn w:val="12"/>
    <w:next w:val="12"/>
    <w:qFormat/>
    <w:uiPriority w:val="99"/>
    <w:rPr>
      <w:rFonts w:cs="Times New Roman"/>
      <w:color w:val="auto"/>
    </w:rPr>
  </w:style>
  <w:style w:type="paragraph" w:customStyle="1" w:styleId="23">
    <w:name w:val="CM11"/>
    <w:basedOn w:val="12"/>
    <w:next w:val="12"/>
    <w:qFormat/>
    <w:uiPriority w:val="99"/>
    <w:pPr>
      <w:spacing w:after="840"/>
    </w:pPr>
    <w:rPr>
      <w:rFonts w:cs="Times New Roman"/>
      <w:color w:val="auto"/>
    </w:rPr>
  </w:style>
  <w:style w:type="character" w:customStyle="1" w:styleId="24">
    <w:name w:val="页眉 字符"/>
    <w:basedOn w:val="9"/>
    <w:link w:val="6"/>
    <w:qFormat/>
    <w:locked/>
    <w:uiPriority w:val="99"/>
    <w:rPr>
      <w:rFonts w:cs="Times New Roman"/>
      <w:sz w:val="18"/>
      <w:szCs w:val="18"/>
    </w:rPr>
  </w:style>
  <w:style w:type="character" w:customStyle="1" w:styleId="25">
    <w:name w:val="页脚 字符"/>
    <w:basedOn w:val="9"/>
    <w:link w:val="5"/>
    <w:qFormat/>
    <w:locked/>
    <w:uiPriority w:val="99"/>
    <w:rPr>
      <w:rFonts w:cs="Times New Roman"/>
      <w:sz w:val="18"/>
      <w:szCs w:val="18"/>
    </w:rPr>
  </w:style>
  <w:style w:type="character" w:customStyle="1" w:styleId="26">
    <w:name w:val="批注框文本 字符"/>
    <w:basedOn w:val="9"/>
    <w:link w:val="4"/>
    <w:semiHidden/>
    <w:qFormat/>
    <w:uiPriority w:val="99"/>
    <w:rPr>
      <w:kern w:val="2"/>
      <w:sz w:val="18"/>
      <w:szCs w:val="18"/>
    </w:rPr>
  </w:style>
  <w:style w:type="character" w:customStyle="1" w:styleId="27">
    <w:name w:val="日期 字符"/>
    <w:basedOn w:val="9"/>
    <w:link w:val="3"/>
    <w:semiHidden/>
    <w:qFormat/>
    <w:uiPriority w:val="99"/>
    <w:rPr>
      <w:kern w:val="2"/>
      <w:sz w:val="21"/>
      <w:szCs w:val="22"/>
    </w:rPr>
  </w:style>
  <w:style w:type="paragraph" w:customStyle="1" w:styleId="28">
    <w:name w:val="CM12"/>
    <w:basedOn w:val="12"/>
    <w:next w:val="12"/>
    <w:qFormat/>
    <w:uiPriority w:val="0"/>
    <w:pPr>
      <w:spacing w:after="1015" w:afterLines="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591</Characters>
  <Lines>4</Lines>
  <Paragraphs>1</Paragraphs>
  <TotalTime>1</TotalTime>
  <ScaleCrop>false</ScaleCrop>
  <LinksUpToDate>false</LinksUpToDate>
  <CharactersWithSpaces>693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2020-01-08T08:20:00Z</cp:lastPrinted>
  <dcterms:modified xsi:type="dcterms:W3CDTF">2022-01-28T03:28:32Z</dcterms:modified>
  <dc:subject>科目</dc:subject>
  <dc:title>标题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70FAC0AAEA444B969D66C93161CA1AEF</vt:lpwstr>
  </property>
</Properties>
</file>