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948" w:rsidRDefault="00704948" w:rsidP="00704948">
      <w:pPr>
        <w:pStyle w:val="CM10"/>
        <w:spacing w:after="0" w:line="560" w:lineRule="exact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 w:rsidRPr="00846887">
        <w:rPr>
          <w:rFonts w:ascii="方正小标宋简体" w:eastAsia="方正小标宋简体" w:hAnsi="Times New Roman"/>
          <w:color w:val="000000"/>
          <w:sz w:val="44"/>
          <w:szCs w:val="44"/>
        </w:rPr>
        <w:t xml:space="preserve">2018 </w:t>
      </w:r>
      <w:r w:rsidRPr="00846887">
        <w:rPr>
          <w:rFonts w:ascii="方正小标宋简体" w:eastAsia="方正小标宋简体" w:hAnsi="Times New Roman" w:hint="eastAsia"/>
          <w:color w:val="000000"/>
          <w:sz w:val="44"/>
          <w:szCs w:val="44"/>
        </w:rPr>
        <w:t>年度政府信息公开工作情况统计表</w:t>
      </w:r>
    </w:p>
    <w:p w:rsidR="00704948" w:rsidRPr="0068638C" w:rsidRDefault="00704948" w:rsidP="00704948">
      <w:pPr>
        <w:pStyle w:val="Default"/>
      </w:pPr>
    </w:p>
    <w:tbl>
      <w:tblPr>
        <w:tblW w:w="8897" w:type="dxa"/>
        <w:jc w:val="center"/>
        <w:tblLook w:val="0000"/>
      </w:tblPr>
      <w:tblGrid>
        <w:gridCol w:w="6972"/>
        <w:gridCol w:w="851"/>
        <w:gridCol w:w="1074"/>
      </w:tblGrid>
      <w:tr w:rsidR="00704948" w:rsidRPr="0068638C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68638C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68638C">
              <w:rPr>
                <w:rFonts w:ascii="宋体" w:eastAsia="宋体" w:hAnsi="宋体" w:cs="宋体" w:hint="eastAsia"/>
                <w:b/>
                <w:sz w:val="21"/>
                <w:szCs w:val="21"/>
              </w:rPr>
              <w:t>统计指标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68638C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68638C">
              <w:rPr>
                <w:rFonts w:ascii="宋体" w:eastAsia="宋体" w:hAnsi="宋体" w:cs="宋体" w:hint="eastAsia"/>
                <w:b/>
                <w:sz w:val="21"/>
                <w:szCs w:val="21"/>
              </w:rPr>
              <w:t>单位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68638C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68638C">
              <w:rPr>
                <w:rFonts w:ascii="宋体" w:eastAsia="宋体" w:hAnsi="宋体" w:cs="宋体" w:hint="eastAsia"/>
                <w:b/>
                <w:sz w:val="21"/>
                <w:szCs w:val="21"/>
              </w:rPr>
              <w:t>统计数</w:t>
            </w: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一、主动公开情况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theme="minorBidi" w:hint="eastAsia"/>
                <w:color w:val="auto"/>
                <w:sz w:val="21"/>
                <w:szCs w:val="21"/>
              </w:rPr>
              <w:t>6</w:t>
            </w: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（一）主动公开政府信息数（不同渠道和方式公开相同信息计</w:t>
            </w:r>
            <w:r w:rsidRPr="00F579DF">
              <w:rPr>
                <w:rFonts w:ascii="宋体" w:eastAsia="宋体" w:hAnsi="宋体" w:cs="宋体"/>
                <w:sz w:val="21"/>
                <w:szCs w:val="21"/>
              </w:rPr>
              <w:t>1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条）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theme="minorBidi" w:hint="eastAsia"/>
                <w:color w:val="auto"/>
                <w:sz w:val="21"/>
                <w:szCs w:val="21"/>
              </w:rPr>
              <w:t>6</w:t>
            </w: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其中：主动公开规范性文件数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700" w:firstLine="147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制发规范性文件总数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（二）通过不同渠道和方式公开政府信息的情况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theme="minorBidi" w:hint="eastAsia"/>
                <w:color w:val="auto"/>
                <w:sz w:val="21"/>
                <w:szCs w:val="21"/>
              </w:rPr>
              <w:t>6</w:t>
            </w: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/>
                <w:sz w:val="21"/>
                <w:szCs w:val="21"/>
              </w:rPr>
              <w:t>1.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政府公报公开政府信息数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/>
                <w:sz w:val="21"/>
                <w:szCs w:val="21"/>
              </w:rPr>
              <w:t>2.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政府网站公开政府信息数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theme="minorBidi" w:hint="eastAsia"/>
                <w:color w:val="auto"/>
                <w:sz w:val="21"/>
                <w:szCs w:val="21"/>
              </w:rPr>
              <w:t>6</w:t>
            </w: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/>
                <w:sz w:val="21"/>
                <w:szCs w:val="21"/>
              </w:rPr>
              <w:t>3.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政务微博公开政府信息数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/>
                <w:sz w:val="21"/>
                <w:szCs w:val="21"/>
              </w:rPr>
              <w:t>4.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政务微信公开政府信息数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/>
                <w:sz w:val="21"/>
                <w:szCs w:val="21"/>
              </w:rPr>
              <w:t>5.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其他方式公开政府信息数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二、回应解读情况（不同方式回应同一热点或舆情计</w:t>
            </w:r>
            <w:r w:rsidRPr="00F579DF">
              <w:rPr>
                <w:rFonts w:ascii="宋体" w:eastAsia="宋体" w:hAnsi="宋体" w:cs="宋体"/>
                <w:sz w:val="21"/>
                <w:szCs w:val="21"/>
              </w:rPr>
              <w:t xml:space="preserve">1 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次）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5D0094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theme="minorBidi" w:hint="eastAsia"/>
                <w:color w:val="auto"/>
                <w:sz w:val="21"/>
                <w:szCs w:val="21"/>
              </w:rPr>
              <w:t>1</w:t>
            </w: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（一）回应公众关注热点或重大舆情数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26096D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theme="minorBidi" w:hint="eastAsia"/>
                <w:color w:val="auto"/>
                <w:sz w:val="21"/>
                <w:szCs w:val="21"/>
              </w:rPr>
              <w:t>1</w:t>
            </w: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（二）通过不同渠道和方式回应解读的情况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A531B9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theme="minorBidi" w:hint="eastAsia"/>
                <w:color w:val="auto"/>
                <w:sz w:val="21"/>
                <w:szCs w:val="21"/>
              </w:rPr>
              <w:t>1</w:t>
            </w: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/>
                <w:sz w:val="21"/>
                <w:szCs w:val="21"/>
              </w:rPr>
              <w:t>1.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参加或举办新闻发布会总次数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600" w:firstLine="126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其中：主要负责同志参加新闻发布会次数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/>
                <w:sz w:val="21"/>
                <w:szCs w:val="21"/>
              </w:rPr>
              <w:t>2.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政府网站在线访谈次数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26096D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theme="minorBidi" w:hint="eastAsia"/>
                <w:color w:val="auto"/>
                <w:sz w:val="21"/>
                <w:szCs w:val="21"/>
              </w:rPr>
              <w:t>1</w:t>
            </w: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600" w:firstLine="126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其中：主要负责同志参加政府网站在线访谈次数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26096D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theme="minorBidi" w:hint="eastAsia"/>
                <w:color w:val="auto"/>
                <w:sz w:val="21"/>
                <w:szCs w:val="21"/>
              </w:rPr>
              <w:t>1</w:t>
            </w: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/>
                <w:sz w:val="21"/>
                <w:szCs w:val="21"/>
              </w:rPr>
              <w:t>3.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政策解读稿件发布数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篇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/>
                <w:sz w:val="21"/>
                <w:szCs w:val="21"/>
              </w:rPr>
              <w:t>4.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微博微信回应事件数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/>
                <w:sz w:val="21"/>
                <w:szCs w:val="21"/>
              </w:rPr>
              <w:t>5.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其他方式回应事件数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三、依申请公开情况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theme="minorBidi" w:hint="eastAsia"/>
                <w:color w:val="auto"/>
                <w:sz w:val="21"/>
                <w:szCs w:val="21"/>
              </w:rPr>
              <w:t>0</w:t>
            </w: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（一）收到申请数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/>
                <w:sz w:val="21"/>
                <w:szCs w:val="21"/>
              </w:rPr>
              <w:t>1.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当面申请数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/>
                <w:sz w:val="21"/>
                <w:szCs w:val="21"/>
              </w:rPr>
              <w:t>2.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传真申请数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/>
                <w:sz w:val="21"/>
                <w:szCs w:val="21"/>
              </w:rPr>
              <w:t>3.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网络申请数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/>
                <w:sz w:val="21"/>
                <w:szCs w:val="21"/>
              </w:rPr>
              <w:t>4.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信函申请数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/>
                <w:sz w:val="21"/>
                <w:szCs w:val="21"/>
              </w:rPr>
              <w:lastRenderedPageBreak/>
              <w:t>5.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其他形式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（二）申请办结数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/>
                <w:sz w:val="21"/>
                <w:szCs w:val="21"/>
              </w:rPr>
              <w:t>1.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按时办结数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/>
                <w:sz w:val="21"/>
                <w:szCs w:val="21"/>
              </w:rPr>
              <w:t>2.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延期办结数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（三）申请答复数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/>
                <w:sz w:val="21"/>
                <w:szCs w:val="21"/>
              </w:rPr>
              <w:t>1.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属于已主动公开范围数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/>
                <w:sz w:val="21"/>
                <w:szCs w:val="21"/>
              </w:rPr>
              <w:t>2.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同意公开答复数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/>
                <w:sz w:val="21"/>
                <w:szCs w:val="21"/>
              </w:rPr>
              <w:t>3.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同意部分公开答复数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/>
                <w:sz w:val="21"/>
                <w:szCs w:val="21"/>
              </w:rPr>
              <w:t>4.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不同意公开答复数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550" w:firstLine="1155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其中：涉及国家秘密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850" w:firstLine="1785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涉及商业秘密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850" w:firstLine="1785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涉及个人隐私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850" w:firstLine="1785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危及国家安全、公共安全、经济安全和社会稳定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850" w:firstLine="1785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不是《条例》所指政府信息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850" w:firstLine="1785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法律法规规定的其他情形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/>
                <w:sz w:val="21"/>
                <w:szCs w:val="21"/>
              </w:rPr>
              <w:t>5.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不属于本行政机关公开数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/>
                <w:sz w:val="21"/>
                <w:szCs w:val="21"/>
              </w:rPr>
              <w:t>6.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申请信息不存在数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/>
                <w:sz w:val="21"/>
                <w:szCs w:val="21"/>
              </w:rPr>
              <w:t>7.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告知作出更改补充数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/>
                <w:sz w:val="21"/>
                <w:szCs w:val="21"/>
              </w:rPr>
              <w:t>8.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告知通过其他途径办理数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四、行政复议数量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theme="minorBidi" w:hint="eastAsia"/>
                <w:color w:val="auto"/>
                <w:sz w:val="21"/>
                <w:szCs w:val="21"/>
              </w:rPr>
              <w:t>0</w:t>
            </w: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五、行政诉讼数量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theme="minorBidi" w:hint="eastAsia"/>
                <w:color w:val="auto"/>
                <w:sz w:val="21"/>
                <w:szCs w:val="21"/>
              </w:rPr>
              <w:t>0</w:t>
            </w: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（一）维持具体行政行为或者驳回原告诉讼请求数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六、被举报投诉数量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theme="minorBidi" w:hint="eastAsia"/>
                <w:color w:val="auto"/>
                <w:sz w:val="21"/>
                <w:szCs w:val="21"/>
              </w:rPr>
              <w:t>0</w:t>
            </w: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（二）被纠错数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七、向图书馆、档案馆等查阅场所报送信息数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948" w:rsidRPr="00F579DF" w:rsidRDefault="00704948" w:rsidP="00637E67">
            <w:pPr>
              <w:pStyle w:val="Default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theme="minorBidi" w:hint="eastAsia"/>
                <w:color w:val="auto"/>
                <w:sz w:val="21"/>
                <w:szCs w:val="21"/>
              </w:rPr>
              <w:t>0</w:t>
            </w: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200" w:firstLine="42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（一）纸质文件数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both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ind w:firstLineChars="200" w:firstLine="42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（二）电子文件数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both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八、开通政府信息公开网站（或设立门户网站信息公开专栏）数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948" w:rsidRPr="00F579DF" w:rsidRDefault="00704948" w:rsidP="00637E67">
            <w:pPr>
              <w:pStyle w:val="Default"/>
              <w:jc w:val="both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theme="minorBidi" w:hint="eastAsia"/>
                <w:color w:val="auto"/>
                <w:sz w:val="21"/>
                <w:szCs w:val="21"/>
              </w:rPr>
              <w:t>1</w:t>
            </w:r>
          </w:p>
        </w:tc>
      </w:tr>
      <w:tr w:rsidR="00704948" w:rsidRPr="00F579DF" w:rsidTr="0063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704948" w:rsidRPr="00F579DF" w:rsidRDefault="00704948" w:rsidP="00637E67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九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、设置政府信息查阅点数</w:t>
            </w:r>
          </w:p>
        </w:tc>
        <w:tc>
          <w:tcPr>
            <w:tcW w:w="851" w:type="dxa"/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 w:rsidR="00704948" w:rsidRPr="00F579DF" w:rsidRDefault="00704948" w:rsidP="00637E67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704948" w:rsidRPr="00F579DF" w:rsidTr="0063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704948" w:rsidRPr="00F579DF" w:rsidRDefault="00704948" w:rsidP="00637E67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十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、查阅点接待人数</w:t>
            </w:r>
          </w:p>
        </w:tc>
        <w:tc>
          <w:tcPr>
            <w:tcW w:w="851" w:type="dxa"/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 w:rsidR="00704948" w:rsidRPr="00F579DF" w:rsidRDefault="00704948" w:rsidP="00637E67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704948" w:rsidRPr="00F579DF" w:rsidTr="0063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704948" w:rsidRPr="00F579DF" w:rsidRDefault="00704948" w:rsidP="00637E67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十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、机构建设和保障经费情况</w:t>
            </w:r>
          </w:p>
        </w:tc>
        <w:tc>
          <w:tcPr>
            <w:tcW w:w="851" w:type="dxa"/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704948" w:rsidRPr="00F579DF" w:rsidRDefault="00704948" w:rsidP="00637E67">
            <w:pPr>
              <w:pStyle w:val="Default"/>
              <w:jc w:val="both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704948" w:rsidRPr="00F579DF" w:rsidRDefault="00704948" w:rsidP="00637E67">
            <w:pPr>
              <w:pStyle w:val="Default"/>
              <w:ind w:firstLineChars="200" w:firstLine="42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（一）政府信息公开工作机构数</w:t>
            </w:r>
          </w:p>
        </w:tc>
        <w:tc>
          <w:tcPr>
            <w:tcW w:w="851" w:type="dxa"/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 w:rsidR="00704948" w:rsidRPr="00F579DF" w:rsidRDefault="00704948" w:rsidP="00637E67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</w:tr>
      <w:tr w:rsidR="00704948" w:rsidRPr="00F579DF" w:rsidTr="0063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704948" w:rsidRPr="00F579DF" w:rsidRDefault="00704948" w:rsidP="00637E67">
            <w:pPr>
              <w:pStyle w:val="Default"/>
              <w:ind w:firstLineChars="200" w:firstLine="42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（二）从事政府信息公开工作人员数</w:t>
            </w:r>
          </w:p>
        </w:tc>
        <w:tc>
          <w:tcPr>
            <w:tcW w:w="851" w:type="dxa"/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 w:rsidR="00704948" w:rsidRPr="00F579DF" w:rsidRDefault="00704948" w:rsidP="00637E67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</w:tr>
      <w:tr w:rsidR="00704948" w:rsidRPr="00F579DF" w:rsidTr="0063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704948" w:rsidRPr="00F579DF" w:rsidRDefault="00704948" w:rsidP="00637E67">
            <w:pPr>
              <w:pStyle w:val="Default"/>
              <w:ind w:firstLineChars="400" w:firstLine="84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/>
                <w:sz w:val="21"/>
                <w:szCs w:val="21"/>
              </w:rPr>
              <w:t>1.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专职人员数</w:t>
            </w:r>
          </w:p>
        </w:tc>
        <w:tc>
          <w:tcPr>
            <w:tcW w:w="851" w:type="dxa"/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 w:rsidR="00704948" w:rsidRPr="00F579DF" w:rsidRDefault="00704948" w:rsidP="00637E67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04948" w:rsidRPr="00F579DF" w:rsidTr="0063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704948" w:rsidRPr="00F579DF" w:rsidRDefault="00704948" w:rsidP="00637E67">
            <w:pPr>
              <w:pStyle w:val="Default"/>
              <w:ind w:firstLineChars="400" w:firstLine="84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/>
                <w:sz w:val="21"/>
                <w:szCs w:val="21"/>
              </w:rPr>
              <w:t>2.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兼职人员数</w:t>
            </w:r>
          </w:p>
        </w:tc>
        <w:tc>
          <w:tcPr>
            <w:tcW w:w="851" w:type="dxa"/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 w:rsidR="00704948" w:rsidRPr="00F579DF" w:rsidRDefault="00704948" w:rsidP="00637E67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</w:tr>
      <w:tr w:rsidR="00704948" w:rsidRPr="00F579DF" w:rsidTr="0063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704948" w:rsidRPr="00F579DF" w:rsidRDefault="00704948" w:rsidP="00637E67">
            <w:pPr>
              <w:pStyle w:val="Default"/>
              <w:ind w:firstLineChars="200" w:firstLine="42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（三）政府信息公开专项经费</w:t>
            </w:r>
          </w:p>
        </w:tc>
        <w:tc>
          <w:tcPr>
            <w:tcW w:w="851" w:type="dxa"/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万元</w:t>
            </w:r>
          </w:p>
        </w:tc>
        <w:tc>
          <w:tcPr>
            <w:tcW w:w="1074" w:type="dxa"/>
            <w:vAlign w:val="center"/>
          </w:tcPr>
          <w:p w:rsidR="00704948" w:rsidRPr="00F579DF" w:rsidRDefault="00704948" w:rsidP="00637E67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0.2</w:t>
            </w:r>
          </w:p>
        </w:tc>
      </w:tr>
      <w:tr w:rsidR="00704948" w:rsidRPr="00F579DF" w:rsidTr="0063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704948" w:rsidRPr="00F579DF" w:rsidRDefault="00704948" w:rsidP="00637E67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十二</w:t>
            </w: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、政府信息公开会议和培训情况</w:t>
            </w:r>
          </w:p>
        </w:tc>
        <w:tc>
          <w:tcPr>
            <w:tcW w:w="851" w:type="dxa"/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704948" w:rsidRPr="00F579DF" w:rsidRDefault="00704948" w:rsidP="00637E67">
            <w:pPr>
              <w:pStyle w:val="Default"/>
              <w:jc w:val="both"/>
              <w:rPr>
                <w:rFonts w:ascii="宋体" w:eastAsia="宋体" w:hAnsi="宋体" w:cstheme="minorBidi"/>
                <w:color w:val="auto"/>
                <w:sz w:val="21"/>
                <w:szCs w:val="21"/>
              </w:rPr>
            </w:pPr>
          </w:p>
        </w:tc>
      </w:tr>
      <w:tr w:rsidR="00704948" w:rsidRPr="00F579DF" w:rsidTr="0063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704948" w:rsidRPr="00F579DF" w:rsidRDefault="00704948" w:rsidP="00637E67">
            <w:pPr>
              <w:pStyle w:val="Default"/>
              <w:ind w:firstLineChars="200" w:firstLine="42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（一）召开政府信息公开工作会议或专题会议数</w:t>
            </w:r>
          </w:p>
        </w:tc>
        <w:tc>
          <w:tcPr>
            <w:tcW w:w="851" w:type="dxa"/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 w:rsidR="00704948" w:rsidRPr="00F579DF" w:rsidRDefault="00704948" w:rsidP="00637E67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</w:tr>
      <w:tr w:rsidR="00704948" w:rsidRPr="00F579DF" w:rsidTr="0063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704948" w:rsidRPr="00F579DF" w:rsidRDefault="00704948" w:rsidP="00637E67">
            <w:pPr>
              <w:pStyle w:val="Default"/>
              <w:ind w:firstLineChars="200" w:firstLine="42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（二）举办各类培训班数</w:t>
            </w:r>
          </w:p>
        </w:tc>
        <w:tc>
          <w:tcPr>
            <w:tcW w:w="851" w:type="dxa"/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 w:rsidR="00704948" w:rsidRPr="00F579DF" w:rsidRDefault="00704948" w:rsidP="00637E67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704948" w:rsidRPr="00F579DF" w:rsidTr="0063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704948" w:rsidRPr="00F579DF" w:rsidRDefault="00704948" w:rsidP="00637E67">
            <w:pPr>
              <w:pStyle w:val="Default"/>
              <w:ind w:firstLineChars="200" w:firstLine="42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（三）接受培训人员数</w:t>
            </w:r>
          </w:p>
        </w:tc>
        <w:tc>
          <w:tcPr>
            <w:tcW w:w="851" w:type="dxa"/>
            <w:vAlign w:val="center"/>
          </w:tcPr>
          <w:p w:rsidR="00704948" w:rsidRPr="00F579DF" w:rsidRDefault="00704948" w:rsidP="00637E67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579DF">
              <w:rPr>
                <w:rFonts w:ascii="宋体" w:eastAsia="宋体" w:hAnsi="宋体" w:cs="宋体" w:hint="eastAsia"/>
                <w:sz w:val="21"/>
                <w:szCs w:val="21"/>
              </w:rPr>
              <w:t>人次</w:t>
            </w:r>
          </w:p>
        </w:tc>
        <w:tc>
          <w:tcPr>
            <w:tcW w:w="1074" w:type="dxa"/>
            <w:vAlign w:val="center"/>
          </w:tcPr>
          <w:p w:rsidR="00704948" w:rsidRPr="00F579DF" w:rsidRDefault="00704948" w:rsidP="00637E67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</w:tr>
    </w:tbl>
    <w:p w:rsidR="00704948" w:rsidRDefault="00704948" w:rsidP="00704948">
      <w:pPr>
        <w:pStyle w:val="Default"/>
        <w:rPr>
          <w:rFonts w:ascii="宋体" w:eastAsia="宋体" w:hAnsi="宋体" w:cstheme="minorBidi"/>
          <w:color w:val="auto"/>
          <w:sz w:val="21"/>
          <w:szCs w:val="21"/>
        </w:rPr>
      </w:pPr>
    </w:p>
    <w:p w:rsidR="00704948" w:rsidRPr="0068638C" w:rsidRDefault="00704948" w:rsidP="00704948">
      <w:pPr>
        <w:pStyle w:val="Default"/>
        <w:rPr>
          <w:rFonts w:ascii="宋体" w:eastAsia="宋体" w:hAnsi="宋体" w:cstheme="minorBidi"/>
          <w:b/>
          <w:color w:val="auto"/>
          <w:sz w:val="21"/>
          <w:szCs w:val="21"/>
        </w:rPr>
      </w:pPr>
      <w:r w:rsidRPr="0068638C">
        <w:rPr>
          <w:rFonts w:ascii="宋体" w:eastAsia="宋体" w:hAnsi="宋体" w:cstheme="minorBidi" w:hint="eastAsia"/>
          <w:b/>
          <w:color w:val="auto"/>
          <w:sz w:val="21"/>
          <w:szCs w:val="21"/>
        </w:rPr>
        <w:t>（注：各子栏目数要等于总栏目数量）</w:t>
      </w:r>
    </w:p>
    <w:p w:rsidR="002E5E86" w:rsidRDefault="002E5E86" w:rsidP="00704948"/>
    <w:sectPr w:rsidR="002E5E86" w:rsidSect="002E5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9C0" w:rsidRDefault="005939C0" w:rsidP="005D0094">
      <w:r>
        <w:separator/>
      </w:r>
    </w:p>
  </w:endnote>
  <w:endnote w:type="continuationSeparator" w:id="1">
    <w:p w:rsidR="005939C0" w:rsidRDefault="005939C0" w:rsidP="005D0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 Extra BSK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9C0" w:rsidRDefault="005939C0" w:rsidP="005D0094">
      <w:r>
        <w:separator/>
      </w:r>
    </w:p>
  </w:footnote>
  <w:footnote w:type="continuationSeparator" w:id="1">
    <w:p w:rsidR="005939C0" w:rsidRDefault="005939C0" w:rsidP="005D00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4948"/>
    <w:rsid w:val="000579CF"/>
    <w:rsid w:val="0026096D"/>
    <w:rsid w:val="002E5E86"/>
    <w:rsid w:val="005939C0"/>
    <w:rsid w:val="005D0094"/>
    <w:rsid w:val="00611CE7"/>
    <w:rsid w:val="00704948"/>
    <w:rsid w:val="00A531B9"/>
    <w:rsid w:val="00AF09C6"/>
    <w:rsid w:val="00D60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04948"/>
    <w:pPr>
      <w:widowControl w:val="0"/>
      <w:autoSpaceDE w:val="0"/>
      <w:autoSpaceDN w:val="0"/>
      <w:adjustRightInd w:val="0"/>
    </w:pPr>
    <w:rPr>
      <w:rFonts w:ascii="FZ Extra BSK" w:eastAsia="FZ Extra BSK" w:hAnsi="Calibri" w:cs="FZ Extra BSK"/>
      <w:color w:val="000000"/>
      <w:kern w:val="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704948"/>
    <w:pPr>
      <w:spacing w:after="188"/>
    </w:pPr>
    <w:rPr>
      <w:rFonts w:cs="Times New Roman"/>
      <w:color w:val="auto"/>
    </w:rPr>
  </w:style>
  <w:style w:type="paragraph" w:styleId="a3">
    <w:name w:val="header"/>
    <w:basedOn w:val="a"/>
    <w:link w:val="Char"/>
    <w:uiPriority w:val="99"/>
    <w:semiHidden/>
    <w:unhideWhenUsed/>
    <w:rsid w:val="005D0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009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0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009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196</Words>
  <Characters>1122</Characters>
  <Application>Microsoft Office Word</Application>
  <DocSecurity>0</DocSecurity>
  <Lines>9</Lines>
  <Paragraphs>2</Paragraphs>
  <ScaleCrop>false</ScaleCrop>
  <Company>Microsoft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2019-01-15T02:06:00Z</dcterms:created>
  <dcterms:modified xsi:type="dcterms:W3CDTF">2019-01-17T07:35:00Z</dcterms:modified>
</cp:coreProperties>
</file>