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F8E4F8" w14:textId="77777777" w:rsidR="00D75AFB" w:rsidRDefault="00000000">
      <w:pPr>
        <w:widowControl/>
        <w:shd w:val="clear" w:color="auto" w:fill="FFFFFF"/>
        <w:spacing w:line="560" w:lineRule="exact"/>
        <w:jc w:val="center"/>
        <w:rPr>
          <w:rFonts w:ascii="Times New Roman" w:eastAsia="方正小标宋简体" w:hAnsi="Times New Roman"/>
          <w:bCs/>
          <w:kern w:val="0"/>
          <w:sz w:val="44"/>
          <w:szCs w:val="44"/>
        </w:rPr>
      </w:pPr>
      <w:r>
        <w:rPr>
          <w:rFonts w:ascii="Times New Roman" w:eastAsia="方正小标宋简体" w:hAnsi="Times New Roman"/>
          <w:bCs/>
          <w:kern w:val="0"/>
          <w:sz w:val="44"/>
          <w:szCs w:val="44"/>
        </w:rPr>
        <w:t>淄博市淄川区水利局</w:t>
      </w:r>
    </w:p>
    <w:p w14:paraId="2574EB0B" w14:textId="77777777" w:rsidR="00D75AFB" w:rsidRDefault="00000000">
      <w:pPr>
        <w:widowControl/>
        <w:shd w:val="clear" w:color="auto" w:fill="FFFFFF"/>
        <w:spacing w:line="560" w:lineRule="exact"/>
        <w:jc w:val="center"/>
        <w:rPr>
          <w:rFonts w:ascii="Times New Roman" w:eastAsia="方正小标宋简体" w:hAnsi="Times New Roman"/>
          <w:kern w:val="0"/>
          <w:sz w:val="44"/>
          <w:szCs w:val="44"/>
        </w:rPr>
      </w:pPr>
      <w:r>
        <w:rPr>
          <w:rFonts w:ascii="Times New Roman" w:eastAsia="方正小标宋简体" w:hAnsi="Times New Roman"/>
          <w:bCs/>
          <w:kern w:val="0"/>
          <w:sz w:val="44"/>
          <w:szCs w:val="44"/>
        </w:rPr>
        <w:t>2021</w:t>
      </w:r>
      <w:r>
        <w:rPr>
          <w:rFonts w:ascii="Times New Roman" w:eastAsia="方正小标宋简体" w:hAnsi="Times New Roman"/>
          <w:bCs/>
          <w:kern w:val="0"/>
          <w:sz w:val="44"/>
          <w:szCs w:val="44"/>
        </w:rPr>
        <w:t>年政府信息公开工作年度报告</w:t>
      </w:r>
    </w:p>
    <w:p w14:paraId="1169BC85" w14:textId="77777777" w:rsidR="00D75AFB" w:rsidRDefault="00D75AFB">
      <w:pPr>
        <w:rPr>
          <w:rFonts w:ascii="Times New Roman" w:hAnsi="Times New Roman"/>
        </w:rPr>
      </w:pPr>
    </w:p>
    <w:p w14:paraId="207204A6" w14:textId="77777777" w:rsidR="00D75AFB" w:rsidRDefault="00000000">
      <w:pPr>
        <w:spacing w:line="600" w:lineRule="exact"/>
        <w:ind w:firstLineChars="200" w:firstLine="640"/>
        <w:rPr>
          <w:rFonts w:ascii="Times New Roman" w:eastAsia="黑体" w:hAnsi="Times New Roman"/>
          <w:spacing w:val="15"/>
          <w:kern w:val="0"/>
          <w:sz w:val="32"/>
          <w:szCs w:val="32"/>
        </w:rPr>
      </w:pPr>
      <w:r>
        <w:rPr>
          <w:rFonts w:ascii="Times New Roman" w:eastAsia="仿宋_GB2312" w:hAnsi="Times New Roman"/>
          <w:color w:val="000000"/>
          <w:sz w:val="32"/>
          <w:szCs w:val="32"/>
          <w:shd w:val="clear" w:color="auto" w:fill="FFFFFF"/>
        </w:rPr>
        <w:t>按照区政府办公室《关于做好</w:t>
      </w:r>
      <w:r>
        <w:rPr>
          <w:rFonts w:ascii="Times New Roman" w:hAnsi="Times New Roman"/>
          <w:color w:val="000000"/>
          <w:sz w:val="32"/>
          <w:szCs w:val="32"/>
          <w:shd w:val="clear" w:color="auto" w:fill="FFFFFF"/>
        </w:rPr>
        <w:t>2021</w:t>
      </w:r>
      <w:r>
        <w:rPr>
          <w:rFonts w:ascii="Times New Roman" w:eastAsia="仿宋_GB2312" w:hAnsi="Times New Roman"/>
          <w:color w:val="000000"/>
          <w:sz w:val="32"/>
          <w:szCs w:val="32"/>
          <w:shd w:val="clear" w:color="auto" w:fill="FFFFFF"/>
        </w:rPr>
        <w:t>年政府信息公开工作年度报告编制和发布工作的通知》文件要求和工作部署，我单位较好的完成本年度政府信息公开工作，现将</w:t>
      </w:r>
      <w:r>
        <w:rPr>
          <w:rFonts w:ascii="Times New Roman" w:hAnsi="Times New Roman"/>
          <w:color w:val="000000"/>
          <w:sz w:val="32"/>
          <w:szCs w:val="32"/>
          <w:shd w:val="clear" w:color="auto" w:fill="FFFFFF"/>
        </w:rPr>
        <w:t>2021</w:t>
      </w:r>
      <w:r>
        <w:rPr>
          <w:rFonts w:ascii="Times New Roman" w:eastAsia="仿宋_GB2312" w:hAnsi="Times New Roman"/>
          <w:color w:val="000000"/>
          <w:sz w:val="32"/>
          <w:szCs w:val="32"/>
          <w:shd w:val="clear" w:color="auto" w:fill="FFFFFF"/>
        </w:rPr>
        <w:t>年度政府信息公开工作情况汇报如下：</w:t>
      </w:r>
    </w:p>
    <w:p w14:paraId="51290EF9" w14:textId="77777777" w:rsidR="00D75AFB" w:rsidRDefault="00000000">
      <w:pPr>
        <w:spacing w:line="600" w:lineRule="exact"/>
        <w:ind w:firstLineChars="200" w:firstLine="700"/>
        <w:rPr>
          <w:rFonts w:ascii="Times New Roman" w:eastAsia="黑体" w:hAnsi="Times New Roman"/>
          <w:spacing w:val="15"/>
          <w:kern w:val="0"/>
          <w:sz w:val="32"/>
          <w:szCs w:val="32"/>
        </w:rPr>
      </w:pPr>
      <w:r>
        <w:rPr>
          <w:rFonts w:ascii="Times New Roman" w:eastAsia="黑体" w:hAnsi="Times New Roman"/>
          <w:spacing w:val="15"/>
          <w:kern w:val="0"/>
          <w:sz w:val="32"/>
          <w:szCs w:val="32"/>
        </w:rPr>
        <w:t>一、总体情况</w:t>
      </w:r>
    </w:p>
    <w:p w14:paraId="2F3048EA" w14:textId="77777777" w:rsidR="00D75AFB" w:rsidRDefault="00000000">
      <w:pPr>
        <w:spacing w:line="60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1</w:t>
      </w:r>
      <w:r>
        <w:rPr>
          <w:rFonts w:ascii="Times New Roman" w:eastAsia="仿宋_GB2312" w:hAnsi="Times New Roman"/>
          <w:sz w:val="32"/>
          <w:szCs w:val="32"/>
        </w:rPr>
        <w:t>、主动公开政府信息情况。</w:t>
      </w:r>
      <w:r>
        <w:rPr>
          <w:rFonts w:ascii="Times New Roman" w:eastAsia="仿宋_GB2312" w:hAnsi="Times New Roman"/>
          <w:sz w:val="32"/>
          <w:szCs w:val="32"/>
        </w:rPr>
        <w:t>2021</w:t>
      </w:r>
      <w:r>
        <w:rPr>
          <w:rFonts w:ascii="Times New Roman" w:eastAsia="仿宋_GB2312" w:hAnsi="Times New Roman"/>
          <w:sz w:val="32"/>
          <w:szCs w:val="32"/>
        </w:rPr>
        <w:t>年，主动公开政府信息</w:t>
      </w:r>
      <w:r>
        <w:rPr>
          <w:rFonts w:ascii="Times New Roman" w:eastAsia="仿宋_GB2312" w:hAnsi="Times New Roman"/>
          <w:sz w:val="32"/>
          <w:szCs w:val="32"/>
        </w:rPr>
        <w:t>75</w:t>
      </w:r>
      <w:r>
        <w:rPr>
          <w:rFonts w:ascii="Times New Roman" w:eastAsia="仿宋_GB2312" w:hAnsi="Times New Roman"/>
          <w:sz w:val="32"/>
          <w:szCs w:val="32"/>
        </w:rPr>
        <w:t>条。公开类别</w:t>
      </w:r>
      <w:r>
        <w:rPr>
          <w:rFonts w:ascii="Times New Roman" w:eastAsia="仿宋_GB2312" w:hAnsi="Times New Roman"/>
          <w:sz w:val="32"/>
          <w:szCs w:val="32"/>
        </w:rPr>
        <w:t>:</w:t>
      </w:r>
      <w:r>
        <w:rPr>
          <w:rFonts w:ascii="Times New Roman" w:eastAsia="仿宋_GB2312" w:hAnsi="Times New Roman"/>
          <w:sz w:val="32"/>
          <w:szCs w:val="32"/>
        </w:rPr>
        <w:t>机构职能类</w:t>
      </w:r>
      <w:r>
        <w:rPr>
          <w:rFonts w:ascii="Times New Roman" w:eastAsia="仿宋_GB2312" w:hAnsi="Times New Roman"/>
          <w:sz w:val="32"/>
          <w:szCs w:val="32"/>
        </w:rPr>
        <w:t>2</w:t>
      </w:r>
      <w:r>
        <w:rPr>
          <w:rFonts w:ascii="Times New Roman" w:eastAsia="仿宋_GB2312" w:hAnsi="Times New Roman"/>
          <w:sz w:val="32"/>
          <w:szCs w:val="32"/>
        </w:rPr>
        <w:t>条，政策文件类</w:t>
      </w:r>
      <w:r>
        <w:rPr>
          <w:rFonts w:ascii="Times New Roman" w:eastAsia="仿宋_GB2312" w:hAnsi="Times New Roman"/>
          <w:sz w:val="32"/>
          <w:szCs w:val="32"/>
        </w:rPr>
        <w:t>7</w:t>
      </w:r>
      <w:r>
        <w:rPr>
          <w:rFonts w:ascii="Times New Roman" w:eastAsia="仿宋_GB2312" w:hAnsi="Times New Roman"/>
          <w:sz w:val="32"/>
          <w:szCs w:val="32"/>
        </w:rPr>
        <w:t>条，规划计划类</w:t>
      </w:r>
      <w:r>
        <w:rPr>
          <w:rFonts w:ascii="Times New Roman" w:eastAsia="仿宋_GB2312" w:hAnsi="Times New Roman"/>
          <w:sz w:val="32"/>
          <w:szCs w:val="32"/>
        </w:rPr>
        <w:t>1</w:t>
      </w:r>
      <w:r>
        <w:rPr>
          <w:rFonts w:ascii="Times New Roman" w:eastAsia="仿宋_GB2312" w:hAnsi="Times New Roman"/>
          <w:sz w:val="32"/>
          <w:szCs w:val="32"/>
        </w:rPr>
        <w:t>条，重要部署执行类</w:t>
      </w:r>
      <w:r>
        <w:rPr>
          <w:rFonts w:ascii="Times New Roman" w:eastAsia="仿宋_GB2312" w:hAnsi="Times New Roman"/>
          <w:sz w:val="32"/>
          <w:szCs w:val="32"/>
        </w:rPr>
        <w:t>5</w:t>
      </w:r>
      <w:r>
        <w:rPr>
          <w:rFonts w:ascii="Times New Roman" w:eastAsia="仿宋_GB2312" w:hAnsi="Times New Roman"/>
          <w:sz w:val="32"/>
          <w:szCs w:val="32"/>
        </w:rPr>
        <w:t>条</w:t>
      </w:r>
      <w:r>
        <w:rPr>
          <w:rFonts w:ascii="Times New Roman" w:eastAsia="仿宋_GB2312" w:hAnsi="Times New Roman"/>
          <w:sz w:val="32"/>
          <w:szCs w:val="32"/>
        </w:rPr>
        <w:t>;</w:t>
      </w:r>
      <w:r>
        <w:rPr>
          <w:rFonts w:ascii="Times New Roman" w:eastAsia="仿宋_GB2312" w:hAnsi="Times New Roman"/>
          <w:sz w:val="32"/>
          <w:szCs w:val="32"/>
        </w:rPr>
        <w:t>建议提案类</w:t>
      </w:r>
      <w:r>
        <w:rPr>
          <w:rFonts w:ascii="Times New Roman" w:eastAsia="仿宋_GB2312" w:hAnsi="Times New Roman"/>
          <w:sz w:val="32"/>
          <w:szCs w:val="32"/>
        </w:rPr>
        <w:t>5</w:t>
      </w:r>
      <w:r>
        <w:rPr>
          <w:rFonts w:ascii="Times New Roman" w:eastAsia="仿宋_GB2312" w:hAnsi="Times New Roman"/>
          <w:sz w:val="32"/>
          <w:szCs w:val="32"/>
        </w:rPr>
        <w:t>条</w:t>
      </w:r>
      <w:r>
        <w:rPr>
          <w:rFonts w:ascii="Times New Roman" w:eastAsia="仿宋_GB2312" w:hAnsi="Times New Roman"/>
          <w:sz w:val="32"/>
          <w:szCs w:val="32"/>
        </w:rPr>
        <w:t>;</w:t>
      </w:r>
      <w:r>
        <w:rPr>
          <w:rFonts w:ascii="Times New Roman" w:eastAsia="仿宋_GB2312" w:hAnsi="Times New Roman"/>
          <w:sz w:val="32"/>
          <w:szCs w:val="32"/>
        </w:rPr>
        <w:t>财政信息类</w:t>
      </w:r>
      <w:r>
        <w:rPr>
          <w:rFonts w:ascii="Times New Roman" w:eastAsia="仿宋_GB2312" w:hAnsi="Times New Roman"/>
          <w:sz w:val="32"/>
          <w:szCs w:val="32"/>
        </w:rPr>
        <w:t>8</w:t>
      </w:r>
      <w:r>
        <w:rPr>
          <w:rFonts w:ascii="Times New Roman" w:eastAsia="仿宋_GB2312" w:hAnsi="Times New Roman"/>
          <w:sz w:val="32"/>
          <w:szCs w:val="32"/>
        </w:rPr>
        <w:t>条</w:t>
      </w:r>
      <w:r>
        <w:rPr>
          <w:rFonts w:ascii="Times New Roman" w:eastAsia="仿宋_GB2312" w:hAnsi="Times New Roman"/>
          <w:sz w:val="32"/>
          <w:szCs w:val="32"/>
        </w:rPr>
        <w:t>;</w:t>
      </w:r>
      <w:r>
        <w:rPr>
          <w:rFonts w:ascii="Times New Roman" w:eastAsia="仿宋_GB2312" w:hAnsi="Times New Roman"/>
          <w:sz w:val="32"/>
          <w:szCs w:val="32"/>
        </w:rPr>
        <w:t>应急管理类</w:t>
      </w:r>
      <w:r>
        <w:rPr>
          <w:rFonts w:ascii="Times New Roman" w:eastAsia="仿宋_GB2312" w:hAnsi="Times New Roman"/>
          <w:sz w:val="32"/>
          <w:szCs w:val="32"/>
        </w:rPr>
        <w:t>1</w:t>
      </w:r>
      <w:r>
        <w:rPr>
          <w:rFonts w:ascii="Times New Roman" w:eastAsia="仿宋_GB2312" w:hAnsi="Times New Roman"/>
          <w:sz w:val="32"/>
          <w:szCs w:val="32"/>
        </w:rPr>
        <w:t>条，社会信用体系类</w:t>
      </w:r>
      <w:r>
        <w:rPr>
          <w:rFonts w:ascii="Times New Roman" w:eastAsia="仿宋_GB2312" w:hAnsi="Times New Roman"/>
          <w:sz w:val="32"/>
          <w:szCs w:val="32"/>
        </w:rPr>
        <w:t>2</w:t>
      </w:r>
      <w:r>
        <w:rPr>
          <w:rFonts w:ascii="Times New Roman" w:eastAsia="仿宋_GB2312" w:hAnsi="Times New Roman"/>
          <w:sz w:val="32"/>
          <w:szCs w:val="32"/>
        </w:rPr>
        <w:t>条，行政执法公示类</w:t>
      </w:r>
      <w:r>
        <w:rPr>
          <w:rFonts w:ascii="Times New Roman" w:eastAsia="仿宋_GB2312" w:hAnsi="Times New Roman"/>
          <w:sz w:val="32"/>
          <w:szCs w:val="32"/>
        </w:rPr>
        <w:t>9</w:t>
      </w:r>
      <w:r>
        <w:rPr>
          <w:rFonts w:ascii="Times New Roman" w:eastAsia="仿宋_GB2312" w:hAnsi="Times New Roman"/>
          <w:sz w:val="32"/>
          <w:szCs w:val="32"/>
        </w:rPr>
        <w:t>条</w:t>
      </w:r>
      <w:r>
        <w:rPr>
          <w:rFonts w:ascii="Times New Roman" w:eastAsia="仿宋_GB2312" w:hAnsi="Times New Roman"/>
          <w:sz w:val="32"/>
          <w:szCs w:val="32"/>
        </w:rPr>
        <w:t>;</w:t>
      </w:r>
      <w:r>
        <w:rPr>
          <w:rFonts w:ascii="Times New Roman" w:eastAsia="仿宋_GB2312" w:hAnsi="Times New Roman"/>
          <w:sz w:val="32"/>
          <w:szCs w:val="32"/>
        </w:rPr>
        <w:t>生态环境类</w:t>
      </w:r>
      <w:r>
        <w:rPr>
          <w:rFonts w:ascii="Times New Roman" w:eastAsia="仿宋_GB2312" w:hAnsi="Times New Roman"/>
          <w:sz w:val="32"/>
          <w:szCs w:val="32"/>
        </w:rPr>
        <w:t>12</w:t>
      </w:r>
      <w:r>
        <w:rPr>
          <w:rFonts w:ascii="Times New Roman" w:eastAsia="仿宋_GB2312" w:hAnsi="Times New Roman"/>
          <w:sz w:val="32"/>
          <w:szCs w:val="32"/>
        </w:rPr>
        <w:t>条</w:t>
      </w:r>
      <w:r>
        <w:rPr>
          <w:rFonts w:ascii="Times New Roman" w:eastAsia="仿宋_GB2312" w:hAnsi="Times New Roman"/>
          <w:sz w:val="32"/>
          <w:szCs w:val="32"/>
        </w:rPr>
        <w:t>;</w:t>
      </w:r>
      <w:r>
        <w:rPr>
          <w:rFonts w:ascii="Times New Roman" w:eastAsia="仿宋_GB2312" w:hAnsi="Times New Roman"/>
          <w:sz w:val="32"/>
          <w:szCs w:val="32"/>
        </w:rPr>
        <w:t>河长制工作情况</w:t>
      </w:r>
      <w:r>
        <w:rPr>
          <w:rFonts w:ascii="Times New Roman" w:eastAsia="仿宋_GB2312" w:hAnsi="Times New Roman"/>
          <w:sz w:val="32"/>
          <w:szCs w:val="32"/>
        </w:rPr>
        <w:t>4</w:t>
      </w:r>
      <w:r>
        <w:rPr>
          <w:rFonts w:ascii="Times New Roman" w:eastAsia="仿宋_GB2312" w:hAnsi="Times New Roman"/>
          <w:sz w:val="32"/>
          <w:szCs w:val="32"/>
        </w:rPr>
        <w:t>条</w:t>
      </w:r>
      <w:r>
        <w:rPr>
          <w:rFonts w:ascii="Times New Roman" w:eastAsia="仿宋_GB2312" w:hAnsi="Times New Roman"/>
          <w:sz w:val="32"/>
          <w:szCs w:val="32"/>
        </w:rPr>
        <w:t>;</w:t>
      </w:r>
      <w:r>
        <w:rPr>
          <w:rFonts w:ascii="Times New Roman" w:eastAsia="仿宋_GB2312" w:hAnsi="Times New Roman"/>
          <w:sz w:val="32"/>
          <w:szCs w:val="32"/>
        </w:rPr>
        <w:t>双随机一公开类</w:t>
      </w:r>
      <w:r>
        <w:rPr>
          <w:rFonts w:ascii="Times New Roman" w:eastAsia="仿宋_GB2312" w:hAnsi="Times New Roman"/>
          <w:sz w:val="32"/>
          <w:szCs w:val="32"/>
        </w:rPr>
        <w:t>5</w:t>
      </w:r>
      <w:r>
        <w:rPr>
          <w:rFonts w:ascii="Times New Roman" w:eastAsia="仿宋_GB2312" w:hAnsi="Times New Roman"/>
          <w:sz w:val="32"/>
          <w:szCs w:val="32"/>
        </w:rPr>
        <w:t>条，优化营商环境类</w:t>
      </w:r>
      <w:r>
        <w:rPr>
          <w:rFonts w:ascii="Times New Roman" w:eastAsia="仿宋_GB2312" w:hAnsi="Times New Roman"/>
          <w:sz w:val="32"/>
          <w:szCs w:val="32"/>
        </w:rPr>
        <w:t>1</w:t>
      </w:r>
      <w:r>
        <w:rPr>
          <w:rFonts w:ascii="Times New Roman" w:eastAsia="仿宋_GB2312" w:hAnsi="Times New Roman"/>
          <w:sz w:val="32"/>
          <w:szCs w:val="32"/>
        </w:rPr>
        <w:t>条</w:t>
      </w:r>
      <w:r>
        <w:rPr>
          <w:rFonts w:ascii="Times New Roman" w:eastAsia="仿宋_GB2312" w:hAnsi="Times New Roman"/>
          <w:sz w:val="32"/>
          <w:szCs w:val="32"/>
        </w:rPr>
        <w:t>;</w:t>
      </w:r>
      <w:r>
        <w:rPr>
          <w:rFonts w:ascii="Times New Roman" w:eastAsia="仿宋_GB2312" w:hAnsi="Times New Roman"/>
          <w:sz w:val="32"/>
          <w:szCs w:val="32"/>
        </w:rPr>
        <w:t>重大建设项目类</w:t>
      </w:r>
      <w:r>
        <w:rPr>
          <w:rFonts w:ascii="Times New Roman" w:eastAsia="仿宋_GB2312" w:hAnsi="Times New Roman"/>
          <w:sz w:val="32"/>
          <w:szCs w:val="32"/>
        </w:rPr>
        <w:t>3</w:t>
      </w:r>
      <w:r>
        <w:rPr>
          <w:rFonts w:ascii="Times New Roman" w:eastAsia="仿宋_GB2312" w:hAnsi="Times New Roman"/>
          <w:sz w:val="32"/>
          <w:szCs w:val="32"/>
        </w:rPr>
        <w:t>条，政府信息公开指南类</w:t>
      </w:r>
      <w:r>
        <w:rPr>
          <w:rFonts w:ascii="Times New Roman" w:eastAsia="仿宋_GB2312" w:hAnsi="Times New Roman"/>
          <w:sz w:val="32"/>
          <w:szCs w:val="32"/>
        </w:rPr>
        <w:t>1</w:t>
      </w:r>
      <w:r>
        <w:rPr>
          <w:rFonts w:ascii="Times New Roman" w:eastAsia="仿宋_GB2312" w:hAnsi="Times New Roman"/>
          <w:sz w:val="32"/>
          <w:szCs w:val="32"/>
        </w:rPr>
        <w:t>条</w:t>
      </w:r>
      <w:r>
        <w:rPr>
          <w:rFonts w:ascii="Times New Roman" w:eastAsia="仿宋_GB2312" w:hAnsi="Times New Roman"/>
          <w:sz w:val="32"/>
          <w:szCs w:val="32"/>
        </w:rPr>
        <w:t>;</w:t>
      </w:r>
      <w:r>
        <w:rPr>
          <w:rFonts w:ascii="Times New Roman" w:eastAsia="仿宋_GB2312" w:hAnsi="Times New Roman"/>
          <w:sz w:val="32"/>
          <w:szCs w:val="32"/>
        </w:rPr>
        <w:t>政府信息主动公开目录</w:t>
      </w:r>
      <w:r>
        <w:rPr>
          <w:rFonts w:ascii="Times New Roman" w:eastAsia="仿宋_GB2312" w:hAnsi="Times New Roman"/>
          <w:sz w:val="32"/>
          <w:szCs w:val="32"/>
        </w:rPr>
        <w:t>1</w:t>
      </w:r>
      <w:r>
        <w:rPr>
          <w:rFonts w:ascii="Times New Roman" w:eastAsia="仿宋_GB2312" w:hAnsi="Times New Roman"/>
          <w:sz w:val="32"/>
          <w:szCs w:val="32"/>
        </w:rPr>
        <w:t>条，基层政务公开标准化目录</w:t>
      </w:r>
      <w:r>
        <w:rPr>
          <w:rFonts w:ascii="Times New Roman" w:eastAsia="仿宋_GB2312" w:hAnsi="Times New Roman"/>
          <w:sz w:val="32"/>
          <w:szCs w:val="32"/>
        </w:rPr>
        <w:t>1</w:t>
      </w:r>
      <w:r>
        <w:rPr>
          <w:rFonts w:ascii="Times New Roman" w:eastAsia="仿宋_GB2312" w:hAnsi="Times New Roman"/>
          <w:sz w:val="32"/>
          <w:szCs w:val="32"/>
        </w:rPr>
        <w:t>条，政府信息公开年度报告</w:t>
      </w:r>
      <w:r>
        <w:rPr>
          <w:rFonts w:ascii="Times New Roman" w:eastAsia="仿宋_GB2312" w:hAnsi="Times New Roman"/>
          <w:sz w:val="32"/>
          <w:szCs w:val="32"/>
        </w:rPr>
        <w:t>1</w:t>
      </w:r>
      <w:r>
        <w:rPr>
          <w:rFonts w:ascii="Times New Roman" w:eastAsia="仿宋_GB2312" w:hAnsi="Times New Roman"/>
          <w:sz w:val="32"/>
          <w:szCs w:val="32"/>
        </w:rPr>
        <w:t>条，政务公开组织管理类</w:t>
      </w:r>
      <w:r>
        <w:rPr>
          <w:rFonts w:ascii="Times New Roman" w:eastAsia="仿宋_GB2312" w:hAnsi="Times New Roman"/>
          <w:sz w:val="32"/>
          <w:szCs w:val="32"/>
        </w:rPr>
        <w:t>4</w:t>
      </w:r>
      <w:r>
        <w:rPr>
          <w:rFonts w:ascii="Times New Roman" w:eastAsia="仿宋_GB2312" w:hAnsi="Times New Roman"/>
          <w:sz w:val="32"/>
          <w:szCs w:val="32"/>
        </w:rPr>
        <w:t>条，法治政府建设年度报告</w:t>
      </w:r>
      <w:r>
        <w:rPr>
          <w:rFonts w:ascii="Times New Roman" w:eastAsia="仿宋_GB2312" w:hAnsi="Times New Roman"/>
          <w:sz w:val="32"/>
          <w:szCs w:val="32"/>
        </w:rPr>
        <w:t>1</w:t>
      </w:r>
      <w:r>
        <w:rPr>
          <w:rFonts w:ascii="Times New Roman" w:eastAsia="仿宋_GB2312" w:hAnsi="Times New Roman"/>
          <w:sz w:val="32"/>
          <w:szCs w:val="32"/>
        </w:rPr>
        <w:t>条，其他类</w:t>
      </w:r>
      <w:r>
        <w:rPr>
          <w:rFonts w:ascii="Times New Roman" w:eastAsia="仿宋_GB2312" w:hAnsi="Times New Roman"/>
          <w:sz w:val="32"/>
          <w:szCs w:val="32"/>
        </w:rPr>
        <w:t>1</w:t>
      </w:r>
      <w:r>
        <w:rPr>
          <w:rFonts w:ascii="Times New Roman" w:eastAsia="仿宋_GB2312" w:hAnsi="Times New Roman"/>
          <w:sz w:val="32"/>
          <w:szCs w:val="32"/>
        </w:rPr>
        <w:t>条。</w:t>
      </w:r>
    </w:p>
    <w:p w14:paraId="6A6A0668" w14:textId="77777777" w:rsidR="00D75AFB" w:rsidRDefault="00000000">
      <w:pPr>
        <w:spacing w:line="60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2</w:t>
      </w:r>
      <w:r>
        <w:rPr>
          <w:rFonts w:ascii="Times New Roman" w:eastAsia="仿宋_GB2312" w:hAnsi="Times New Roman"/>
          <w:sz w:val="32"/>
          <w:szCs w:val="32"/>
        </w:rPr>
        <w:t>、依申请公开政府信息情况。我局</w:t>
      </w:r>
      <w:r>
        <w:rPr>
          <w:rFonts w:ascii="Times New Roman" w:eastAsia="仿宋_GB2312" w:hAnsi="Times New Roman"/>
          <w:sz w:val="32"/>
          <w:szCs w:val="32"/>
        </w:rPr>
        <w:t>2021</w:t>
      </w:r>
      <w:r>
        <w:rPr>
          <w:rFonts w:ascii="Times New Roman" w:eastAsia="仿宋_GB2312" w:hAnsi="Times New Roman"/>
          <w:sz w:val="32"/>
          <w:szCs w:val="32"/>
        </w:rPr>
        <w:t>年无依申请公开信息情况。</w:t>
      </w:r>
    </w:p>
    <w:p w14:paraId="0084B5FA" w14:textId="77777777" w:rsidR="00D75AFB" w:rsidRDefault="00000000">
      <w:pPr>
        <w:pStyle w:val="a5"/>
        <w:widowControl/>
        <w:spacing w:beforeAutospacing="0" w:afterAutospacing="0" w:line="600" w:lineRule="exact"/>
        <w:ind w:firstLineChars="200" w:firstLine="640"/>
        <w:jc w:val="both"/>
        <w:rPr>
          <w:rFonts w:ascii="Times New Roman" w:eastAsia="仿宋_GB2312" w:hAnsi="Times New Roman"/>
          <w:sz w:val="32"/>
          <w:szCs w:val="32"/>
        </w:rPr>
      </w:pPr>
      <w:r>
        <w:rPr>
          <w:rFonts w:ascii="Times New Roman" w:eastAsia="仿宋_GB2312" w:hAnsi="Times New Roman"/>
          <w:sz w:val="32"/>
          <w:szCs w:val="32"/>
        </w:rPr>
        <w:t>3</w:t>
      </w:r>
      <w:r>
        <w:rPr>
          <w:rFonts w:ascii="Times New Roman" w:eastAsia="仿宋_GB2312" w:hAnsi="Times New Roman"/>
          <w:sz w:val="32"/>
          <w:szCs w:val="32"/>
        </w:rPr>
        <w:t>、政府信息管理情况。</w:t>
      </w:r>
      <w:r>
        <w:rPr>
          <w:rFonts w:ascii="Times New Roman" w:eastAsia="仿宋_GB2312" w:hAnsi="Times New Roman"/>
          <w:sz w:val="32"/>
          <w:szCs w:val="32"/>
        </w:rPr>
        <w:t>2021</w:t>
      </w:r>
      <w:r>
        <w:rPr>
          <w:rFonts w:ascii="Times New Roman" w:eastAsia="仿宋_GB2312" w:hAnsi="Times New Roman"/>
          <w:sz w:val="32"/>
          <w:szCs w:val="32"/>
        </w:rPr>
        <w:t>年，通过政府政务信息公开平台、</w:t>
      </w:r>
      <w:r>
        <w:rPr>
          <w:rFonts w:ascii="Times New Roman" w:eastAsia="仿宋_GB2312" w:hAnsi="Times New Roman"/>
          <w:sz w:val="32"/>
          <w:szCs w:val="32"/>
        </w:rPr>
        <w:t>“</w:t>
      </w:r>
      <w:r>
        <w:rPr>
          <w:rFonts w:ascii="Times New Roman" w:eastAsia="仿宋_GB2312" w:hAnsi="Times New Roman"/>
          <w:sz w:val="32"/>
          <w:szCs w:val="32"/>
        </w:rPr>
        <w:t>淄川水利</w:t>
      </w:r>
      <w:r>
        <w:rPr>
          <w:rFonts w:ascii="Times New Roman" w:eastAsia="仿宋_GB2312" w:hAnsi="Times New Roman"/>
          <w:sz w:val="32"/>
          <w:szCs w:val="32"/>
        </w:rPr>
        <w:t>”</w:t>
      </w:r>
      <w:r>
        <w:rPr>
          <w:rFonts w:ascii="Times New Roman" w:eastAsia="仿宋_GB2312" w:hAnsi="Times New Roman"/>
          <w:sz w:val="32"/>
          <w:szCs w:val="32"/>
        </w:rPr>
        <w:t>微信公众号公开政府信息</w:t>
      </w:r>
      <w:r>
        <w:rPr>
          <w:rFonts w:ascii="Times New Roman" w:eastAsia="仿宋_GB2312" w:hAnsi="Times New Roman"/>
          <w:sz w:val="32"/>
          <w:szCs w:val="32"/>
        </w:rPr>
        <w:t>130</w:t>
      </w:r>
      <w:r>
        <w:rPr>
          <w:rFonts w:ascii="Times New Roman" w:eastAsia="仿宋_GB2312" w:hAnsi="Times New Roman"/>
          <w:sz w:val="32"/>
          <w:szCs w:val="32"/>
        </w:rPr>
        <w:t>余条，并</w:t>
      </w:r>
      <w:r>
        <w:rPr>
          <w:rFonts w:ascii="Times New Roman" w:eastAsia="仿宋_GB2312" w:hAnsi="Times New Roman"/>
          <w:sz w:val="32"/>
          <w:szCs w:val="32"/>
        </w:rPr>
        <w:lastRenderedPageBreak/>
        <w:t>安排专人进行网站及微信公众号的信息发布及日常维护。现行有效规范性文件</w:t>
      </w:r>
      <w:r>
        <w:rPr>
          <w:rFonts w:ascii="Times New Roman" w:eastAsia="仿宋_GB2312" w:hAnsi="Times New Roman"/>
          <w:sz w:val="32"/>
          <w:szCs w:val="32"/>
        </w:rPr>
        <w:t>1</w:t>
      </w:r>
      <w:r>
        <w:rPr>
          <w:rFonts w:ascii="Times New Roman" w:eastAsia="仿宋_GB2312" w:hAnsi="Times New Roman"/>
          <w:sz w:val="32"/>
          <w:szCs w:val="32"/>
        </w:rPr>
        <w:t>件，为《淄川区水利局关于全区河湖</w:t>
      </w:r>
    </w:p>
    <w:p w14:paraId="7E45E466" w14:textId="77777777" w:rsidR="00D75AFB" w:rsidRDefault="00000000">
      <w:pPr>
        <w:pStyle w:val="a5"/>
        <w:widowControl/>
        <w:spacing w:beforeAutospacing="0" w:afterAutospacing="0" w:line="600" w:lineRule="exact"/>
        <w:jc w:val="both"/>
        <w:rPr>
          <w:rFonts w:ascii="Times New Roman" w:eastAsia="仿宋_GB2312" w:hAnsi="Times New Roman"/>
          <w:color w:val="000000"/>
          <w:sz w:val="32"/>
          <w:szCs w:val="32"/>
        </w:rPr>
      </w:pPr>
      <w:r>
        <w:rPr>
          <w:rFonts w:ascii="Times New Roman" w:eastAsia="仿宋_GB2312" w:hAnsi="Times New Roman"/>
          <w:sz w:val="32"/>
          <w:szCs w:val="32"/>
        </w:rPr>
        <w:t>采砂禁采区和禁采期的公告》（川水</w:t>
      </w:r>
      <w:r>
        <w:rPr>
          <w:rFonts w:ascii="Times New Roman" w:eastAsia="仿宋_GB2312" w:hAnsi="Times New Roman"/>
          <w:color w:val="000000"/>
          <w:sz w:val="32"/>
          <w:szCs w:val="32"/>
        </w:rPr>
        <w:t>〔</w:t>
      </w:r>
      <w:r>
        <w:rPr>
          <w:rFonts w:ascii="Times New Roman" w:eastAsia="仿宋_GB2312" w:hAnsi="Times New Roman"/>
          <w:color w:val="000000"/>
          <w:sz w:val="32"/>
          <w:szCs w:val="32"/>
        </w:rPr>
        <w:t>2020</w:t>
      </w:r>
      <w:r>
        <w:rPr>
          <w:rFonts w:ascii="Times New Roman" w:eastAsia="仿宋_GB2312" w:hAnsi="Times New Roman"/>
          <w:color w:val="000000"/>
          <w:sz w:val="32"/>
          <w:szCs w:val="32"/>
        </w:rPr>
        <w:t>〕</w:t>
      </w:r>
      <w:r>
        <w:rPr>
          <w:rFonts w:ascii="Times New Roman" w:eastAsia="仿宋_GB2312" w:hAnsi="Times New Roman"/>
          <w:color w:val="000000"/>
          <w:sz w:val="32"/>
          <w:szCs w:val="32"/>
        </w:rPr>
        <w:t>53</w:t>
      </w:r>
      <w:r>
        <w:rPr>
          <w:rFonts w:ascii="Times New Roman" w:eastAsia="仿宋_GB2312" w:hAnsi="Times New Roman"/>
          <w:color w:val="000000"/>
          <w:sz w:val="32"/>
          <w:szCs w:val="32"/>
        </w:rPr>
        <w:t>号）。</w:t>
      </w:r>
    </w:p>
    <w:p w14:paraId="5A58202E" w14:textId="77777777" w:rsidR="00D75AFB" w:rsidRDefault="00000000">
      <w:pPr>
        <w:spacing w:line="60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4</w:t>
      </w:r>
      <w:r>
        <w:rPr>
          <w:rFonts w:ascii="Times New Roman" w:eastAsia="仿宋_GB2312" w:hAnsi="Times New Roman"/>
          <w:sz w:val="32"/>
          <w:szCs w:val="32"/>
        </w:rPr>
        <w:t>、政府信息公开平台建设情况。通过政府信息公开平台，在规定时限内及时公开各类信息。持续推进政务新媒体建设，以更广泛途径向社会及人民群众公开政府信息。</w:t>
      </w:r>
    </w:p>
    <w:p w14:paraId="01D76526" w14:textId="77777777" w:rsidR="00D75AFB" w:rsidRDefault="00000000">
      <w:pPr>
        <w:spacing w:line="60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5</w:t>
      </w:r>
      <w:r>
        <w:rPr>
          <w:rFonts w:ascii="Times New Roman" w:eastAsia="仿宋_GB2312" w:hAnsi="Times New Roman"/>
          <w:sz w:val="32"/>
          <w:szCs w:val="32"/>
        </w:rPr>
        <w:t>、监督保障情况。根据政务信息管理监督考核实施细则，安排相关工作人员参加业务培训，并定期对我局政务信息公开、政务信息报送、采用情况进行监督考核。</w:t>
      </w:r>
    </w:p>
    <w:p w14:paraId="3F500D84" w14:textId="77777777" w:rsidR="00D75AFB" w:rsidRDefault="00000000">
      <w:pPr>
        <w:spacing w:line="560" w:lineRule="exact"/>
        <w:ind w:firstLineChars="200" w:firstLine="640"/>
        <w:rPr>
          <w:rFonts w:ascii="Times New Roman" w:eastAsia="黑体" w:hAnsi="Times New Roman"/>
          <w:sz w:val="32"/>
          <w:szCs w:val="32"/>
        </w:rPr>
      </w:pPr>
      <w:r>
        <w:rPr>
          <w:rFonts w:ascii="Times New Roman" w:eastAsia="黑体" w:hAnsi="Times New Roman"/>
          <w:sz w:val="32"/>
          <w:szCs w:val="32"/>
        </w:rPr>
        <w:t>二、主动公开政府信息情况</w:t>
      </w:r>
    </w:p>
    <w:tbl>
      <w:tblPr>
        <w:tblW w:w="5000" w:type="pct"/>
        <w:jc w:val="center"/>
        <w:tblCellMar>
          <w:left w:w="0" w:type="dxa"/>
          <w:right w:w="0" w:type="dxa"/>
        </w:tblCellMar>
        <w:tblLook w:val="04A0" w:firstRow="1" w:lastRow="0" w:firstColumn="1" w:lastColumn="0" w:noHBand="0" w:noVBand="1"/>
      </w:tblPr>
      <w:tblGrid>
        <w:gridCol w:w="2105"/>
        <w:gridCol w:w="2105"/>
        <w:gridCol w:w="2105"/>
        <w:gridCol w:w="2105"/>
      </w:tblGrid>
      <w:tr w:rsidR="00D75AFB" w14:paraId="4DB2E533" w14:textId="77777777">
        <w:trPr>
          <w:trHeight w:val="340"/>
          <w:jc w:val="center"/>
        </w:trPr>
        <w:tc>
          <w:tcPr>
            <w:tcW w:w="5000" w:type="pct"/>
            <w:gridSpan w:val="4"/>
            <w:tcBorders>
              <w:top w:val="single" w:sz="8" w:space="0" w:color="auto"/>
              <w:left w:val="single" w:sz="8" w:space="0" w:color="auto"/>
              <w:bottom w:val="single" w:sz="8" w:space="0" w:color="auto"/>
              <w:right w:val="single" w:sz="8" w:space="0" w:color="auto"/>
            </w:tcBorders>
            <w:shd w:val="clear" w:color="auto" w:fill="C6D9F1"/>
            <w:tcMar>
              <w:left w:w="57" w:type="dxa"/>
              <w:right w:w="57" w:type="dxa"/>
            </w:tcMar>
            <w:vAlign w:val="center"/>
          </w:tcPr>
          <w:p w14:paraId="7D2348F5" w14:textId="77777777" w:rsidR="00D75AFB" w:rsidRDefault="00000000">
            <w:pPr>
              <w:widowControl/>
              <w:jc w:val="center"/>
              <w:rPr>
                <w:rFonts w:ascii="Times New Roman" w:hAnsi="Times New Roman"/>
              </w:rPr>
            </w:pPr>
            <w:r>
              <w:rPr>
                <w:rFonts w:ascii="Times New Roman" w:hAnsi="Times New Roman"/>
                <w:color w:val="000000"/>
                <w:kern w:val="0"/>
                <w:sz w:val="20"/>
                <w:szCs w:val="20"/>
                <w:lang w:bidi="ar"/>
              </w:rPr>
              <w:t>第二十条第（一）项</w:t>
            </w:r>
          </w:p>
        </w:tc>
      </w:tr>
      <w:tr w:rsidR="00D75AFB" w14:paraId="797E24D3" w14:textId="77777777">
        <w:trPr>
          <w:trHeight w:val="340"/>
          <w:jc w:val="center"/>
        </w:trPr>
        <w:tc>
          <w:tcPr>
            <w:tcW w:w="1250" w:type="pct"/>
            <w:tcBorders>
              <w:top w:val="nil"/>
              <w:left w:val="single" w:sz="8" w:space="0" w:color="auto"/>
              <w:bottom w:val="single" w:sz="8" w:space="0" w:color="auto"/>
              <w:right w:val="single" w:sz="8" w:space="0" w:color="auto"/>
            </w:tcBorders>
            <w:shd w:val="clear" w:color="auto" w:fill="auto"/>
            <w:tcMar>
              <w:left w:w="57" w:type="dxa"/>
              <w:right w:w="57" w:type="dxa"/>
            </w:tcMar>
            <w:vAlign w:val="center"/>
          </w:tcPr>
          <w:p w14:paraId="630FBBA7" w14:textId="77777777" w:rsidR="00D75AFB" w:rsidRDefault="00000000">
            <w:pPr>
              <w:widowControl/>
              <w:jc w:val="center"/>
              <w:rPr>
                <w:rFonts w:ascii="Times New Roman" w:hAnsi="Times New Roman"/>
              </w:rPr>
            </w:pPr>
            <w:r>
              <w:rPr>
                <w:rFonts w:ascii="Times New Roman" w:hAnsi="Times New Roman"/>
                <w:color w:val="000000"/>
                <w:kern w:val="0"/>
                <w:sz w:val="20"/>
                <w:szCs w:val="20"/>
                <w:lang w:bidi="ar"/>
              </w:rPr>
              <w:t>信息内容</w:t>
            </w:r>
          </w:p>
        </w:tc>
        <w:tc>
          <w:tcPr>
            <w:tcW w:w="1250" w:type="pct"/>
            <w:tcBorders>
              <w:top w:val="single" w:sz="8" w:space="0" w:color="auto"/>
              <w:left w:val="nil"/>
              <w:bottom w:val="single" w:sz="8" w:space="0" w:color="auto"/>
              <w:right w:val="single" w:sz="8" w:space="0" w:color="auto"/>
            </w:tcBorders>
            <w:shd w:val="clear" w:color="auto" w:fill="auto"/>
            <w:tcMar>
              <w:left w:w="57" w:type="dxa"/>
              <w:right w:w="57" w:type="dxa"/>
            </w:tcMar>
            <w:vAlign w:val="center"/>
          </w:tcPr>
          <w:p w14:paraId="6D9EE59C" w14:textId="77777777" w:rsidR="00D75AFB" w:rsidRDefault="00000000">
            <w:pPr>
              <w:widowControl/>
              <w:jc w:val="center"/>
              <w:rPr>
                <w:rFonts w:ascii="Times New Roman" w:hAnsi="Times New Roman"/>
              </w:rPr>
            </w:pPr>
            <w:r>
              <w:rPr>
                <w:rFonts w:ascii="Times New Roman" w:hAnsi="Times New Roman"/>
                <w:color w:val="000000"/>
                <w:kern w:val="0"/>
                <w:sz w:val="20"/>
                <w:szCs w:val="20"/>
                <w:lang w:bidi="ar"/>
              </w:rPr>
              <w:t>本年</w:t>
            </w:r>
            <w:r>
              <w:rPr>
                <w:rFonts w:ascii="Times New Roman" w:hAnsi="Times New Roman"/>
                <w:kern w:val="0"/>
                <w:sz w:val="20"/>
                <w:szCs w:val="20"/>
                <w:lang w:bidi="ar"/>
              </w:rPr>
              <w:t>制发件数</w:t>
            </w:r>
          </w:p>
        </w:tc>
        <w:tc>
          <w:tcPr>
            <w:tcW w:w="1250" w:type="pct"/>
            <w:tcBorders>
              <w:top w:val="single" w:sz="8" w:space="0" w:color="auto"/>
              <w:left w:val="nil"/>
              <w:bottom w:val="single" w:sz="8" w:space="0" w:color="auto"/>
              <w:right w:val="single" w:sz="8" w:space="0" w:color="auto"/>
            </w:tcBorders>
            <w:shd w:val="clear" w:color="auto" w:fill="auto"/>
            <w:tcMar>
              <w:left w:w="57" w:type="dxa"/>
              <w:right w:w="57" w:type="dxa"/>
            </w:tcMar>
            <w:vAlign w:val="center"/>
          </w:tcPr>
          <w:p w14:paraId="03DB79C0" w14:textId="77777777" w:rsidR="00D75AFB" w:rsidRDefault="00000000">
            <w:pPr>
              <w:widowControl/>
              <w:jc w:val="center"/>
              <w:rPr>
                <w:rFonts w:ascii="Times New Roman" w:hAnsi="Times New Roman"/>
              </w:rPr>
            </w:pPr>
            <w:r>
              <w:rPr>
                <w:rFonts w:ascii="Times New Roman" w:hAnsi="Times New Roman"/>
                <w:color w:val="000000"/>
                <w:kern w:val="0"/>
                <w:sz w:val="20"/>
                <w:szCs w:val="20"/>
                <w:lang w:bidi="ar"/>
              </w:rPr>
              <w:t>本年废止件数</w:t>
            </w:r>
          </w:p>
        </w:tc>
        <w:tc>
          <w:tcPr>
            <w:tcW w:w="1250" w:type="pct"/>
            <w:tcBorders>
              <w:top w:val="single" w:sz="8" w:space="0" w:color="auto"/>
              <w:left w:val="nil"/>
              <w:bottom w:val="single" w:sz="8" w:space="0" w:color="auto"/>
              <w:right w:val="single" w:sz="8" w:space="0" w:color="auto"/>
            </w:tcBorders>
            <w:shd w:val="clear" w:color="auto" w:fill="auto"/>
            <w:tcMar>
              <w:left w:w="57" w:type="dxa"/>
              <w:right w:w="57" w:type="dxa"/>
            </w:tcMar>
            <w:vAlign w:val="center"/>
          </w:tcPr>
          <w:p w14:paraId="15DA79C5" w14:textId="77777777" w:rsidR="00D75AFB" w:rsidRDefault="00000000">
            <w:pPr>
              <w:widowControl/>
              <w:jc w:val="center"/>
              <w:rPr>
                <w:rFonts w:ascii="Times New Roman" w:hAnsi="Times New Roman"/>
              </w:rPr>
            </w:pPr>
            <w:r>
              <w:rPr>
                <w:rFonts w:ascii="Times New Roman" w:hAnsi="Times New Roman"/>
                <w:color w:val="000000"/>
                <w:kern w:val="0"/>
                <w:sz w:val="20"/>
                <w:szCs w:val="20"/>
                <w:lang w:bidi="ar"/>
              </w:rPr>
              <w:t>现行有效件</w:t>
            </w:r>
            <w:r>
              <w:rPr>
                <w:rFonts w:ascii="Times New Roman" w:hAnsi="Times New Roman"/>
                <w:kern w:val="0"/>
                <w:sz w:val="20"/>
                <w:szCs w:val="20"/>
                <w:lang w:bidi="ar"/>
              </w:rPr>
              <w:t>数</w:t>
            </w:r>
          </w:p>
        </w:tc>
      </w:tr>
      <w:tr w:rsidR="00D75AFB" w14:paraId="3FEA1DA9" w14:textId="77777777">
        <w:trPr>
          <w:trHeight w:val="340"/>
          <w:jc w:val="center"/>
        </w:trPr>
        <w:tc>
          <w:tcPr>
            <w:tcW w:w="1250" w:type="pct"/>
            <w:tcBorders>
              <w:top w:val="nil"/>
              <w:left w:val="single" w:sz="8" w:space="0" w:color="auto"/>
              <w:bottom w:val="single" w:sz="8" w:space="0" w:color="auto"/>
              <w:right w:val="single" w:sz="8" w:space="0" w:color="auto"/>
            </w:tcBorders>
            <w:shd w:val="clear" w:color="auto" w:fill="auto"/>
            <w:tcMar>
              <w:left w:w="57" w:type="dxa"/>
              <w:right w:w="57" w:type="dxa"/>
            </w:tcMar>
            <w:vAlign w:val="center"/>
          </w:tcPr>
          <w:p w14:paraId="77579D92" w14:textId="77777777" w:rsidR="00D75AFB" w:rsidRDefault="00000000">
            <w:pPr>
              <w:widowControl/>
              <w:jc w:val="left"/>
              <w:rPr>
                <w:rFonts w:ascii="Times New Roman" w:hAnsi="Times New Roman"/>
              </w:rPr>
            </w:pPr>
            <w:r>
              <w:rPr>
                <w:rFonts w:ascii="Times New Roman" w:hAnsi="Times New Roman"/>
                <w:color w:val="000000"/>
                <w:kern w:val="0"/>
                <w:sz w:val="20"/>
                <w:szCs w:val="20"/>
                <w:lang w:bidi="ar"/>
              </w:rPr>
              <w:t>规章</w:t>
            </w:r>
          </w:p>
        </w:tc>
        <w:tc>
          <w:tcPr>
            <w:tcW w:w="1250" w:type="pct"/>
            <w:tcBorders>
              <w:top w:val="nil"/>
              <w:left w:val="nil"/>
              <w:bottom w:val="single" w:sz="8" w:space="0" w:color="auto"/>
              <w:right w:val="single" w:sz="8" w:space="0" w:color="auto"/>
            </w:tcBorders>
            <w:shd w:val="clear" w:color="auto" w:fill="auto"/>
            <w:tcMar>
              <w:left w:w="57" w:type="dxa"/>
              <w:right w:w="57" w:type="dxa"/>
            </w:tcMar>
            <w:vAlign w:val="center"/>
          </w:tcPr>
          <w:p w14:paraId="7744F208" w14:textId="77777777" w:rsidR="00D75AFB" w:rsidRDefault="00000000">
            <w:pPr>
              <w:widowControl/>
              <w:jc w:val="center"/>
              <w:rPr>
                <w:rFonts w:ascii="Times New Roman" w:hAnsi="Times New Roman"/>
              </w:rPr>
            </w:pPr>
            <w:r>
              <w:rPr>
                <w:rFonts w:ascii="Times New Roman" w:hAnsi="Times New Roman"/>
                <w:color w:val="000000"/>
                <w:kern w:val="0"/>
                <w:sz w:val="20"/>
                <w:szCs w:val="20"/>
                <w:lang w:bidi="ar"/>
              </w:rPr>
              <w:t>0</w:t>
            </w:r>
          </w:p>
        </w:tc>
        <w:tc>
          <w:tcPr>
            <w:tcW w:w="1250" w:type="pct"/>
            <w:tcBorders>
              <w:top w:val="nil"/>
              <w:left w:val="nil"/>
              <w:bottom w:val="single" w:sz="8" w:space="0" w:color="auto"/>
              <w:right w:val="single" w:sz="8" w:space="0" w:color="auto"/>
            </w:tcBorders>
            <w:shd w:val="clear" w:color="auto" w:fill="auto"/>
            <w:tcMar>
              <w:left w:w="57" w:type="dxa"/>
              <w:right w:w="57" w:type="dxa"/>
            </w:tcMar>
            <w:vAlign w:val="center"/>
          </w:tcPr>
          <w:p w14:paraId="2B0610D2" w14:textId="77777777" w:rsidR="00D75AFB" w:rsidRDefault="00000000">
            <w:pPr>
              <w:widowControl/>
              <w:jc w:val="center"/>
              <w:rPr>
                <w:rFonts w:ascii="Times New Roman" w:hAnsi="Times New Roman"/>
              </w:rPr>
            </w:pPr>
            <w:r>
              <w:rPr>
                <w:rFonts w:ascii="Times New Roman" w:hAnsi="Times New Roman"/>
                <w:color w:val="000000"/>
                <w:kern w:val="0"/>
                <w:sz w:val="20"/>
                <w:szCs w:val="20"/>
                <w:lang w:bidi="ar"/>
              </w:rPr>
              <w:t>0</w:t>
            </w:r>
          </w:p>
        </w:tc>
        <w:tc>
          <w:tcPr>
            <w:tcW w:w="1250" w:type="pct"/>
            <w:tcBorders>
              <w:top w:val="nil"/>
              <w:left w:val="nil"/>
              <w:bottom w:val="single" w:sz="8" w:space="0" w:color="auto"/>
              <w:right w:val="single" w:sz="8" w:space="0" w:color="auto"/>
            </w:tcBorders>
            <w:shd w:val="clear" w:color="auto" w:fill="auto"/>
            <w:tcMar>
              <w:left w:w="57" w:type="dxa"/>
              <w:right w:w="57" w:type="dxa"/>
            </w:tcMar>
            <w:vAlign w:val="center"/>
          </w:tcPr>
          <w:p w14:paraId="22C02221" w14:textId="77777777" w:rsidR="00D75AFB" w:rsidRDefault="00000000">
            <w:pPr>
              <w:widowControl/>
              <w:jc w:val="center"/>
              <w:rPr>
                <w:rFonts w:ascii="Times New Roman" w:hAnsi="Times New Roman"/>
              </w:rPr>
            </w:pPr>
            <w:r>
              <w:rPr>
                <w:rFonts w:ascii="Times New Roman" w:hAnsi="Times New Roman"/>
                <w:color w:val="000000"/>
                <w:kern w:val="0"/>
                <w:sz w:val="20"/>
                <w:szCs w:val="20"/>
                <w:lang w:bidi="ar"/>
              </w:rPr>
              <w:t>0</w:t>
            </w:r>
          </w:p>
        </w:tc>
      </w:tr>
      <w:tr w:rsidR="00D75AFB" w14:paraId="33762D78" w14:textId="77777777">
        <w:trPr>
          <w:trHeight w:val="340"/>
          <w:jc w:val="center"/>
        </w:trPr>
        <w:tc>
          <w:tcPr>
            <w:tcW w:w="1250" w:type="pct"/>
            <w:tcBorders>
              <w:top w:val="nil"/>
              <w:left w:val="single" w:sz="8" w:space="0" w:color="auto"/>
              <w:bottom w:val="single" w:sz="8" w:space="0" w:color="auto"/>
              <w:right w:val="single" w:sz="8" w:space="0" w:color="auto"/>
            </w:tcBorders>
            <w:shd w:val="clear" w:color="auto" w:fill="auto"/>
            <w:tcMar>
              <w:left w:w="57" w:type="dxa"/>
              <w:right w:w="57" w:type="dxa"/>
            </w:tcMar>
            <w:vAlign w:val="center"/>
          </w:tcPr>
          <w:p w14:paraId="1380B5C9" w14:textId="77777777" w:rsidR="00D75AFB" w:rsidRDefault="00000000">
            <w:pPr>
              <w:widowControl/>
              <w:jc w:val="left"/>
              <w:rPr>
                <w:rFonts w:ascii="Times New Roman" w:hAnsi="Times New Roman"/>
              </w:rPr>
            </w:pPr>
            <w:r>
              <w:rPr>
                <w:rFonts w:ascii="Times New Roman" w:hAnsi="Times New Roman"/>
                <w:color w:val="000000"/>
                <w:kern w:val="0"/>
                <w:sz w:val="20"/>
                <w:szCs w:val="20"/>
                <w:lang w:bidi="ar"/>
              </w:rPr>
              <w:t>行政规范性文件</w:t>
            </w:r>
          </w:p>
        </w:tc>
        <w:tc>
          <w:tcPr>
            <w:tcW w:w="1250" w:type="pct"/>
            <w:tcBorders>
              <w:top w:val="nil"/>
              <w:left w:val="nil"/>
              <w:bottom w:val="single" w:sz="8" w:space="0" w:color="auto"/>
              <w:right w:val="single" w:sz="8" w:space="0" w:color="auto"/>
            </w:tcBorders>
            <w:shd w:val="clear" w:color="auto" w:fill="auto"/>
            <w:tcMar>
              <w:left w:w="57" w:type="dxa"/>
              <w:right w:w="57" w:type="dxa"/>
            </w:tcMar>
            <w:vAlign w:val="center"/>
          </w:tcPr>
          <w:p w14:paraId="4BCAAE3F" w14:textId="77777777" w:rsidR="00D75AFB" w:rsidRDefault="00000000">
            <w:pPr>
              <w:widowControl/>
              <w:jc w:val="center"/>
              <w:rPr>
                <w:rFonts w:ascii="Times New Roman" w:hAnsi="Times New Roman"/>
              </w:rPr>
            </w:pPr>
            <w:r>
              <w:rPr>
                <w:rFonts w:ascii="Times New Roman" w:hAnsi="Times New Roman"/>
                <w:color w:val="000000"/>
                <w:kern w:val="0"/>
                <w:sz w:val="20"/>
                <w:szCs w:val="20"/>
                <w:lang w:bidi="ar"/>
              </w:rPr>
              <w:t>0</w:t>
            </w:r>
          </w:p>
        </w:tc>
        <w:tc>
          <w:tcPr>
            <w:tcW w:w="1250" w:type="pct"/>
            <w:tcBorders>
              <w:top w:val="nil"/>
              <w:left w:val="nil"/>
              <w:bottom w:val="single" w:sz="8" w:space="0" w:color="auto"/>
              <w:right w:val="single" w:sz="8" w:space="0" w:color="auto"/>
            </w:tcBorders>
            <w:shd w:val="clear" w:color="auto" w:fill="auto"/>
            <w:tcMar>
              <w:left w:w="57" w:type="dxa"/>
              <w:right w:w="57" w:type="dxa"/>
            </w:tcMar>
            <w:vAlign w:val="center"/>
          </w:tcPr>
          <w:p w14:paraId="398B72A4" w14:textId="77777777" w:rsidR="00D75AFB" w:rsidRDefault="00000000">
            <w:pPr>
              <w:widowControl/>
              <w:jc w:val="center"/>
              <w:rPr>
                <w:rFonts w:ascii="Times New Roman" w:hAnsi="Times New Roman"/>
              </w:rPr>
            </w:pPr>
            <w:r>
              <w:rPr>
                <w:rFonts w:ascii="Times New Roman" w:hAnsi="Times New Roman"/>
                <w:color w:val="000000"/>
                <w:kern w:val="0"/>
                <w:sz w:val="20"/>
                <w:szCs w:val="20"/>
                <w:lang w:bidi="ar"/>
              </w:rPr>
              <w:t>0</w:t>
            </w:r>
          </w:p>
        </w:tc>
        <w:tc>
          <w:tcPr>
            <w:tcW w:w="1250" w:type="pct"/>
            <w:tcBorders>
              <w:top w:val="nil"/>
              <w:left w:val="nil"/>
              <w:bottom w:val="single" w:sz="8" w:space="0" w:color="auto"/>
              <w:right w:val="single" w:sz="8" w:space="0" w:color="auto"/>
            </w:tcBorders>
            <w:shd w:val="clear" w:color="auto" w:fill="auto"/>
            <w:tcMar>
              <w:left w:w="57" w:type="dxa"/>
              <w:right w:w="57" w:type="dxa"/>
            </w:tcMar>
            <w:vAlign w:val="center"/>
          </w:tcPr>
          <w:p w14:paraId="35B9C98E" w14:textId="77777777" w:rsidR="00D75AFB" w:rsidRDefault="00000000">
            <w:pPr>
              <w:widowControl/>
              <w:jc w:val="center"/>
              <w:rPr>
                <w:rFonts w:ascii="Times New Roman" w:hAnsi="Times New Roman"/>
              </w:rPr>
            </w:pPr>
            <w:r>
              <w:rPr>
                <w:rFonts w:ascii="Times New Roman" w:hAnsi="Times New Roman"/>
                <w:color w:val="000000"/>
                <w:kern w:val="0"/>
                <w:sz w:val="20"/>
                <w:szCs w:val="20"/>
                <w:lang w:bidi="ar"/>
              </w:rPr>
              <w:t>1</w:t>
            </w:r>
          </w:p>
        </w:tc>
      </w:tr>
      <w:tr w:rsidR="00D75AFB" w14:paraId="4225132E" w14:textId="77777777">
        <w:trPr>
          <w:trHeight w:val="340"/>
          <w:jc w:val="center"/>
        </w:trPr>
        <w:tc>
          <w:tcPr>
            <w:tcW w:w="5000" w:type="pct"/>
            <w:gridSpan w:val="4"/>
            <w:tcBorders>
              <w:top w:val="nil"/>
              <w:left w:val="single" w:sz="8" w:space="0" w:color="auto"/>
              <w:bottom w:val="single" w:sz="8" w:space="0" w:color="auto"/>
              <w:right w:val="single" w:sz="8" w:space="0" w:color="auto"/>
            </w:tcBorders>
            <w:shd w:val="clear" w:color="auto" w:fill="C6D9F1"/>
            <w:tcMar>
              <w:left w:w="57" w:type="dxa"/>
              <w:right w:w="57" w:type="dxa"/>
            </w:tcMar>
            <w:vAlign w:val="center"/>
          </w:tcPr>
          <w:p w14:paraId="57BB291D" w14:textId="77777777" w:rsidR="00D75AFB" w:rsidRDefault="00000000">
            <w:pPr>
              <w:widowControl/>
              <w:jc w:val="center"/>
              <w:rPr>
                <w:rFonts w:ascii="Times New Roman" w:hAnsi="Times New Roman"/>
              </w:rPr>
            </w:pPr>
            <w:r>
              <w:rPr>
                <w:rFonts w:ascii="Times New Roman" w:hAnsi="Times New Roman"/>
                <w:color w:val="000000"/>
                <w:kern w:val="0"/>
                <w:sz w:val="20"/>
                <w:szCs w:val="20"/>
                <w:lang w:bidi="ar"/>
              </w:rPr>
              <w:t>第二十条第（五）项</w:t>
            </w:r>
          </w:p>
        </w:tc>
      </w:tr>
      <w:tr w:rsidR="00D75AFB" w14:paraId="2698251F" w14:textId="77777777">
        <w:trPr>
          <w:trHeight w:val="340"/>
          <w:jc w:val="center"/>
        </w:trPr>
        <w:tc>
          <w:tcPr>
            <w:tcW w:w="1250" w:type="pct"/>
            <w:tcBorders>
              <w:top w:val="nil"/>
              <w:left w:val="single" w:sz="8" w:space="0" w:color="auto"/>
              <w:bottom w:val="single" w:sz="8" w:space="0" w:color="auto"/>
              <w:right w:val="single" w:sz="8" w:space="0" w:color="auto"/>
            </w:tcBorders>
            <w:shd w:val="clear" w:color="auto" w:fill="auto"/>
            <w:tcMar>
              <w:left w:w="57" w:type="dxa"/>
              <w:right w:w="57" w:type="dxa"/>
            </w:tcMar>
            <w:vAlign w:val="center"/>
          </w:tcPr>
          <w:p w14:paraId="235D96CB" w14:textId="77777777" w:rsidR="00D75AFB" w:rsidRDefault="00000000">
            <w:pPr>
              <w:widowControl/>
              <w:jc w:val="center"/>
              <w:rPr>
                <w:rFonts w:ascii="Times New Roman" w:hAnsi="Times New Roman"/>
              </w:rPr>
            </w:pPr>
            <w:r>
              <w:rPr>
                <w:rFonts w:ascii="Times New Roman" w:hAnsi="Times New Roman"/>
                <w:color w:val="000000"/>
                <w:kern w:val="0"/>
                <w:sz w:val="20"/>
                <w:szCs w:val="20"/>
                <w:lang w:bidi="ar"/>
              </w:rPr>
              <w:t>信息内容</w:t>
            </w:r>
          </w:p>
        </w:tc>
        <w:tc>
          <w:tcPr>
            <w:tcW w:w="3750" w:type="pct"/>
            <w:gridSpan w:val="3"/>
            <w:tcBorders>
              <w:top w:val="nil"/>
              <w:left w:val="nil"/>
              <w:bottom w:val="single" w:sz="8" w:space="0" w:color="auto"/>
              <w:right w:val="single" w:sz="8" w:space="0" w:color="auto"/>
            </w:tcBorders>
            <w:shd w:val="clear" w:color="auto" w:fill="auto"/>
            <w:tcMar>
              <w:left w:w="57" w:type="dxa"/>
              <w:right w:w="57" w:type="dxa"/>
            </w:tcMar>
            <w:vAlign w:val="center"/>
          </w:tcPr>
          <w:p w14:paraId="586E9D5F" w14:textId="77777777" w:rsidR="00D75AFB" w:rsidRDefault="00000000">
            <w:pPr>
              <w:widowControl/>
              <w:jc w:val="center"/>
              <w:rPr>
                <w:rFonts w:ascii="Times New Roman" w:hAnsi="Times New Roman"/>
              </w:rPr>
            </w:pPr>
            <w:r>
              <w:rPr>
                <w:rFonts w:ascii="Times New Roman" w:hAnsi="Times New Roman"/>
                <w:color w:val="000000"/>
                <w:kern w:val="0"/>
                <w:sz w:val="20"/>
                <w:szCs w:val="20"/>
                <w:lang w:bidi="ar"/>
              </w:rPr>
              <w:t>本年处理决定数量</w:t>
            </w:r>
          </w:p>
        </w:tc>
      </w:tr>
      <w:tr w:rsidR="00D75AFB" w14:paraId="7CC647F8" w14:textId="77777777">
        <w:trPr>
          <w:trHeight w:val="340"/>
          <w:jc w:val="center"/>
        </w:trPr>
        <w:tc>
          <w:tcPr>
            <w:tcW w:w="1250" w:type="pct"/>
            <w:tcBorders>
              <w:top w:val="nil"/>
              <w:left w:val="single" w:sz="8" w:space="0" w:color="auto"/>
              <w:bottom w:val="single" w:sz="8" w:space="0" w:color="auto"/>
              <w:right w:val="single" w:sz="8" w:space="0" w:color="auto"/>
            </w:tcBorders>
            <w:shd w:val="clear" w:color="auto" w:fill="auto"/>
            <w:tcMar>
              <w:left w:w="57" w:type="dxa"/>
              <w:right w:w="57" w:type="dxa"/>
            </w:tcMar>
            <w:vAlign w:val="center"/>
          </w:tcPr>
          <w:p w14:paraId="35D4E769" w14:textId="77777777" w:rsidR="00D75AFB" w:rsidRDefault="00000000">
            <w:pPr>
              <w:widowControl/>
              <w:jc w:val="left"/>
              <w:rPr>
                <w:rFonts w:ascii="Times New Roman" w:hAnsi="Times New Roman"/>
              </w:rPr>
            </w:pPr>
            <w:r>
              <w:rPr>
                <w:rFonts w:ascii="Times New Roman" w:hAnsi="Times New Roman"/>
                <w:color w:val="000000"/>
                <w:kern w:val="0"/>
                <w:sz w:val="20"/>
                <w:szCs w:val="20"/>
                <w:lang w:bidi="ar"/>
              </w:rPr>
              <w:t>行政许可</w:t>
            </w:r>
          </w:p>
        </w:tc>
        <w:tc>
          <w:tcPr>
            <w:tcW w:w="3750" w:type="pct"/>
            <w:gridSpan w:val="3"/>
            <w:tcBorders>
              <w:top w:val="nil"/>
              <w:left w:val="nil"/>
              <w:bottom w:val="single" w:sz="8" w:space="0" w:color="auto"/>
              <w:right w:val="single" w:sz="8" w:space="0" w:color="auto"/>
            </w:tcBorders>
            <w:shd w:val="clear" w:color="auto" w:fill="auto"/>
            <w:tcMar>
              <w:left w:w="57" w:type="dxa"/>
              <w:right w:w="57" w:type="dxa"/>
            </w:tcMar>
            <w:vAlign w:val="center"/>
          </w:tcPr>
          <w:p w14:paraId="43BE761E" w14:textId="77777777" w:rsidR="00D75AFB" w:rsidRDefault="00000000">
            <w:pPr>
              <w:widowControl/>
              <w:jc w:val="center"/>
              <w:rPr>
                <w:rFonts w:ascii="Times New Roman" w:eastAsiaTheme="minorEastAsia" w:hAnsi="Times New Roman"/>
              </w:rPr>
            </w:pPr>
            <w:r>
              <w:rPr>
                <w:rFonts w:ascii="Times New Roman" w:hAnsi="Times New Roman"/>
                <w:color w:val="000000"/>
                <w:kern w:val="0"/>
                <w:sz w:val="20"/>
                <w:szCs w:val="20"/>
                <w:lang w:bidi="ar"/>
              </w:rPr>
              <w:t>0</w:t>
            </w:r>
          </w:p>
        </w:tc>
      </w:tr>
      <w:tr w:rsidR="00D75AFB" w14:paraId="3F25331F" w14:textId="77777777">
        <w:trPr>
          <w:trHeight w:val="340"/>
          <w:jc w:val="center"/>
        </w:trPr>
        <w:tc>
          <w:tcPr>
            <w:tcW w:w="5000" w:type="pct"/>
            <w:gridSpan w:val="4"/>
            <w:tcBorders>
              <w:top w:val="nil"/>
              <w:left w:val="single" w:sz="8" w:space="0" w:color="auto"/>
              <w:bottom w:val="single" w:sz="8" w:space="0" w:color="auto"/>
              <w:right w:val="single" w:sz="8" w:space="0" w:color="auto"/>
            </w:tcBorders>
            <w:shd w:val="clear" w:color="auto" w:fill="C6D9F1"/>
            <w:tcMar>
              <w:left w:w="57" w:type="dxa"/>
              <w:right w:w="57" w:type="dxa"/>
            </w:tcMar>
            <w:vAlign w:val="center"/>
          </w:tcPr>
          <w:p w14:paraId="5DC3E496" w14:textId="77777777" w:rsidR="00D75AFB" w:rsidRDefault="00000000">
            <w:pPr>
              <w:widowControl/>
              <w:jc w:val="center"/>
              <w:rPr>
                <w:rFonts w:ascii="Times New Roman" w:hAnsi="Times New Roman"/>
              </w:rPr>
            </w:pPr>
            <w:r>
              <w:rPr>
                <w:rFonts w:ascii="Times New Roman" w:hAnsi="Times New Roman"/>
                <w:color w:val="000000"/>
                <w:kern w:val="0"/>
                <w:sz w:val="20"/>
                <w:szCs w:val="20"/>
                <w:lang w:bidi="ar"/>
              </w:rPr>
              <w:t>第二十条第（六）项</w:t>
            </w:r>
          </w:p>
        </w:tc>
      </w:tr>
      <w:tr w:rsidR="00D75AFB" w14:paraId="2E658A76" w14:textId="77777777">
        <w:trPr>
          <w:trHeight w:val="340"/>
          <w:jc w:val="center"/>
        </w:trPr>
        <w:tc>
          <w:tcPr>
            <w:tcW w:w="1250" w:type="pct"/>
            <w:tcBorders>
              <w:top w:val="nil"/>
              <w:left w:val="single" w:sz="8" w:space="0" w:color="auto"/>
              <w:bottom w:val="single" w:sz="8" w:space="0" w:color="auto"/>
              <w:right w:val="single" w:sz="8" w:space="0" w:color="auto"/>
            </w:tcBorders>
            <w:shd w:val="clear" w:color="auto" w:fill="auto"/>
            <w:tcMar>
              <w:left w:w="57" w:type="dxa"/>
              <w:right w:w="57" w:type="dxa"/>
            </w:tcMar>
            <w:vAlign w:val="center"/>
          </w:tcPr>
          <w:p w14:paraId="112703EE" w14:textId="77777777" w:rsidR="00D75AFB" w:rsidRDefault="00000000">
            <w:pPr>
              <w:widowControl/>
              <w:jc w:val="center"/>
              <w:rPr>
                <w:rFonts w:ascii="Times New Roman" w:hAnsi="Times New Roman"/>
              </w:rPr>
            </w:pPr>
            <w:r>
              <w:rPr>
                <w:rFonts w:ascii="Times New Roman" w:hAnsi="Times New Roman"/>
                <w:color w:val="000000"/>
                <w:kern w:val="0"/>
                <w:sz w:val="20"/>
                <w:szCs w:val="20"/>
                <w:lang w:bidi="ar"/>
              </w:rPr>
              <w:t>信息内容</w:t>
            </w:r>
          </w:p>
        </w:tc>
        <w:tc>
          <w:tcPr>
            <w:tcW w:w="3750" w:type="pct"/>
            <w:gridSpan w:val="3"/>
            <w:tcBorders>
              <w:top w:val="single" w:sz="8" w:space="0" w:color="auto"/>
              <w:left w:val="nil"/>
              <w:bottom w:val="single" w:sz="8" w:space="0" w:color="auto"/>
              <w:right w:val="single" w:sz="8" w:space="0" w:color="auto"/>
            </w:tcBorders>
            <w:shd w:val="clear" w:color="auto" w:fill="auto"/>
            <w:tcMar>
              <w:left w:w="57" w:type="dxa"/>
              <w:right w:w="57" w:type="dxa"/>
            </w:tcMar>
            <w:vAlign w:val="center"/>
          </w:tcPr>
          <w:p w14:paraId="20CE88DF" w14:textId="77777777" w:rsidR="00D75AFB" w:rsidRDefault="00000000">
            <w:pPr>
              <w:widowControl/>
              <w:jc w:val="center"/>
              <w:rPr>
                <w:rFonts w:ascii="Times New Roman" w:hAnsi="Times New Roman"/>
              </w:rPr>
            </w:pPr>
            <w:r>
              <w:rPr>
                <w:rFonts w:ascii="Times New Roman" w:hAnsi="Times New Roman"/>
                <w:color w:val="000000"/>
                <w:kern w:val="0"/>
                <w:sz w:val="20"/>
                <w:szCs w:val="20"/>
                <w:lang w:bidi="ar"/>
              </w:rPr>
              <w:t>本年处理决定数量</w:t>
            </w:r>
          </w:p>
        </w:tc>
      </w:tr>
      <w:tr w:rsidR="00D75AFB" w14:paraId="730E1EC9" w14:textId="77777777">
        <w:trPr>
          <w:trHeight w:val="340"/>
          <w:jc w:val="center"/>
        </w:trPr>
        <w:tc>
          <w:tcPr>
            <w:tcW w:w="1250" w:type="pct"/>
            <w:tcBorders>
              <w:top w:val="nil"/>
              <w:left w:val="single" w:sz="8" w:space="0" w:color="auto"/>
              <w:bottom w:val="single" w:sz="8" w:space="0" w:color="auto"/>
              <w:right w:val="single" w:sz="8" w:space="0" w:color="auto"/>
            </w:tcBorders>
            <w:shd w:val="clear" w:color="auto" w:fill="auto"/>
            <w:tcMar>
              <w:left w:w="57" w:type="dxa"/>
              <w:right w:w="57" w:type="dxa"/>
            </w:tcMar>
            <w:vAlign w:val="center"/>
          </w:tcPr>
          <w:p w14:paraId="087D943B" w14:textId="77777777" w:rsidR="00D75AFB" w:rsidRDefault="00000000">
            <w:pPr>
              <w:widowControl/>
              <w:jc w:val="left"/>
              <w:rPr>
                <w:rFonts w:ascii="Times New Roman" w:hAnsi="Times New Roman"/>
              </w:rPr>
            </w:pPr>
            <w:r>
              <w:rPr>
                <w:rFonts w:ascii="Times New Roman" w:hAnsi="Times New Roman"/>
                <w:color w:val="000000"/>
                <w:kern w:val="0"/>
                <w:sz w:val="20"/>
                <w:szCs w:val="20"/>
                <w:lang w:bidi="ar"/>
              </w:rPr>
              <w:t>行政处罚</w:t>
            </w:r>
          </w:p>
        </w:tc>
        <w:tc>
          <w:tcPr>
            <w:tcW w:w="3750" w:type="pct"/>
            <w:gridSpan w:val="3"/>
            <w:tcBorders>
              <w:top w:val="nil"/>
              <w:left w:val="nil"/>
              <w:bottom w:val="single" w:sz="8" w:space="0" w:color="auto"/>
              <w:right w:val="single" w:sz="8" w:space="0" w:color="auto"/>
            </w:tcBorders>
            <w:shd w:val="clear" w:color="auto" w:fill="auto"/>
            <w:tcMar>
              <w:left w:w="57" w:type="dxa"/>
              <w:right w:w="57" w:type="dxa"/>
            </w:tcMar>
            <w:vAlign w:val="center"/>
          </w:tcPr>
          <w:p w14:paraId="54AC5A39" w14:textId="77777777" w:rsidR="00D75AFB" w:rsidRDefault="00000000">
            <w:pPr>
              <w:widowControl/>
              <w:jc w:val="center"/>
              <w:rPr>
                <w:rFonts w:ascii="Times New Roman" w:hAnsi="Times New Roman"/>
              </w:rPr>
            </w:pPr>
            <w:r>
              <w:rPr>
                <w:rFonts w:ascii="Times New Roman" w:hAnsi="Times New Roman"/>
                <w:color w:val="000000"/>
                <w:kern w:val="0"/>
                <w:sz w:val="20"/>
                <w:szCs w:val="20"/>
                <w:lang w:bidi="ar"/>
              </w:rPr>
              <w:t>1</w:t>
            </w:r>
          </w:p>
        </w:tc>
      </w:tr>
      <w:tr w:rsidR="00D75AFB" w14:paraId="273F82B7" w14:textId="77777777">
        <w:trPr>
          <w:trHeight w:val="340"/>
          <w:jc w:val="center"/>
        </w:trPr>
        <w:tc>
          <w:tcPr>
            <w:tcW w:w="1250" w:type="pct"/>
            <w:tcBorders>
              <w:top w:val="nil"/>
              <w:left w:val="single" w:sz="8" w:space="0" w:color="auto"/>
              <w:bottom w:val="single" w:sz="8" w:space="0" w:color="auto"/>
              <w:right w:val="single" w:sz="8" w:space="0" w:color="auto"/>
            </w:tcBorders>
            <w:shd w:val="clear" w:color="auto" w:fill="auto"/>
            <w:tcMar>
              <w:left w:w="57" w:type="dxa"/>
              <w:right w:w="57" w:type="dxa"/>
            </w:tcMar>
            <w:vAlign w:val="center"/>
          </w:tcPr>
          <w:p w14:paraId="7FBFFC4D" w14:textId="77777777" w:rsidR="00D75AFB" w:rsidRDefault="00000000">
            <w:pPr>
              <w:widowControl/>
              <w:jc w:val="left"/>
              <w:rPr>
                <w:rFonts w:ascii="Times New Roman" w:hAnsi="Times New Roman"/>
              </w:rPr>
            </w:pPr>
            <w:r>
              <w:rPr>
                <w:rFonts w:ascii="Times New Roman" w:hAnsi="Times New Roman"/>
                <w:color w:val="000000"/>
                <w:kern w:val="0"/>
                <w:sz w:val="20"/>
                <w:szCs w:val="20"/>
                <w:lang w:bidi="ar"/>
              </w:rPr>
              <w:t>行政强制</w:t>
            </w:r>
          </w:p>
        </w:tc>
        <w:tc>
          <w:tcPr>
            <w:tcW w:w="3750" w:type="pct"/>
            <w:gridSpan w:val="3"/>
            <w:tcBorders>
              <w:top w:val="nil"/>
              <w:left w:val="nil"/>
              <w:bottom w:val="single" w:sz="8" w:space="0" w:color="auto"/>
              <w:right w:val="single" w:sz="8" w:space="0" w:color="auto"/>
            </w:tcBorders>
            <w:shd w:val="clear" w:color="auto" w:fill="auto"/>
            <w:tcMar>
              <w:left w:w="57" w:type="dxa"/>
              <w:right w:w="57" w:type="dxa"/>
            </w:tcMar>
            <w:vAlign w:val="center"/>
          </w:tcPr>
          <w:p w14:paraId="033F1CC6" w14:textId="77777777" w:rsidR="00D75AFB" w:rsidRDefault="00000000">
            <w:pPr>
              <w:widowControl/>
              <w:jc w:val="center"/>
              <w:rPr>
                <w:rFonts w:ascii="Times New Roman" w:hAnsi="Times New Roman"/>
              </w:rPr>
            </w:pPr>
            <w:r>
              <w:rPr>
                <w:rFonts w:ascii="Times New Roman" w:hAnsi="Times New Roman"/>
                <w:color w:val="000000"/>
                <w:kern w:val="0"/>
                <w:sz w:val="20"/>
                <w:szCs w:val="20"/>
                <w:lang w:bidi="ar"/>
              </w:rPr>
              <w:t>0</w:t>
            </w:r>
          </w:p>
        </w:tc>
      </w:tr>
      <w:tr w:rsidR="00D75AFB" w14:paraId="2354E538" w14:textId="77777777">
        <w:trPr>
          <w:trHeight w:val="340"/>
          <w:jc w:val="center"/>
        </w:trPr>
        <w:tc>
          <w:tcPr>
            <w:tcW w:w="5000" w:type="pct"/>
            <w:gridSpan w:val="4"/>
            <w:tcBorders>
              <w:top w:val="nil"/>
              <w:left w:val="single" w:sz="8" w:space="0" w:color="auto"/>
              <w:bottom w:val="single" w:sz="8" w:space="0" w:color="auto"/>
              <w:right w:val="single" w:sz="8" w:space="0" w:color="auto"/>
            </w:tcBorders>
            <w:shd w:val="clear" w:color="auto" w:fill="C6D9F1"/>
            <w:tcMar>
              <w:left w:w="57" w:type="dxa"/>
              <w:right w:w="57" w:type="dxa"/>
            </w:tcMar>
            <w:vAlign w:val="center"/>
          </w:tcPr>
          <w:p w14:paraId="4A867575" w14:textId="77777777" w:rsidR="00D75AFB" w:rsidRDefault="00000000">
            <w:pPr>
              <w:widowControl/>
              <w:jc w:val="center"/>
              <w:rPr>
                <w:rFonts w:ascii="Times New Roman" w:hAnsi="Times New Roman"/>
              </w:rPr>
            </w:pPr>
            <w:r>
              <w:rPr>
                <w:rFonts w:ascii="Times New Roman" w:hAnsi="Times New Roman"/>
                <w:color w:val="000000"/>
                <w:kern w:val="0"/>
                <w:sz w:val="20"/>
                <w:szCs w:val="20"/>
                <w:lang w:bidi="ar"/>
              </w:rPr>
              <w:t>第二十条第（八）项</w:t>
            </w:r>
          </w:p>
        </w:tc>
      </w:tr>
      <w:tr w:rsidR="00D75AFB" w14:paraId="2C6E4164" w14:textId="77777777">
        <w:trPr>
          <w:trHeight w:val="340"/>
          <w:jc w:val="center"/>
        </w:trPr>
        <w:tc>
          <w:tcPr>
            <w:tcW w:w="1250" w:type="pct"/>
            <w:tcBorders>
              <w:top w:val="nil"/>
              <w:left w:val="single" w:sz="8" w:space="0" w:color="auto"/>
              <w:bottom w:val="single" w:sz="8" w:space="0" w:color="auto"/>
              <w:right w:val="single" w:sz="8" w:space="0" w:color="auto"/>
            </w:tcBorders>
            <w:shd w:val="clear" w:color="auto" w:fill="auto"/>
            <w:tcMar>
              <w:left w:w="57" w:type="dxa"/>
              <w:right w:w="57" w:type="dxa"/>
            </w:tcMar>
            <w:vAlign w:val="center"/>
          </w:tcPr>
          <w:p w14:paraId="0AEA5569" w14:textId="77777777" w:rsidR="00D75AFB" w:rsidRDefault="00000000">
            <w:pPr>
              <w:widowControl/>
              <w:jc w:val="center"/>
              <w:rPr>
                <w:rFonts w:ascii="Times New Roman" w:hAnsi="Times New Roman"/>
              </w:rPr>
            </w:pPr>
            <w:r>
              <w:rPr>
                <w:rFonts w:ascii="Times New Roman" w:hAnsi="Times New Roman"/>
                <w:color w:val="000000"/>
                <w:kern w:val="0"/>
                <w:sz w:val="20"/>
                <w:szCs w:val="20"/>
                <w:lang w:bidi="ar"/>
              </w:rPr>
              <w:t>信息内容</w:t>
            </w:r>
          </w:p>
        </w:tc>
        <w:tc>
          <w:tcPr>
            <w:tcW w:w="3750" w:type="pct"/>
            <w:gridSpan w:val="3"/>
            <w:tcBorders>
              <w:top w:val="nil"/>
              <w:left w:val="nil"/>
              <w:bottom w:val="single" w:sz="8" w:space="0" w:color="auto"/>
              <w:right w:val="single" w:sz="8" w:space="0" w:color="000000"/>
            </w:tcBorders>
            <w:shd w:val="clear" w:color="auto" w:fill="auto"/>
            <w:tcMar>
              <w:left w:w="57" w:type="dxa"/>
              <w:right w:w="57" w:type="dxa"/>
            </w:tcMar>
            <w:vAlign w:val="center"/>
          </w:tcPr>
          <w:p w14:paraId="5ADB5C3C" w14:textId="77777777" w:rsidR="00D75AFB" w:rsidRDefault="00000000">
            <w:pPr>
              <w:widowControl/>
              <w:jc w:val="center"/>
              <w:rPr>
                <w:rFonts w:ascii="Times New Roman" w:hAnsi="Times New Roman"/>
              </w:rPr>
            </w:pPr>
            <w:r>
              <w:rPr>
                <w:rFonts w:ascii="Times New Roman" w:hAnsi="Times New Roman"/>
                <w:color w:val="000000"/>
                <w:kern w:val="0"/>
                <w:sz w:val="20"/>
                <w:szCs w:val="20"/>
                <w:lang w:bidi="ar"/>
              </w:rPr>
              <w:t>本年收费金额（单位：万元）</w:t>
            </w:r>
          </w:p>
        </w:tc>
      </w:tr>
      <w:tr w:rsidR="00D75AFB" w14:paraId="59937FB3" w14:textId="77777777">
        <w:trPr>
          <w:trHeight w:val="340"/>
          <w:jc w:val="center"/>
        </w:trPr>
        <w:tc>
          <w:tcPr>
            <w:tcW w:w="1250" w:type="pct"/>
            <w:tcBorders>
              <w:top w:val="nil"/>
              <w:left w:val="single" w:sz="8" w:space="0" w:color="auto"/>
              <w:bottom w:val="single" w:sz="8" w:space="0" w:color="auto"/>
              <w:right w:val="single" w:sz="8" w:space="0" w:color="auto"/>
            </w:tcBorders>
            <w:shd w:val="clear" w:color="auto" w:fill="auto"/>
            <w:tcMar>
              <w:left w:w="57" w:type="dxa"/>
              <w:right w:w="57" w:type="dxa"/>
            </w:tcMar>
            <w:vAlign w:val="center"/>
          </w:tcPr>
          <w:p w14:paraId="1CCF59C5" w14:textId="77777777" w:rsidR="00D75AFB" w:rsidRDefault="00000000">
            <w:pPr>
              <w:widowControl/>
              <w:jc w:val="left"/>
              <w:rPr>
                <w:rFonts w:ascii="Times New Roman" w:hAnsi="Times New Roman"/>
              </w:rPr>
            </w:pPr>
            <w:r>
              <w:rPr>
                <w:rFonts w:ascii="Times New Roman" w:hAnsi="Times New Roman"/>
                <w:color w:val="000000"/>
                <w:kern w:val="0"/>
                <w:sz w:val="20"/>
                <w:szCs w:val="20"/>
                <w:lang w:bidi="ar"/>
              </w:rPr>
              <w:t>行政事业性收费</w:t>
            </w:r>
          </w:p>
        </w:tc>
        <w:tc>
          <w:tcPr>
            <w:tcW w:w="3750" w:type="pct"/>
            <w:gridSpan w:val="3"/>
            <w:tcBorders>
              <w:top w:val="nil"/>
              <w:left w:val="nil"/>
              <w:bottom w:val="single" w:sz="8" w:space="0" w:color="auto"/>
              <w:right w:val="single" w:sz="8" w:space="0" w:color="000000"/>
            </w:tcBorders>
            <w:shd w:val="clear" w:color="auto" w:fill="auto"/>
            <w:tcMar>
              <w:left w:w="57" w:type="dxa"/>
              <w:right w:w="57" w:type="dxa"/>
            </w:tcMar>
            <w:vAlign w:val="center"/>
          </w:tcPr>
          <w:p w14:paraId="59B39622" w14:textId="77777777" w:rsidR="00D75AFB" w:rsidRDefault="00000000">
            <w:pPr>
              <w:jc w:val="center"/>
              <w:rPr>
                <w:rFonts w:ascii="Times New Roman" w:eastAsiaTheme="minorEastAsia" w:hAnsi="Times New Roman"/>
                <w:sz w:val="24"/>
                <w:szCs w:val="24"/>
              </w:rPr>
            </w:pPr>
            <w:r>
              <w:rPr>
                <w:rFonts w:ascii="Times New Roman" w:hAnsi="Times New Roman"/>
                <w:color w:val="000000"/>
                <w:kern w:val="0"/>
                <w:sz w:val="20"/>
                <w:szCs w:val="20"/>
                <w:lang w:bidi="ar"/>
              </w:rPr>
              <w:t>0</w:t>
            </w:r>
          </w:p>
        </w:tc>
      </w:tr>
    </w:tbl>
    <w:p w14:paraId="0A96DEB5" w14:textId="77777777" w:rsidR="00D75AFB" w:rsidRDefault="00000000">
      <w:pPr>
        <w:widowControl/>
        <w:shd w:val="clear" w:color="auto" w:fill="FFFFFF"/>
        <w:spacing w:after="240" w:line="560" w:lineRule="exact"/>
        <w:ind w:firstLineChars="200" w:firstLine="640"/>
        <w:rPr>
          <w:rFonts w:ascii="Times New Roman" w:eastAsia="黑体" w:hAnsi="Times New Roman"/>
          <w:bCs/>
          <w:kern w:val="0"/>
          <w:sz w:val="32"/>
          <w:szCs w:val="32"/>
        </w:rPr>
      </w:pPr>
      <w:r>
        <w:rPr>
          <w:rFonts w:ascii="Times New Roman" w:eastAsia="黑体" w:hAnsi="Times New Roman"/>
          <w:bCs/>
          <w:kern w:val="0"/>
          <w:sz w:val="32"/>
          <w:szCs w:val="32"/>
        </w:rPr>
        <w:t>三、收到和处理政府信息公开申请情况</w:t>
      </w:r>
    </w:p>
    <w:tbl>
      <w:tblPr>
        <w:tblStyle w:val="a6"/>
        <w:tblW w:w="4999" w:type="pct"/>
        <w:jc w:val="center"/>
        <w:tblLook w:val="04A0" w:firstRow="1" w:lastRow="0" w:firstColumn="1" w:lastColumn="0" w:noHBand="0" w:noVBand="1"/>
      </w:tblPr>
      <w:tblGrid>
        <w:gridCol w:w="636"/>
        <w:gridCol w:w="951"/>
        <w:gridCol w:w="2992"/>
        <w:gridCol w:w="562"/>
        <w:gridCol w:w="562"/>
        <w:gridCol w:w="562"/>
        <w:gridCol w:w="563"/>
        <w:gridCol w:w="563"/>
        <w:gridCol w:w="563"/>
        <w:gridCol w:w="566"/>
      </w:tblGrid>
      <w:tr w:rsidR="00D75AFB" w14:paraId="2684C316" w14:textId="77777777">
        <w:trPr>
          <w:trHeight w:val="448"/>
          <w:jc w:val="center"/>
        </w:trPr>
        <w:tc>
          <w:tcPr>
            <w:tcW w:w="2624" w:type="pct"/>
            <w:gridSpan w:val="3"/>
            <w:vMerge w:val="restart"/>
            <w:vAlign w:val="center"/>
          </w:tcPr>
          <w:p w14:paraId="58EA6FB6" w14:textId="77777777" w:rsidR="00D75AFB" w:rsidRDefault="00000000">
            <w:pPr>
              <w:jc w:val="left"/>
              <w:rPr>
                <w:rFonts w:ascii="Times New Roman" w:hAnsi="Times New Roman"/>
              </w:rPr>
            </w:pPr>
            <w:r>
              <w:rPr>
                <w:rFonts w:ascii="Times New Roman" w:eastAsia="楷体_GB2312" w:hAnsi="Times New Roman"/>
                <w:color w:val="000000"/>
                <w:szCs w:val="24"/>
              </w:rPr>
              <w:t>（本列数据的勾稽关系为：第一项加第二项之和，等于第三项加第四项之和）</w:t>
            </w:r>
          </w:p>
        </w:tc>
        <w:tc>
          <w:tcPr>
            <w:tcW w:w="2375" w:type="pct"/>
            <w:gridSpan w:val="7"/>
            <w:vAlign w:val="center"/>
          </w:tcPr>
          <w:p w14:paraId="34CC8E88" w14:textId="77777777" w:rsidR="00D75AFB" w:rsidRDefault="00000000">
            <w:pPr>
              <w:jc w:val="center"/>
              <w:rPr>
                <w:rFonts w:ascii="Times New Roman" w:hAnsi="Times New Roman"/>
                <w:szCs w:val="21"/>
              </w:rPr>
            </w:pPr>
            <w:r>
              <w:rPr>
                <w:rFonts w:ascii="Times New Roman" w:eastAsia="黑体" w:hAnsi="Times New Roman"/>
                <w:color w:val="000000"/>
                <w:szCs w:val="24"/>
              </w:rPr>
              <w:t>申请人情况</w:t>
            </w:r>
          </w:p>
        </w:tc>
      </w:tr>
      <w:tr w:rsidR="00D75AFB" w14:paraId="544E8B03" w14:textId="77777777">
        <w:trPr>
          <w:trHeight w:val="531"/>
          <w:jc w:val="center"/>
        </w:trPr>
        <w:tc>
          <w:tcPr>
            <w:tcW w:w="2624" w:type="pct"/>
            <w:gridSpan w:val="3"/>
            <w:vMerge/>
            <w:vAlign w:val="center"/>
          </w:tcPr>
          <w:p w14:paraId="4E3CE800" w14:textId="77777777" w:rsidR="00D75AFB" w:rsidRDefault="00D75AFB">
            <w:pPr>
              <w:jc w:val="left"/>
              <w:rPr>
                <w:rFonts w:ascii="Times New Roman" w:hAnsi="Times New Roman"/>
              </w:rPr>
            </w:pPr>
          </w:p>
        </w:tc>
        <w:tc>
          <w:tcPr>
            <w:tcW w:w="339" w:type="pct"/>
            <w:vMerge w:val="restart"/>
            <w:vAlign w:val="center"/>
          </w:tcPr>
          <w:p w14:paraId="119D2D02" w14:textId="77777777" w:rsidR="00D75AFB" w:rsidRDefault="00000000">
            <w:pPr>
              <w:jc w:val="center"/>
              <w:rPr>
                <w:rFonts w:ascii="Times New Roman" w:hAnsi="Times New Roman"/>
                <w:sz w:val="18"/>
                <w:szCs w:val="18"/>
              </w:rPr>
            </w:pPr>
            <w:r>
              <w:rPr>
                <w:rFonts w:ascii="Times New Roman" w:eastAsia="黑体" w:hAnsi="Times New Roman"/>
                <w:color w:val="000000"/>
                <w:szCs w:val="24"/>
              </w:rPr>
              <w:t>自</w:t>
            </w:r>
            <w:r>
              <w:rPr>
                <w:rFonts w:ascii="Times New Roman" w:eastAsia="黑体" w:hAnsi="Times New Roman"/>
                <w:color w:val="000000"/>
                <w:szCs w:val="24"/>
              </w:rPr>
              <w:lastRenderedPageBreak/>
              <w:t>然人</w:t>
            </w:r>
          </w:p>
        </w:tc>
        <w:tc>
          <w:tcPr>
            <w:tcW w:w="1695" w:type="pct"/>
            <w:gridSpan w:val="5"/>
            <w:vAlign w:val="center"/>
          </w:tcPr>
          <w:p w14:paraId="55D45382" w14:textId="77777777" w:rsidR="00D75AFB" w:rsidRDefault="00000000">
            <w:pPr>
              <w:jc w:val="center"/>
              <w:rPr>
                <w:rFonts w:ascii="Times New Roman" w:hAnsi="Times New Roman"/>
                <w:szCs w:val="21"/>
              </w:rPr>
            </w:pPr>
            <w:r>
              <w:rPr>
                <w:rFonts w:ascii="Times New Roman" w:eastAsia="黑体" w:hAnsi="Times New Roman"/>
                <w:color w:val="000000"/>
                <w:szCs w:val="24"/>
              </w:rPr>
              <w:lastRenderedPageBreak/>
              <w:t>法人或其他组织</w:t>
            </w:r>
          </w:p>
        </w:tc>
        <w:tc>
          <w:tcPr>
            <w:tcW w:w="340" w:type="pct"/>
            <w:vMerge w:val="restart"/>
            <w:vAlign w:val="center"/>
          </w:tcPr>
          <w:p w14:paraId="4D947B64" w14:textId="77777777" w:rsidR="00D75AFB" w:rsidRDefault="00000000">
            <w:pPr>
              <w:jc w:val="center"/>
              <w:rPr>
                <w:rFonts w:ascii="Times New Roman" w:hAnsi="Times New Roman"/>
                <w:szCs w:val="21"/>
              </w:rPr>
            </w:pPr>
            <w:r>
              <w:rPr>
                <w:rFonts w:ascii="Times New Roman" w:eastAsia="黑体" w:hAnsi="Times New Roman"/>
                <w:color w:val="000000"/>
                <w:szCs w:val="24"/>
              </w:rPr>
              <w:t>总</w:t>
            </w:r>
            <w:r>
              <w:rPr>
                <w:rFonts w:ascii="Times New Roman" w:eastAsia="黑体" w:hAnsi="Times New Roman"/>
                <w:color w:val="000000"/>
                <w:szCs w:val="24"/>
              </w:rPr>
              <w:lastRenderedPageBreak/>
              <w:t>计</w:t>
            </w:r>
          </w:p>
        </w:tc>
      </w:tr>
      <w:tr w:rsidR="00D75AFB" w14:paraId="10982FC2" w14:textId="77777777">
        <w:trPr>
          <w:trHeight w:val="1127"/>
          <w:jc w:val="center"/>
        </w:trPr>
        <w:tc>
          <w:tcPr>
            <w:tcW w:w="2624" w:type="pct"/>
            <w:gridSpan w:val="3"/>
            <w:vMerge/>
            <w:vAlign w:val="center"/>
          </w:tcPr>
          <w:p w14:paraId="6437CA34" w14:textId="77777777" w:rsidR="00D75AFB" w:rsidRDefault="00D75AFB">
            <w:pPr>
              <w:jc w:val="left"/>
              <w:rPr>
                <w:rFonts w:ascii="Times New Roman" w:hAnsi="Times New Roman"/>
              </w:rPr>
            </w:pPr>
          </w:p>
        </w:tc>
        <w:tc>
          <w:tcPr>
            <w:tcW w:w="339" w:type="pct"/>
            <w:vMerge/>
            <w:vAlign w:val="center"/>
          </w:tcPr>
          <w:p w14:paraId="4B551E1B" w14:textId="77777777" w:rsidR="00D75AFB" w:rsidRDefault="00D75AFB">
            <w:pPr>
              <w:jc w:val="center"/>
              <w:rPr>
                <w:rFonts w:ascii="Times New Roman" w:hAnsi="Times New Roman"/>
                <w:sz w:val="18"/>
                <w:szCs w:val="18"/>
              </w:rPr>
            </w:pPr>
          </w:p>
        </w:tc>
        <w:tc>
          <w:tcPr>
            <w:tcW w:w="339" w:type="pct"/>
            <w:vAlign w:val="center"/>
          </w:tcPr>
          <w:p w14:paraId="1B70DD42" w14:textId="77777777" w:rsidR="00D75AFB" w:rsidRDefault="00000000">
            <w:pPr>
              <w:jc w:val="center"/>
              <w:rPr>
                <w:rFonts w:ascii="Times New Roman" w:hAnsi="Times New Roman"/>
                <w:szCs w:val="21"/>
              </w:rPr>
            </w:pPr>
            <w:r>
              <w:rPr>
                <w:rFonts w:ascii="Times New Roman" w:eastAsia="黑体" w:hAnsi="Times New Roman"/>
                <w:color w:val="000000"/>
                <w:szCs w:val="24"/>
              </w:rPr>
              <w:t>商业企业</w:t>
            </w:r>
          </w:p>
        </w:tc>
        <w:tc>
          <w:tcPr>
            <w:tcW w:w="339" w:type="pct"/>
            <w:vAlign w:val="center"/>
          </w:tcPr>
          <w:p w14:paraId="53E4F296" w14:textId="77777777" w:rsidR="00D75AFB" w:rsidRDefault="00000000">
            <w:pPr>
              <w:jc w:val="center"/>
              <w:rPr>
                <w:rFonts w:ascii="Times New Roman" w:hAnsi="Times New Roman"/>
                <w:szCs w:val="21"/>
              </w:rPr>
            </w:pPr>
            <w:r>
              <w:rPr>
                <w:rFonts w:ascii="Times New Roman" w:eastAsia="黑体" w:hAnsi="Times New Roman"/>
                <w:color w:val="000000"/>
                <w:szCs w:val="24"/>
              </w:rPr>
              <w:t>科研机构</w:t>
            </w:r>
          </w:p>
        </w:tc>
        <w:tc>
          <w:tcPr>
            <w:tcW w:w="339" w:type="pct"/>
            <w:vAlign w:val="center"/>
          </w:tcPr>
          <w:p w14:paraId="113B3485" w14:textId="77777777" w:rsidR="00D75AFB" w:rsidRDefault="00000000">
            <w:pPr>
              <w:jc w:val="center"/>
              <w:rPr>
                <w:rFonts w:ascii="Times New Roman" w:hAnsi="Times New Roman"/>
                <w:szCs w:val="21"/>
              </w:rPr>
            </w:pPr>
            <w:r>
              <w:rPr>
                <w:rFonts w:ascii="Times New Roman" w:eastAsia="黑体" w:hAnsi="Times New Roman"/>
                <w:color w:val="000000"/>
                <w:szCs w:val="24"/>
              </w:rPr>
              <w:t>社会公益组织</w:t>
            </w:r>
          </w:p>
        </w:tc>
        <w:tc>
          <w:tcPr>
            <w:tcW w:w="339" w:type="pct"/>
            <w:vAlign w:val="center"/>
          </w:tcPr>
          <w:p w14:paraId="275A857F" w14:textId="77777777" w:rsidR="00D75AFB" w:rsidRDefault="00000000">
            <w:pPr>
              <w:jc w:val="center"/>
              <w:rPr>
                <w:rFonts w:ascii="Times New Roman" w:hAnsi="Times New Roman"/>
                <w:szCs w:val="21"/>
              </w:rPr>
            </w:pPr>
            <w:r>
              <w:rPr>
                <w:rFonts w:ascii="Times New Roman" w:eastAsia="黑体" w:hAnsi="Times New Roman"/>
                <w:color w:val="000000"/>
                <w:szCs w:val="24"/>
              </w:rPr>
              <w:t>法律服务机构</w:t>
            </w:r>
          </w:p>
        </w:tc>
        <w:tc>
          <w:tcPr>
            <w:tcW w:w="339" w:type="pct"/>
            <w:vAlign w:val="center"/>
          </w:tcPr>
          <w:p w14:paraId="56C00EEF" w14:textId="77777777" w:rsidR="00D75AFB" w:rsidRDefault="00000000">
            <w:pPr>
              <w:jc w:val="center"/>
              <w:rPr>
                <w:rFonts w:ascii="Times New Roman" w:hAnsi="Times New Roman"/>
                <w:szCs w:val="21"/>
              </w:rPr>
            </w:pPr>
            <w:r>
              <w:rPr>
                <w:rFonts w:ascii="Times New Roman" w:eastAsia="黑体" w:hAnsi="Times New Roman"/>
                <w:color w:val="000000"/>
                <w:szCs w:val="24"/>
              </w:rPr>
              <w:t>其他</w:t>
            </w:r>
          </w:p>
        </w:tc>
        <w:tc>
          <w:tcPr>
            <w:tcW w:w="340" w:type="pct"/>
            <w:vMerge/>
            <w:vAlign w:val="center"/>
          </w:tcPr>
          <w:p w14:paraId="2109D0B3" w14:textId="77777777" w:rsidR="00D75AFB" w:rsidRDefault="00D75AFB">
            <w:pPr>
              <w:jc w:val="center"/>
              <w:rPr>
                <w:rFonts w:ascii="Times New Roman" w:hAnsi="Times New Roman"/>
                <w:szCs w:val="21"/>
              </w:rPr>
            </w:pPr>
          </w:p>
        </w:tc>
      </w:tr>
      <w:tr w:rsidR="00D75AFB" w14:paraId="5B6115E0" w14:textId="77777777">
        <w:trPr>
          <w:trHeight w:val="397"/>
          <w:jc w:val="center"/>
        </w:trPr>
        <w:tc>
          <w:tcPr>
            <w:tcW w:w="2624" w:type="pct"/>
            <w:gridSpan w:val="3"/>
            <w:vAlign w:val="center"/>
          </w:tcPr>
          <w:p w14:paraId="396CD8F4" w14:textId="77777777" w:rsidR="00D75AFB" w:rsidRDefault="00000000">
            <w:pPr>
              <w:jc w:val="left"/>
              <w:rPr>
                <w:rFonts w:ascii="Times New Roman" w:hAnsi="Times New Roman"/>
              </w:rPr>
            </w:pPr>
            <w:r>
              <w:rPr>
                <w:rFonts w:ascii="Times New Roman" w:eastAsia="黑体" w:hAnsi="Times New Roman"/>
                <w:color w:val="000000"/>
                <w:szCs w:val="24"/>
              </w:rPr>
              <w:t>一、本年新收政府信息公开申请数量</w:t>
            </w:r>
          </w:p>
        </w:tc>
        <w:tc>
          <w:tcPr>
            <w:tcW w:w="339" w:type="pct"/>
            <w:vAlign w:val="center"/>
          </w:tcPr>
          <w:p w14:paraId="1FCBDA51" w14:textId="77777777" w:rsidR="00D75AFB" w:rsidRDefault="00000000">
            <w:pPr>
              <w:jc w:val="center"/>
              <w:rPr>
                <w:rFonts w:ascii="Times New Roman" w:hAnsi="Times New Roman"/>
              </w:rPr>
            </w:pPr>
            <w:r>
              <w:rPr>
                <w:rFonts w:ascii="Times New Roman" w:hAnsi="Times New Roman"/>
              </w:rPr>
              <w:t>0</w:t>
            </w:r>
          </w:p>
        </w:tc>
        <w:tc>
          <w:tcPr>
            <w:tcW w:w="339" w:type="pct"/>
            <w:vAlign w:val="center"/>
          </w:tcPr>
          <w:p w14:paraId="6A830873" w14:textId="77777777" w:rsidR="00D75AFB" w:rsidRDefault="00000000">
            <w:pPr>
              <w:jc w:val="center"/>
              <w:rPr>
                <w:rFonts w:ascii="Times New Roman" w:hAnsi="Times New Roman"/>
                <w:szCs w:val="21"/>
              </w:rPr>
            </w:pPr>
            <w:r>
              <w:rPr>
                <w:rFonts w:ascii="Times New Roman" w:hAnsi="Times New Roman"/>
                <w:szCs w:val="21"/>
              </w:rPr>
              <w:t>0</w:t>
            </w:r>
          </w:p>
        </w:tc>
        <w:tc>
          <w:tcPr>
            <w:tcW w:w="339" w:type="pct"/>
            <w:vAlign w:val="center"/>
          </w:tcPr>
          <w:p w14:paraId="3FE8185E" w14:textId="77777777" w:rsidR="00D75AFB" w:rsidRDefault="00000000">
            <w:pPr>
              <w:jc w:val="center"/>
              <w:rPr>
                <w:rFonts w:ascii="Times New Roman" w:hAnsi="Times New Roman"/>
                <w:szCs w:val="21"/>
              </w:rPr>
            </w:pPr>
            <w:r>
              <w:rPr>
                <w:rFonts w:ascii="Times New Roman" w:hAnsi="Times New Roman"/>
                <w:szCs w:val="21"/>
              </w:rPr>
              <w:t>0</w:t>
            </w:r>
          </w:p>
        </w:tc>
        <w:tc>
          <w:tcPr>
            <w:tcW w:w="339" w:type="pct"/>
            <w:vAlign w:val="center"/>
          </w:tcPr>
          <w:p w14:paraId="45FB99E7" w14:textId="77777777" w:rsidR="00D75AFB" w:rsidRDefault="00000000">
            <w:pPr>
              <w:jc w:val="center"/>
              <w:rPr>
                <w:rFonts w:ascii="Times New Roman" w:hAnsi="Times New Roman"/>
                <w:szCs w:val="21"/>
              </w:rPr>
            </w:pPr>
            <w:r>
              <w:rPr>
                <w:rFonts w:ascii="Times New Roman" w:hAnsi="Times New Roman"/>
                <w:szCs w:val="21"/>
              </w:rPr>
              <w:t>0</w:t>
            </w:r>
          </w:p>
        </w:tc>
        <w:tc>
          <w:tcPr>
            <w:tcW w:w="339" w:type="pct"/>
            <w:vAlign w:val="center"/>
          </w:tcPr>
          <w:p w14:paraId="604BFEE5" w14:textId="77777777" w:rsidR="00D75AFB" w:rsidRDefault="00000000">
            <w:pPr>
              <w:jc w:val="center"/>
              <w:rPr>
                <w:rFonts w:ascii="Times New Roman" w:hAnsi="Times New Roman"/>
                <w:szCs w:val="21"/>
              </w:rPr>
            </w:pPr>
            <w:r>
              <w:rPr>
                <w:rFonts w:ascii="Times New Roman" w:hAnsi="Times New Roman"/>
                <w:szCs w:val="21"/>
              </w:rPr>
              <w:t>0</w:t>
            </w:r>
          </w:p>
        </w:tc>
        <w:tc>
          <w:tcPr>
            <w:tcW w:w="339" w:type="pct"/>
            <w:vAlign w:val="center"/>
          </w:tcPr>
          <w:p w14:paraId="5E7E7812" w14:textId="77777777" w:rsidR="00D75AFB" w:rsidRDefault="00000000">
            <w:pPr>
              <w:jc w:val="center"/>
              <w:rPr>
                <w:rFonts w:ascii="Times New Roman" w:hAnsi="Times New Roman"/>
                <w:szCs w:val="21"/>
              </w:rPr>
            </w:pPr>
            <w:r>
              <w:rPr>
                <w:rFonts w:ascii="Times New Roman" w:hAnsi="Times New Roman"/>
                <w:szCs w:val="21"/>
              </w:rPr>
              <w:t>0</w:t>
            </w:r>
          </w:p>
        </w:tc>
        <w:tc>
          <w:tcPr>
            <w:tcW w:w="340" w:type="pct"/>
            <w:vAlign w:val="center"/>
          </w:tcPr>
          <w:p w14:paraId="34D1456C" w14:textId="77777777" w:rsidR="00D75AFB" w:rsidRDefault="00000000">
            <w:pPr>
              <w:jc w:val="center"/>
              <w:rPr>
                <w:rFonts w:ascii="Times New Roman" w:hAnsi="Times New Roman"/>
                <w:szCs w:val="21"/>
              </w:rPr>
            </w:pPr>
            <w:r>
              <w:rPr>
                <w:rFonts w:ascii="Times New Roman" w:hAnsi="Times New Roman"/>
                <w:szCs w:val="21"/>
              </w:rPr>
              <w:t>0</w:t>
            </w:r>
          </w:p>
        </w:tc>
      </w:tr>
      <w:tr w:rsidR="00D75AFB" w14:paraId="78DEA7C6" w14:textId="77777777">
        <w:trPr>
          <w:trHeight w:val="397"/>
          <w:jc w:val="center"/>
        </w:trPr>
        <w:tc>
          <w:tcPr>
            <w:tcW w:w="2624" w:type="pct"/>
            <w:gridSpan w:val="3"/>
            <w:vAlign w:val="center"/>
          </w:tcPr>
          <w:p w14:paraId="369123D1" w14:textId="77777777" w:rsidR="00D75AFB" w:rsidRDefault="00000000">
            <w:pPr>
              <w:jc w:val="left"/>
              <w:rPr>
                <w:rFonts w:ascii="Times New Roman" w:hAnsi="Times New Roman"/>
              </w:rPr>
            </w:pPr>
            <w:r>
              <w:rPr>
                <w:rFonts w:ascii="Times New Roman" w:eastAsia="黑体" w:hAnsi="Times New Roman"/>
                <w:color w:val="000000"/>
                <w:szCs w:val="24"/>
              </w:rPr>
              <w:t>二、上年结转政府信息公开申请数量</w:t>
            </w:r>
          </w:p>
        </w:tc>
        <w:tc>
          <w:tcPr>
            <w:tcW w:w="339" w:type="pct"/>
            <w:vAlign w:val="center"/>
          </w:tcPr>
          <w:p w14:paraId="7917E2E9" w14:textId="77777777" w:rsidR="00D75AFB" w:rsidRDefault="00000000">
            <w:pPr>
              <w:jc w:val="center"/>
              <w:rPr>
                <w:rFonts w:ascii="Times New Roman" w:hAnsi="Times New Roman"/>
              </w:rPr>
            </w:pPr>
            <w:r>
              <w:rPr>
                <w:rFonts w:ascii="Times New Roman" w:hAnsi="Times New Roman"/>
              </w:rPr>
              <w:t>0</w:t>
            </w:r>
          </w:p>
        </w:tc>
        <w:tc>
          <w:tcPr>
            <w:tcW w:w="339" w:type="pct"/>
            <w:vAlign w:val="center"/>
          </w:tcPr>
          <w:p w14:paraId="24690A9E" w14:textId="77777777" w:rsidR="00D75AFB" w:rsidRDefault="00000000">
            <w:pPr>
              <w:jc w:val="center"/>
              <w:rPr>
                <w:rFonts w:ascii="Times New Roman" w:hAnsi="Times New Roman"/>
                <w:szCs w:val="21"/>
              </w:rPr>
            </w:pPr>
            <w:r>
              <w:rPr>
                <w:rFonts w:ascii="Times New Roman" w:hAnsi="Times New Roman"/>
                <w:szCs w:val="21"/>
              </w:rPr>
              <w:t>0</w:t>
            </w:r>
          </w:p>
        </w:tc>
        <w:tc>
          <w:tcPr>
            <w:tcW w:w="339" w:type="pct"/>
            <w:vAlign w:val="center"/>
          </w:tcPr>
          <w:p w14:paraId="6CC9208B" w14:textId="77777777" w:rsidR="00D75AFB" w:rsidRDefault="00000000">
            <w:pPr>
              <w:jc w:val="center"/>
              <w:rPr>
                <w:rFonts w:ascii="Times New Roman" w:hAnsi="Times New Roman"/>
                <w:szCs w:val="21"/>
              </w:rPr>
            </w:pPr>
            <w:r>
              <w:rPr>
                <w:rFonts w:ascii="Times New Roman" w:hAnsi="Times New Roman"/>
                <w:szCs w:val="21"/>
              </w:rPr>
              <w:t>0</w:t>
            </w:r>
          </w:p>
        </w:tc>
        <w:tc>
          <w:tcPr>
            <w:tcW w:w="339" w:type="pct"/>
            <w:vAlign w:val="center"/>
          </w:tcPr>
          <w:p w14:paraId="7AF269D5" w14:textId="77777777" w:rsidR="00D75AFB" w:rsidRDefault="00000000">
            <w:pPr>
              <w:jc w:val="center"/>
              <w:rPr>
                <w:rFonts w:ascii="Times New Roman" w:hAnsi="Times New Roman"/>
                <w:szCs w:val="21"/>
              </w:rPr>
            </w:pPr>
            <w:r>
              <w:rPr>
                <w:rFonts w:ascii="Times New Roman" w:hAnsi="Times New Roman"/>
                <w:szCs w:val="21"/>
              </w:rPr>
              <w:t>0</w:t>
            </w:r>
          </w:p>
        </w:tc>
        <w:tc>
          <w:tcPr>
            <w:tcW w:w="339" w:type="pct"/>
            <w:vAlign w:val="center"/>
          </w:tcPr>
          <w:p w14:paraId="40D2FB9A" w14:textId="77777777" w:rsidR="00D75AFB" w:rsidRDefault="00000000">
            <w:pPr>
              <w:jc w:val="center"/>
              <w:rPr>
                <w:rFonts w:ascii="Times New Roman" w:hAnsi="Times New Roman"/>
                <w:szCs w:val="21"/>
              </w:rPr>
            </w:pPr>
            <w:r>
              <w:rPr>
                <w:rFonts w:ascii="Times New Roman" w:hAnsi="Times New Roman"/>
                <w:szCs w:val="21"/>
              </w:rPr>
              <w:t>0</w:t>
            </w:r>
          </w:p>
        </w:tc>
        <w:tc>
          <w:tcPr>
            <w:tcW w:w="339" w:type="pct"/>
            <w:vAlign w:val="center"/>
          </w:tcPr>
          <w:p w14:paraId="790B1A15" w14:textId="77777777" w:rsidR="00D75AFB" w:rsidRDefault="00000000">
            <w:pPr>
              <w:jc w:val="center"/>
              <w:rPr>
                <w:rFonts w:ascii="Times New Roman" w:hAnsi="Times New Roman"/>
                <w:szCs w:val="21"/>
              </w:rPr>
            </w:pPr>
            <w:r>
              <w:rPr>
                <w:rFonts w:ascii="Times New Roman" w:hAnsi="Times New Roman"/>
                <w:szCs w:val="21"/>
              </w:rPr>
              <w:t>0</w:t>
            </w:r>
          </w:p>
        </w:tc>
        <w:tc>
          <w:tcPr>
            <w:tcW w:w="340" w:type="pct"/>
            <w:vAlign w:val="center"/>
          </w:tcPr>
          <w:p w14:paraId="39F4A159" w14:textId="77777777" w:rsidR="00D75AFB" w:rsidRDefault="00000000">
            <w:pPr>
              <w:jc w:val="center"/>
              <w:rPr>
                <w:rFonts w:ascii="Times New Roman" w:hAnsi="Times New Roman"/>
              </w:rPr>
            </w:pPr>
            <w:r>
              <w:rPr>
                <w:rFonts w:ascii="Times New Roman" w:hAnsi="Times New Roman"/>
              </w:rPr>
              <w:t>0</w:t>
            </w:r>
          </w:p>
        </w:tc>
      </w:tr>
      <w:tr w:rsidR="00D75AFB" w14:paraId="3EC1D90A" w14:textId="77777777">
        <w:trPr>
          <w:trHeight w:val="397"/>
          <w:jc w:val="center"/>
        </w:trPr>
        <w:tc>
          <w:tcPr>
            <w:tcW w:w="363" w:type="pct"/>
            <w:vMerge w:val="restart"/>
            <w:vAlign w:val="center"/>
          </w:tcPr>
          <w:p w14:paraId="10D74BF9" w14:textId="77777777" w:rsidR="00D75AFB" w:rsidRDefault="00000000">
            <w:pPr>
              <w:jc w:val="left"/>
              <w:rPr>
                <w:rFonts w:ascii="Times New Roman" w:hAnsi="Times New Roman"/>
              </w:rPr>
            </w:pPr>
            <w:r>
              <w:rPr>
                <w:rFonts w:ascii="Times New Roman" w:eastAsia="黑体" w:hAnsi="Times New Roman"/>
                <w:color w:val="000000"/>
                <w:szCs w:val="24"/>
              </w:rPr>
              <w:t>三、本年度办理结果</w:t>
            </w:r>
          </w:p>
        </w:tc>
        <w:tc>
          <w:tcPr>
            <w:tcW w:w="2260" w:type="pct"/>
            <w:gridSpan w:val="2"/>
            <w:vAlign w:val="center"/>
          </w:tcPr>
          <w:p w14:paraId="2E8A3872" w14:textId="77777777" w:rsidR="00D75AFB" w:rsidRDefault="00000000">
            <w:pPr>
              <w:jc w:val="left"/>
              <w:rPr>
                <w:rFonts w:ascii="Times New Roman" w:hAnsi="Times New Roman"/>
                <w:sz w:val="18"/>
                <w:szCs w:val="18"/>
              </w:rPr>
            </w:pPr>
            <w:r>
              <w:rPr>
                <w:rFonts w:ascii="Times New Roman" w:eastAsia="黑体" w:hAnsi="Times New Roman"/>
                <w:color w:val="000000"/>
                <w:szCs w:val="24"/>
              </w:rPr>
              <w:t>（</w:t>
            </w:r>
            <w:r>
              <w:rPr>
                <w:rFonts w:ascii="Times New Roman" w:eastAsia="黑体" w:hAnsi="Times New Roman"/>
                <w:color w:val="000000"/>
                <w:szCs w:val="24"/>
              </w:rPr>
              <w:t xml:space="preserve"> </w:t>
            </w:r>
            <w:r>
              <w:rPr>
                <w:rFonts w:ascii="Times New Roman" w:eastAsia="黑体" w:hAnsi="Times New Roman"/>
                <w:color w:val="000000"/>
                <w:szCs w:val="24"/>
              </w:rPr>
              <w:t>一）</w:t>
            </w:r>
            <w:r>
              <w:rPr>
                <w:rFonts w:ascii="Times New Roman" w:eastAsia="黑体" w:hAnsi="Times New Roman"/>
                <w:color w:val="000000"/>
                <w:szCs w:val="24"/>
              </w:rPr>
              <w:t xml:space="preserve"> </w:t>
            </w:r>
            <w:r>
              <w:rPr>
                <w:rFonts w:ascii="Times New Roman" w:eastAsia="黑体" w:hAnsi="Times New Roman"/>
                <w:color w:val="000000"/>
                <w:szCs w:val="24"/>
              </w:rPr>
              <w:t>予以公开</w:t>
            </w:r>
          </w:p>
        </w:tc>
        <w:tc>
          <w:tcPr>
            <w:tcW w:w="339" w:type="pct"/>
            <w:vAlign w:val="center"/>
          </w:tcPr>
          <w:p w14:paraId="07A42E9B" w14:textId="77777777" w:rsidR="00D75AFB" w:rsidRDefault="00000000">
            <w:pPr>
              <w:jc w:val="center"/>
              <w:rPr>
                <w:rFonts w:ascii="Times New Roman" w:hAnsi="Times New Roman"/>
              </w:rPr>
            </w:pPr>
            <w:r>
              <w:rPr>
                <w:rFonts w:ascii="Times New Roman" w:hAnsi="Times New Roman"/>
              </w:rPr>
              <w:t>0</w:t>
            </w:r>
          </w:p>
        </w:tc>
        <w:tc>
          <w:tcPr>
            <w:tcW w:w="339" w:type="pct"/>
            <w:vAlign w:val="center"/>
          </w:tcPr>
          <w:p w14:paraId="409CA4D5" w14:textId="77777777" w:rsidR="00D75AFB" w:rsidRDefault="00000000">
            <w:pPr>
              <w:jc w:val="center"/>
              <w:rPr>
                <w:rFonts w:ascii="Times New Roman" w:hAnsi="Times New Roman"/>
                <w:szCs w:val="21"/>
              </w:rPr>
            </w:pPr>
            <w:r>
              <w:rPr>
                <w:rFonts w:ascii="Times New Roman" w:hAnsi="Times New Roman"/>
                <w:szCs w:val="21"/>
              </w:rPr>
              <w:t>0</w:t>
            </w:r>
          </w:p>
        </w:tc>
        <w:tc>
          <w:tcPr>
            <w:tcW w:w="339" w:type="pct"/>
            <w:vAlign w:val="center"/>
          </w:tcPr>
          <w:p w14:paraId="546C65E1" w14:textId="77777777" w:rsidR="00D75AFB" w:rsidRDefault="00000000">
            <w:pPr>
              <w:jc w:val="center"/>
              <w:rPr>
                <w:rFonts w:ascii="Times New Roman" w:hAnsi="Times New Roman"/>
                <w:szCs w:val="21"/>
              </w:rPr>
            </w:pPr>
            <w:r>
              <w:rPr>
                <w:rFonts w:ascii="Times New Roman" w:hAnsi="Times New Roman"/>
                <w:szCs w:val="21"/>
              </w:rPr>
              <w:t>0</w:t>
            </w:r>
          </w:p>
        </w:tc>
        <w:tc>
          <w:tcPr>
            <w:tcW w:w="339" w:type="pct"/>
            <w:vAlign w:val="center"/>
          </w:tcPr>
          <w:p w14:paraId="5D8D5528" w14:textId="77777777" w:rsidR="00D75AFB" w:rsidRDefault="00000000">
            <w:pPr>
              <w:jc w:val="center"/>
              <w:rPr>
                <w:rFonts w:ascii="Times New Roman" w:hAnsi="Times New Roman"/>
                <w:szCs w:val="21"/>
              </w:rPr>
            </w:pPr>
            <w:r>
              <w:rPr>
                <w:rFonts w:ascii="Times New Roman" w:hAnsi="Times New Roman"/>
                <w:szCs w:val="21"/>
              </w:rPr>
              <w:t>0</w:t>
            </w:r>
          </w:p>
        </w:tc>
        <w:tc>
          <w:tcPr>
            <w:tcW w:w="339" w:type="pct"/>
            <w:vAlign w:val="center"/>
          </w:tcPr>
          <w:p w14:paraId="1208D95E" w14:textId="77777777" w:rsidR="00D75AFB" w:rsidRDefault="00000000">
            <w:pPr>
              <w:jc w:val="center"/>
              <w:rPr>
                <w:rFonts w:ascii="Times New Roman" w:hAnsi="Times New Roman"/>
                <w:szCs w:val="21"/>
              </w:rPr>
            </w:pPr>
            <w:r>
              <w:rPr>
                <w:rFonts w:ascii="Times New Roman" w:hAnsi="Times New Roman"/>
                <w:szCs w:val="21"/>
              </w:rPr>
              <w:t>0</w:t>
            </w:r>
          </w:p>
        </w:tc>
        <w:tc>
          <w:tcPr>
            <w:tcW w:w="339" w:type="pct"/>
            <w:vAlign w:val="center"/>
          </w:tcPr>
          <w:p w14:paraId="7887ABF5" w14:textId="77777777" w:rsidR="00D75AFB" w:rsidRDefault="00000000">
            <w:pPr>
              <w:jc w:val="center"/>
              <w:rPr>
                <w:rFonts w:ascii="Times New Roman" w:hAnsi="Times New Roman"/>
                <w:szCs w:val="21"/>
              </w:rPr>
            </w:pPr>
            <w:r>
              <w:rPr>
                <w:rFonts w:ascii="Times New Roman" w:hAnsi="Times New Roman"/>
                <w:szCs w:val="21"/>
              </w:rPr>
              <w:t>0</w:t>
            </w:r>
          </w:p>
        </w:tc>
        <w:tc>
          <w:tcPr>
            <w:tcW w:w="340" w:type="pct"/>
            <w:vAlign w:val="center"/>
          </w:tcPr>
          <w:p w14:paraId="07DCDAC8" w14:textId="77777777" w:rsidR="00D75AFB" w:rsidRDefault="00000000">
            <w:pPr>
              <w:jc w:val="center"/>
              <w:rPr>
                <w:rFonts w:ascii="Times New Roman" w:hAnsi="Times New Roman"/>
              </w:rPr>
            </w:pPr>
            <w:r>
              <w:rPr>
                <w:rFonts w:ascii="Times New Roman" w:hAnsi="Times New Roman"/>
              </w:rPr>
              <w:t>0</w:t>
            </w:r>
          </w:p>
        </w:tc>
      </w:tr>
      <w:tr w:rsidR="00D75AFB" w14:paraId="688E085D" w14:textId="77777777">
        <w:trPr>
          <w:trHeight w:val="397"/>
          <w:jc w:val="center"/>
        </w:trPr>
        <w:tc>
          <w:tcPr>
            <w:tcW w:w="363" w:type="pct"/>
            <w:vMerge/>
            <w:vAlign w:val="center"/>
          </w:tcPr>
          <w:p w14:paraId="2DB018D2" w14:textId="77777777" w:rsidR="00D75AFB" w:rsidRDefault="00D75AFB">
            <w:pPr>
              <w:jc w:val="left"/>
              <w:rPr>
                <w:rFonts w:ascii="Times New Roman" w:hAnsi="Times New Roman"/>
              </w:rPr>
            </w:pPr>
          </w:p>
        </w:tc>
        <w:tc>
          <w:tcPr>
            <w:tcW w:w="2260" w:type="pct"/>
            <w:gridSpan w:val="2"/>
            <w:vAlign w:val="center"/>
          </w:tcPr>
          <w:p w14:paraId="57B4EF01" w14:textId="77777777" w:rsidR="00D75AFB" w:rsidRDefault="00000000">
            <w:pPr>
              <w:jc w:val="left"/>
              <w:rPr>
                <w:rFonts w:ascii="Times New Roman" w:hAnsi="Times New Roman"/>
                <w:sz w:val="18"/>
                <w:szCs w:val="18"/>
              </w:rPr>
            </w:pPr>
            <w:r>
              <w:rPr>
                <w:rFonts w:ascii="Times New Roman" w:eastAsia="黑体" w:hAnsi="Times New Roman"/>
                <w:color w:val="000000"/>
                <w:szCs w:val="24"/>
              </w:rPr>
              <w:t>（二）部分公开（区分处理的，只计这一情形，不计其他情形）</w:t>
            </w:r>
          </w:p>
        </w:tc>
        <w:tc>
          <w:tcPr>
            <w:tcW w:w="339" w:type="pct"/>
            <w:vAlign w:val="center"/>
          </w:tcPr>
          <w:p w14:paraId="5341D47A" w14:textId="77777777" w:rsidR="00D75AFB" w:rsidRDefault="00000000">
            <w:pPr>
              <w:jc w:val="center"/>
              <w:rPr>
                <w:rFonts w:ascii="Times New Roman" w:hAnsi="Times New Roman"/>
              </w:rPr>
            </w:pPr>
            <w:r>
              <w:rPr>
                <w:rFonts w:ascii="Times New Roman" w:hAnsi="Times New Roman"/>
              </w:rPr>
              <w:t>0</w:t>
            </w:r>
          </w:p>
        </w:tc>
        <w:tc>
          <w:tcPr>
            <w:tcW w:w="339" w:type="pct"/>
            <w:vAlign w:val="center"/>
          </w:tcPr>
          <w:p w14:paraId="1F81215E" w14:textId="77777777" w:rsidR="00D75AFB" w:rsidRDefault="00000000">
            <w:pPr>
              <w:jc w:val="center"/>
              <w:rPr>
                <w:rFonts w:ascii="Times New Roman" w:hAnsi="Times New Roman"/>
                <w:szCs w:val="21"/>
              </w:rPr>
            </w:pPr>
            <w:r>
              <w:rPr>
                <w:rFonts w:ascii="Times New Roman" w:hAnsi="Times New Roman"/>
                <w:szCs w:val="21"/>
              </w:rPr>
              <w:t>0</w:t>
            </w:r>
          </w:p>
        </w:tc>
        <w:tc>
          <w:tcPr>
            <w:tcW w:w="339" w:type="pct"/>
            <w:vAlign w:val="center"/>
          </w:tcPr>
          <w:p w14:paraId="37E9CCD8" w14:textId="77777777" w:rsidR="00D75AFB" w:rsidRDefault="00000000">
            <w:pPr>
              <w:jc w:val="center"/>
              <w:rPr>
                <w:rFonts w:ascii="Times New Roman" w:hAnsi="Times New Roman"/>
                <w:szCs w:val="21"/>
              </w:rPr>
            </w:pPr>
            <w:r>
              <w:rPr>
                <w:rFonts w:ascii="Times New Roman" w:hAnsi="Times New Roman"/>
                <w:szCs w:val="21"/>
              </w:rPr>
              <w:t>0</w:t>
            </w:r>
          </w:p>
        </w:tc>
        <w:tc>
          <w:tcPr>
            <w:tcW w:w="339" w:type="pct"/>
            <w:vAlign w:val="center"/>
          </w:tcPr>
          <w:p w14:paraId="1F644F11" w14:textId="77777777" w:rsidR="00D75AFB" w:rsidRDefault="00000000">
            <w:pPr>
              <w:jc w:val="center"/>
              <w:rPr>
                <w:rFonts w:ascii="Times New Roman" w:hAnsi="Times New Roman"/>
                <w:szCs w:val="21"/>
              </w:rPr>
            </w:pPr>
            <w:r>
              <w:rPr>
                <w:rFonts w:ascii="Times New Roman" w:hAnsi="Times New Roman"/>
                <w:szCs w:val="21"/>
              </w:rPr>
              <w:t>0</w:t>
            </w:r>
          </w:p>
        </w:tc>
        <w:tc>
          <w:tcPr>
            <w:tcW w:w="339" w:type="pct"/>
            <w:vAlign w:val="center"/>
          </w:tcPr>
          <w:p w14:paraId="6639F56C" w14:textId="77777777" w:rsidR="00D75AFB" w:rsidRDefault="00000000">
            <w:pPr>
              <w:jc w:val="center"/>
              <w:rPr>
                <w:rFonts w:ascii="Times New Roman" w:hAnsi="Times New Roman"/>
                <w:szCs w:val="21"/>
              </w:rPr>
            </w:pPr>
            <w:r>
              <w:rPr>
                <w:rFonts w:ascii="Times New Roman" w:hAnsi="Times New Roman"/>
                <w:szCs w:val="21"/>
              </w:rPr>
              <w:t>0</w:t>
            </w:r>
          </w:p>
        </w:tc>
        <w:tc>
          <w:tcPr>
            <w:tcW w:w="339" w:type="pct"/>
            <w:vAlign w:val="center"/>
          </w:tcPr>
          <w:p w14:paraId="58891D8E" w14:textId="77777777" w:rsidR="00D75AFB" w:rsidRDefault="00000000">
            <w:pPr>
              <w:jc w:val="center"/>
              <w:rPr>
                <w:rFonts w:ascii="Times New Roman" w:hAnsi="Times New Roman"/>
                <w:szCs w:val="21"/>
              </w:rPr>
            </w:pPr>
            <w:r>
              <w:rPr>
                <w:rFonts w:ascii="Times New Roman" w:hAnsi="Times New Roman"/>
                <w:szCs w:val="21"/>
              </w:rPr>
              <w:t>0</w:t>
            </w:r>
          </w:p>
        </w:tc>
        <w:tc>
          <w:tcPr>
            <w:tcW w:w="340" w:type="pct"/>
            <w:vAlign w:val="center"/>
          </w:tcPr>
          <w:p w14:paraId="1F3FAAF4" w14:textId="77777777" w:rsidR="00D75AFB" w:rsidRDefault="00000000">
            <w:pPr>
              <w:jc w:val="center"/>
              <w:rPr>
                <w:rFonts w:ascii="Times New Roman" w:hAnsi="Times New Roman"/>
              </w:rPr>
            </w:pPr>
            <w:r>
              <w:rPr>
                <w:rFonts w:ascii="Times New Roman" w:hAnsi="Times New Roman"/>
              </w:rPr>
              <w:t>0</w:t>
            </w:r>
          </w:p>
        </w:tc>
      </w:tr>
      <w:tr w:rsidR="00D75AFB" w14:paraId="5CE71734" w14:textId="77777777">
        <w:trPr>
          <w:trHeight w:val="397"/>
          <w:jc w:val="center"/>
        </w:trPr>
        <w:tc>
          <w:tcPr>
            <w:tcW w:w="363" w:type="pct"/>
            <w:vMerge/>
            <w:vAlign w:val="center"/>
          </w:tcPr>
          <w:p w14:paraId="2BE3BAB1" w14:textId="77777777" w:rsidR="00D75AFB" w:rsidRDefault="00D75AFB">
            <w:pPr>
              <w:jc w:val="left"/>
              <w:rPr>
                <w:rFonts w:ascii="Times New Roman" w:hAnsi="Times New Roman"/>
              </w:rPr>
            </w:pPr>
          </w:p>
        </w:tc>
        <w:tc>
          <w:tcPr>
            <w:tcW w:w="496" w:type="pct"/>
            <w:vMerge w:val="restart"/>
            <w:vAlign w:val="center"/>
          </w:tcPr>
          <w:p w14:paraId="5A7DE926" w14:textId="77777777" w:rsidR="00D75AFB" w:rsidRDefault="00000000">
            <w:pPr>
              <w:jc w:val="left"/>
              <w:rPr>
                <w:rFonts w:ascii="Times New Roman" w:hAnsi="Times New Roman"/>
                <w:sz w:val="18"/>
                <w:szCs w:val="18"/>
              </w:rPr>
            </w:pPr>
            <w:r>
              <w:rPr>
                <w:rFonts w:ascii="Times New Roman" w:eastAsia="黑体" w:hAnsi="Times New Roman"/>
                <w:color w:val="000000"/>
                <w:szCs w:val="24"/>
              </w:rPr>
              <w:t>（</w:t>
            </w:r>
            <w:r>
              <w:rPr>
                <w:rFonts w:ascii="Times New Roman" w:eastAsia="黑体" w:hAnsi="Times New Roman"/>
                <w:color w:val="000000"/>
                <w:szCs w:val="24"/>
              </w:rPr>
              <w:t xml:space="preserve"> </w:t>
            </w:r>
            <w:r>
              <w:rPr>
                <w:rFonts w:ascii="Times New Roman" w:eastAsia="黑体" w:hAnsi="Times New Roman"/>
                <w:color w:val="000000"/>
                <w:szCs w:val="24"/>
              </w:rPr>
              <w:t>三）</w:t>
            </w:r>
            <w:r>
              <w:rPr>
                <w:rFonts w:ascii="Times New Roman" w:eastAsia="黑体" w:hAnsi="Times New Roman"/>
                <w:color w:val="000000"/>
                <w:szCs w:val="24"/>
              </w:rPr>
              <w:t xml:space="preserve"> </w:t>
            </w:r>
            <w:r>
              <w:rPr>
                <w:rFonts w:ascii="Times New Roman" w:eastAsia="黑体" w:hAnsi="Times New Roman"/>
                <w:color w:val="000000"/>
                <w:szCs w:val="24"/>
              </w:rPr>
              <w:t>不予公开</w:t>
            </w:r>
          </w:p>
        </w:tc>
        <w:tc>
          <w:tcPr>
            <w:tcW w:w="1763" w:type="pct"/>
            <w:vAlign w:val="center"/>
          </w:tcPr>
          <w:p w14:paraId="2B663045" w14:textId="77777777" w:rsidR="00D75AFB" w:rsidRDefault="00000000">
            <w:pPr>
              <w:jc w:val="left"/>
              <w:rPr>
                <w:rFonts w:ascii="Times New Roman" w:hAnsi="Times New Roman"/>
                <w:sz w:val="18"/>
                <w:szCs w:val="18"/>
              </w:rPr>
            </w:pPr>
            <w:r>
              <w:rPr>
                <w:rFonts w:ascii="Times New Roman" w:eastAsia="仿宋_GB2312" w:hAnsi="Times New Roman"/>
                <w:color w:val="000000"/>
                <w:szCs w:val="24"/>
              </w:rPr>
              <w:t xml:space="preserve">1. </w:t>
            </w:r>
            <w:r>
              <w:rPr>
                <w:rFonts w:ascii="Times New Roman" w:eastAsia="仿宋_GB2312" w:hAnsi="Times New Roman"/>
                <w:color w:val="000000"/>
                <w:szCs w:val="24"/>
              </w:rPr>
              <w:t>属于国家秘密</w:t>
            </w:r>
          </w:p>
        </w:tc>
        <w:tc>
          <w:tcPr>
            <w:tcW w:w="339" w:type="pct"/>
            <w:vAlign w:val="center"/>
          </w:tcPr>
          <w:p w14:paraId="0A569C43" w14:textId="77777777" w:rsidR="00D75AFB" w:rsidRDefault="00000000">
            <w:pPr>
              <w:jc w:val="center"/>
              <w:rPr>
                <w:rFonts w:ascii="Times New Roman" w:hAnsi="Times New Roman"/>
              </w:rPr>
            </w:pPr>
            <w:r>
              <w:rPr>
                <w:rFonts w:ascii="Times New Roman" w:hAnsi="Times New Roman"/>
              </w:rPr>
              <w:t>0</w:t>
            </w:r>
          </w:p>
        </w:tc>
        <w:tc>
          <w:tcPr>
            <w:tcW w:w="339" w:type="pct"/>
            <w:vAlign w:val="center"/>
          </w:tcPr>
          <w:p w14:paraId="37B57DF9" w14:textId="77777777" w:rsidR="00D75AFB" w:rsidRDefault="00000000">
            <w:pPr>
              <w:jc w:val="center"/>
              <w:rPr>
                <w:rFonts w:ascii="Times New Roman" w:hAnsi="Times New Roman"/>
                <w:szCs w:val="21"/>
              </w:rPr>
            </w:pPr>
            <w:r>
              <w:rPr>
                <w:rFonts w:ascii="Times New Roman" w:hAnsi="Times New Roman"/>
                <w:szCs w:val="21"/>
              </w:rPr>
              <w:t>0</w:t>
            </w:r>
          </w:p>
        </w:tc>
        <w:tc>
          <w:tcPr>
            <w:tcW w:w="339" w:type="pct"/>
            <w:vAlign w:val="center"/>
          </w:tcPr>
          <w:p w14:paraId="48AE85CF" w14:textId="77777777" w:rsidR="00D75AFB" w:rsidRDefault="00000000">
            <w:pPr>
              <w:jc w:val="center"/>
              <w:rPr>
                <w:rFonts w:ascii="Times New Roman" w:hAnsi="Times New Roman"/>
                <w:szCs w:val="21"/>
              </w:rPr>
            </w:pPr>
            <w:r>
              <w:rPr>
                <w:rFonts w:ascii="Times New Roman" w:hAnsi="Times New Roman"/>
                <w:szCs w:val="21"/>
              </w:rPr>
              <w:t>0</w:t>
            </w:r>
          </w:p>
        </w:tc>
        <w:tc>
          <w:tcPr>
            <w:tcW w:w="339" w:type="pct"/>
            <w:vAlign w:val="center"/>
          </w:tcPr>
          <w:p w14:paraId="6A50338F" w14:textId="77777777" w:rsidR="00D75AFB" w:rsidRDefault="00000000">
            <w:pPr>
              <w:jc w:val="center"/>
              <w:rPr>
                <w:rFonts w:ascii="Times New Roman" w:hAnsi="Times New Roman"/>
                <w:szCs w:val="21"/>
              </w:rPr>
            </w:pPr>
            <w:r>
              <w:rPr>
                <w:rFonts w:ascii="Times New Roman" w:hAnsi="Times New Roman"/>
                <w:szCs w:val="21"/>
              </w:rPr>
              <w:t>0</w:t>
            </w:r>
          </w:p>
        </w:tc>
        <w:tc>
          <w:tcPr>
            <w:tcW w:w="339" w:type="pct"/>
            <w:vAlign w:val="center"/>
          </w:tcPr>
          <w:p w14:paraId="21D6DB3A" w14:textId="77777777" w:rsidR="00D75AFB" w:rsidRDefault="00000000">
            <w:pPr>
              <w:jc w:val="center"/>
              <w:rPr>
                <w:rFonts w:ascii="Times New Roman" w:hAnsi="Times New Roman"/>
                <w:szCs w:val="21"/>
              </w:rPr>
            </w:pPr>
            <w:r>
              <w:rPr>
                <w:rFonts w:ascii="Times New Roman" w:hAnsi="Times New Roman"/>
                <w:szCs w:val="21"/>
              </w:rPr>
              <w:t>0</w:t>
            </w:r>
          </w:p>
        </w:tc>
        <w:tc>
          <w:tcPr>
            <w:tcW w:w="339" w:type="pct"/>
            <w:vAlign w:val="center"/>
          </w:tcPr>
          <w:p w14:paraId="4AA51796" w14:textId="77777777" w:rsidR="00D75AFB" w:rsidRDefault="00000000">
            <w:pPr>
              <w:jc w:val="center"/>
              <w:rPr>
                <w:rFonts w:ascii="Times New Roman" w:hAnsi="Times New Roman"/>
                <w:szCs w:val="21"/>
              </w:rPr>
            </w:pPr>
            <w:r>
              <w:rPr>
                <w:rFonts w:ascii="Times New Roman" w:hAnsi="Times New Roman"/>
                <w:szCs w:val="21"/>
              </w:rPr>
              <w:t>0</w:t>
            </w:r>
          </w:p>
        </w:tc>
        <w:tc>
          <w:tcPr>
            <w:tcW w:w="340" w:type="pct"/>
            <w:vAlign w:val="center"/>
          </w:tcPr>
          <w:p w14:paraId="3A86B553" w14:textId="77777777" w:rsidR="00D75AFB" w:rsidRDefault="00000000">
            <w:pPr>
              <w:jc w:val="center"/>
              <w:rPr>
                <w:rFonts w:ascii="Times New Roman" w:hAnsi="Times New Roman"/>
              </w:rPr>
            </w:pPr>
            <w:r>
              <w:rPr>
                <w:rFonts w:ascii="Times New Roman" w:hAnsi="Times New Roman"/>
              </w:rPr>
              <w:t>0</w:t>
            </w:r>
          </w:p>
        </w:tc>
      </w:tr>
      <w:tr w:rsidR="00D75AFB" w14:paraId="1EFC3AFB" w14:textId="77777777">
        <w:trPr>
          <w:trHeight w:val="397"/>
          <w:jc w:val="center"/>
        </w:trPr>
        <w:tc>
          <w:tcPr>
            <w:tcW w:w="363" w:type="pct"/>
            <w:vMerge/>
            <w:vAlign w:val="center"/>
          </w:tcPr>
          <w:p w14:paraId="28720EDE" w14:textId="77777777" w:rsidR="00D75AFB" w:rsidRDefault="00D75AFB">
            <w:pPr>
              <w:jc w:val="left"/>
              <w:rPr>
                <w:rFonts w:ascii="Times New Roman" w:hAnsi="Times New Roman"/>
              </w:rPr>
            </w:pPr>
          </w:p>
        </w:tc>
        <w:tc>
          <w:tcPr>
            <w:tcW w:w="496" w:type="pct"/>
            <w:vMerge/>
            <w:vAlign w:val="center"/>
          </w:tcPr>
          <w:p w14:paraId="3AB1207B" w14:textId="77777777" w:rsidR="00D75AFB" w:rsidRDefault="00D75AFB">
            <w:pPr>
              <w:jc w:val="left"/>
              <w:rPr>
                <w:rFonts w:ascii="Times New Roman" w:hAnsi="Times New Roman"/>
                <w:sz w:val="18"/>
                <w:szCs w:val="18"/>
              </w:rPr>
            </w:pPr>
          </w:p>
        </w:tc>
        <w:tc>
          <w:tcPr>
            <w:tcW w:w="1763" w:type="pct"/>
            <w:vAlign w:val="center"/>
          </w:tcPr>
          <w:p w14:paraId="3837F39D" w14:textId="77777777" w:rsidR="00D75AFB" w:rsidRDefault="00000000">
            <w:pPr>
              <w:jc w:val="left"/>
              <w:rPr>
                <w:rFonts w:ascii="Times New Roman" w:hAnsi="Times New Roman"/>
                <w:sz w:val="18"/>
                <w:szCs w:val="18"/>
              </w:rPr>
            </w:pPr>
            <w:r>
              <w:rPr>
                <w:rFonts w:ascii="Times New Roman" w:eastAsia="仿宋_GB2312" w:hAnsi="Times New Roman"/>
                <w:color w:val="000000"/>
                <w:szCs w:val="24"/>
              </w:rPr>
              <w:t xml:space="preserve">2. </w:t>
            </w:r>
            <w:r>
              <w:rPr>
                <w:rFonts w:ascii="Times New Roman" w:eastAsia="仿宋_GB2312" w:hAnsi="Times New Roman"/>
                <w:color w:val="000000"/>
                <w:szCs w:val="24"/>
              </w:rPr>
              <w:t>其他法律行政法规禁止公开</w:t>
            </w:r>
          </w:p>
        </w:tc>
        <w:tc>
          <w:tcPr>
            <w:tcW w:w="339" w:type="pct"/>
            <w:vAlign w:val="center"/>
          </w:tcPr>
          <w:p w14:paraId="55899B36" w14:textId="77777777" w:rsidR="00D75AFB" w:rsidRDefault="00000000">
            <w:pPr>
              <w:jc w:val="center"/>
              <w:rPr>
                <w:rFonts w:ascii="Times New Roman" w:hAnsi="Times New Roman"/>
              </w:rPr>
            </w:pPr>
            <w:r>
              <w:rPr>
                <w:rFonts w:ascii="Times New Roman" w:hAnsi="Times New Roman"/>
              </w:rPr>
              <w:t>0</w:t>
            </w:r>
          </w:p>
        </w:tc>
        <w:tc>
          <w:tcPr>
            <w:tcW w:w="339" w:type="pct"/>
            <w:vAlign w:val="center"/>
          </w:tcPr>
          <w:p w14:paraId="1B1443E8" w14:textId="77777777" w:rsidR="00D75AFB" w:rsidRDefault="00000000">
            <w:pPr>
              <w:jc w:val="center"/>
              <w:rPr>
                <w:rFonts w:ascii="Times New Roman" w:hAnsi="Times New Roman"/>
                <w:szCs w:val="21"/>
              </w:rPr>
            </w:pPr>
            <w:r>
              <w:rPr>
                <w:rFonts w:ascii="Times New Roman" w:hAnsi="Times New Roman"/>
                <w:szCs w:val="21"/>
              </w:rPr>
              <w:t>0</w:t>
            </w:r>
          </w:p>
        </w:tc>
        <w:tc>
          <w:tcPr>
            <w:tcW w:w="339" w:type="pct"/>
            <w:vAlign w:val="center"/>
          </w:tcPr>
          <w:p w14:paraId="737DD439" w14:textId="77777777" w:rsidR="00D75AFB" w:rsidRDefault="00000000">
            <w:pPr>
              <w:jc w:val="center"/>
              <w:rPr>
                <w:rFonts w:ascii="Times New Roman" w:hAnsi="Times New Roman"/>
                <w:szCs w:val="21"/>
              </w:rPr>
            </w:pPr>
            <w:r>
              <w:rPr>
                <w:rFonts w:ascii="Times New Roman" w:hAnsi="Times New Roman"/>
                <w:szCs w:val="21"/>
              </w:rPr>
              <w:t>0</w:t>
            </w:r>
          </w:p>
        </w:tc>
        <w:tc>
          <w:tcPr>
            <w:tcW w:w="339" w:type="pct"/>
            <w:vAlign w:val="center"/>
          </w:tcPr>
          <w:p w14:paraId="3D4390B5" w14:textId="77777777" w:rsidR="00D75AFB" w:rsidRDefault="00000000">
            <w:pPr>
              <w:jc w:val="center"/>
              <w:rPr>
                <w:rFonts w:ascii="Times New Roman" w:hAnsi="Times New Roman"/>
                <w:szCs w:val="21"/>
              </w:rPr>
            </w:pPr>
            <w:r>
              <w:rPr>
                <w:rFonts w:ascii="Times New Roman" w:hAnsi="Times New Roman"/>
                <w:szCs w:val="21"/>
              </w:rPr>
              <w:t>0</w:t>
            </w:r>
          </w:p>
        </w:tc>
        <w:tc>
          <w:tcPr>
            <w:tcW w:w="339" w:type="pct"/>
            <w:vAlign w:val="center"/>
          </w:tcPr>
          <w:p w14:paraId="64134F49" w14:textId="77777777" w:rsidR="00D75AFB" w:rsidRDefault="00000000">
            <w:pPr>
              <w:jc w:val="center"/>
              <w:rPr>
                <w:rFonts w:ascii="Times New Roman" w:hAnsi="Times New Roman"/>
                <w:szCs w:val="21"/>
              </w:rPr>
            </w:pPr>
            <w:r>
              <w:rPr>
                <w:rFonts w:ascii="Times New Roman" w:hAnsi="Times New Roman"/>
                <w:szCs w:val="21"/>
              </w:rPr>
              <w:t>0</w:t>
            </w:r>
          </w:p>
        </w:tc>
        <w:tc>
          <w:tcPr>
            <w:tcW w:w="339" w:type="pct"/>
            <w:vAlign w:val="center"/>
          </w:tcPr>
          <w:p w14:paraId="53D59410" w14:textId="77777777" w:rsidR="00D75AFB" w:rsidRDefault="00000000">
            <w:pPr>
              <w:jc w:val="center"/>
              <w:rPr>
                <w:rFonts w:ascii="Times New Roman" w:hAnsi="Times New Roman"/>
                <w:szCs w:val="21"/>
              </w:rPr>
            </w:pPr>
            <w:r>
              <w:rPr>
                <w:rFonts w:ascii="Times New Roman" w:hAnsi="Times New Roman"/>
                <w:szCs w:val="21"/>
              </w:rPr>
              <w:t>0</w:t>
            </w:r>
          </w:p>
        </w:tc>
        <w:tc>
          <w:tcPr>
            <w:tcW w:w="340" w:type="pct"/>
            <w:vAlign w:val="center"/>
          </w:tcPr>
          <w:p w14:paraId="439DFCE8" w14:textId="77777777" w:rsidR="00D75AFB" w:rsidRDefault="00000000">
            <w:pPr>
              <w:jc w:val="center"/>
              <w:rPr>
                <w:rFonts w:ascii="Times New Roman" w:hAnsi="Times New Roman"/>
              </w:rPr>
            </w:pPr>
            <w:r>
              <w:rPr>
                <w:rFonts w:ascii="Times New Roman" w:hAnsi="Times New Roman"/>
              </w:rPr>
              <w:t>0</w:t>
            </w:r>
          </w:p>
        </w:tc>
      </w:tr>
      <w:tr w:rsidR="00D75AFB" w14:paraId="791C421F" w14:textId="77777777">
        <w:trPr>
          <w:trHeight w:val="397"/>
          <w:jc w:val="center"/>
        </w:trPr>
        <w:tc>
          <w:tcPr>
            <w:tcW w:w="363" w:type="pct"/>
            <w:vMerge/>
            <w:vAlign w:val="center"/>
          </w:tcPr>
          <w:p w14:paraId="4D6F7BD6" w14:textId="77777777" w:rsidR="00D75AFB" w:rsidRDefault="00D75AFB">
            <w:pPr>
              <w:jc w:val="left"/>
              <w:rPr>
                <w:rFonts w:ascii="Times New Roman" w:hAnsi="Times New Roman"/>
              </w:rPr>
            </w:pPr>
          </w:p>
        </w:tc>
        <w:tc>
          <w:tcPr>
            <w:tcW w:w="496" w:type="pct"/>
            <w:vMerge/>
            <w:vAlign w:val="center"/>
          </w:tcPr>
          <w:p w14:paraId="48EE939D" w14:textId="77777777" w:rsidR="00D75AFB" w:rsidRDefault="00D75AFB">
            <w:pPr>
              <w:jc w:val="left"/>
              <w:rPr>
                <w:rFonts w:ascii="Times New Roman" w:hAnsi="Times New Roman"/>
                <w:sz w:val="18"/>
                <w:szCs w:val="18"/>
              </w:rPr>
            </w:pPr>
          </w:p>
        </w:tc>
        <w:tc>
          <w:tcPr>
            <w:tcW w:w="1763" w:type="pct"/>
            <w:vAlign w:val="center"/>
          </w:tcPr>
          <w:p w14:paraId="03A1C3D5" w14:textId="77777777" w:rsidR="00D75AFB" w:rsidRDefault="00000000">
            <w:pPr>
              <w:jc w:val="left"/>
              <w:rPr>
                <w:rFonts w:ascii="Times New Roman" w:hAnsi="Times New Roman"/>
                <w:sz w:val="18"/>
                <w:szCs w:val="18"/>
              </w:rPr>
            </w:pPr>
            <w:r>
              <w:rPr>
                <w:rFonts w:ascii="Times New Roman" w:eastAsia="仿宋_GB2312" w:hAnsi="Times New Roman"/>
                <w:color w:val="000000"/>
                <w:szCs w:val="24"/>
              </w:rPr>
              <w:t>3.</w:t>
            </w:r>
            <w:r>
              <w:rPr>
                <w:rFonts w:ascii="Times New Roman" w:eastAsia="仿宋_GB2312" w:hAnsi="Times New Roman"/>
                <w:color w:val="000000"/>
                <w:szCs w:val="24"/>
              </w:rPr>
              <w:t>危及</w:t>
            </w:r>
            <w:r>
              <w:rPr>
                <w:rFonts w:ascii="Times New Roman" w:eastAsia="仿宋_GB2312" w:hAnsi="Times New Roman"/>
                <w:color w:val="000000"/>
                <w:szCs w:val="24"/>
              </w:rPr>
              <w:t>“</w:t>
            </w:r>
            <w:r>
              <w:rPr>
                <w:rFonts w:ascii="Times New Roman" w:eastAsia="仿宋_GB2312" w:hAnsi="Times New Roman"/>
                <w:color w:val="000000"/>
                <w:szCs w:val="24"/>
              </w:rPr>
              <w:t>三安全一稳定</w:t>
            </w:r>
            <w:r>
              <w:rPr>
                <w:rFonts w:ascii="Times New Roman" w:eastAsia="仿宋_GB2312" w:hAnsi="Times New Roman"/>
                <w:color w:val="000000"/>
                <w:szCs w:val="24"/>
              </w:rPr>
              <w:t>”</w:t>
            </w:r>
          </w:p>
        </w:tc>
        <w:tc>
          <w:tcPr>
            <w:tcW w:w="339" w:type="pct"/>
            <w:vAlign w:val="center"/>
          </w:tcPr>
          <w:p w14:paraId="6FE27507" w14:textId="77777777" w:rsidR="00D75AFB" w:rsidRDefault="00000000">
            <w:pPr>
              <w:jc w:val="center"/>
              <w:rPr>
                <w:rFonts w:ascii="Times New Roman" w:hAnsi="Times New Roman"/>
              </w:rPr>
            </w:pPr>
            <w:r>
              <w:rPr>
                <w:rFonts w:ascii="Times New Roman" w:hAnsi="Times New Roman"/>
              </w:rPr>
              <w:t>0</w:t>
            </w:r>
          </w:p>
        </w:tc>
        <w:tc>
          <w:tcPr>
            <w:tcW w:w="339" w:type="pct"/>
            <w:vAlign w:val="center"/>
          </w:tcPr>
          <w:p w14:paraId="5DB085A7" w14:textId="77777777" w:rsidR="00D75AFB" w:rsidRDefault="00000000">
            <w:pPr>
              <w:jc w:val="center"/>
              <w:rPr>
                <w:rFonts w:ascii="Times New Roman" w:hAnsi="Times New Roman"/>
                <w:szCs w:val="21"/>
              </w:rPr>
            </w:pPr>
            <w:r>
              <w:rPr>
                <w:rFonts w:ascii="Times New Roman" w:hAnsi="Times New Roman"/>
                <w:szCs w:val="21"/>
              </w:rPr>
              <w:t>0</w:t>
            </w:r>
          </w:p>
        </w:tc>
        <w:tc>
          <w:tcPr>
            <w:tcW w:w="339" w:type="pct"/>
            <w:vAlign w:val="center"/>
          </w:tcPr>
          <w:p w14:paraId="58043819" w14:textId="77777777" w:rsidR="00D75AFB" w:rsidRDefault="00000000">
            <w:pPr>
              <w:jc w:val="center"/>
              <w:rPr>
                <w:rFonts w:ascii="Times New Roman" w:hAnsi="Times New Roman"/>
                <w:szCs w:val="21"/>
              </w:rPr>
            </w:pPr>
            <w:r>
              <w:rPr>
                <w:rFonts w:ascii="Times New Roman" w:hAnsi="Times New Roman"/>
                <w:szCs w:val="21"/>
              </w:rPr>
              <w:t>0</w:t>
            </w:r>
          </w:p>
        </w:tc>
        <w:tc>
          <w:tcPr>
            <w:tcW w:w="339" w:type="pct"/>
            <w:vAlign w:val="center"/>
          </w:tcPr>
          <w:p w14:paraId="34E90E85" w14:textId="77777777" w:rsidR="00D75AFB" w:rsidRDefault="00000000">
            <w:pPr>
              <w:jc w:val="center"/>
              <w:rPr>
                <w:rFonts w:ascii="Times New Roman" w:hAnsi="Times New Roman"/>
                <w:szCs w:val="21"/>
              </w:rPr>
            </w:pPr>
            <w:r>
              <w:rPr>
                <w:rFonts w:ascii="Times New Roman" w:hAnsi="Times New Roman"/>
                <w:szCs w:val="21"/>
              </w:rPr>
              <w:t>0</w:t>
            </w:r>
          </w:p>
        </w:tc>
        <w:tc>
          <w:tcPr>
            <w:tcW w:w="339" w:type="pct"/>
            <w:vAlign w:val="center"/>
          </w:tcPr>
          <w:p w14:paraId="6BDECC52" w14:textId="77777777" w:rsidR="00D75AFB" w:rsidRDefault="00000000">
            <w:pPr>
              <w:jc w:val="center"/>
              <w:rPr>
                <w:rFonts w:ascii="Times New Roman" w:hAnsi="Times New Roman"/>
                <w:szCs w:val="21"/>
              </w:rPr>
            </w:pPr>
            <w:r>
              <w:rPr>
                <w:rFonts w:ascii="Times New Roman" w:hAnsi="Times New Roman"/>
                <w:szCs w:val="21"/>
              </w:rPr>
              <w:t>0</w:t>
            </w:r>
          </w:p>
        </w:tc>
        <w:tc>
          <w:tcPr>
            <w:tcW w:w="339" w:type="pct"/>
            <w:vAlign w:val="center"/>
          </w:tcPr>
          <w:p w14:paraId="5D5154FB" w14:textId="77777777" w:rsidR="00D75AFB" w:rsidRDefault="00000000">
            <w:pPr>
              <w:jc w:val="center"/>
              <w:rPr>
                <w:rFonts w:ascii="Times New Roman" w:hAnsi="Times New Roman"/>
                <w:szCs w:val="21"/>
              </w:rPr>
            </w:pPr>
            <w:r>
              <w:rPr>
                <w:rFonts w:ascii="Times New Roman" w:hAnsi="Times New Roman"/>
                <w:szCs w:val="21"/>
              </w:rPr>
              <w:t>0</w:t>
            </w:r>
          </w:p>
        </w:tc>
        <w:tc>
          <w:tcPr>
            <w:tcW w:w="340" w:type="pct"/>
            <w:vAlign w:val="center"/>
          </w:tcPr>
          <w:p w14:paraId="1436104E" w14:textId="77777777" w:rsidR="00D75AFB" w:rsidRDefault="00000000">
            <w:pPr>
              <w:jc w:val="center"/>
              <w:rPr>
                <w:rFonts w:ascii="Times New Roman" w:hAnsi="Times New Roman"/>
              </w:rPr>
            </w:pPr>
            <w:r>
              <w:rPr>
                <w:rFonts w:ascii="Times New Roman" w:hAnsi="Times New Roman"/>
              </w:rPr>
              <w:t>0</w:t>
            </w:r>
          </w:p>
        </w:tc>
      </w:tr>
      <w:tr w:rsidR="00D75AFB" w14:paraId="173B6262" w14:textId="77777777">
        <w:trPr>
          <w:trHeight w:val="397"/>
          <w:jc w:val="center"/>
        </w:trPr>
        <w:tc>
          <w:tcPr>
            <w:tcW w:w="363" w:type="pct"/>
            <w:vMerge/>
            <w:vAlign w:val="center"/>
          </w:tcPr>
          <w:p w14:paraId="4C218B88" w14:textId="77777777" w:rsidR="00D75AFB" w:rsidRDefault="00D75AFB">
            <w:pPr>
              <w:jc w:val="left"/>
              <w:rPr>
                <w:rFonts w:ascii="Times New Roman" w:hAnsi="Times New Roman"/>
              </w:rPr>
            </w:pPr>
          </w:p>
        </w:tc>
        <w:tc>
          <w:tcPr>
            <w:tcW w:w="496" w:type="pct"/>
            <w:vMerge/>
            <w:vAlign w:val="center"/>
          </w:tcPr>
          <w:p w14:paraId="3DF2CC61" w14:textId="77777777" w:rsidR="00D75AFB" w:rsidRDefault="00D75AFB">
            <w:pPr>
              <w:jc w:val="left"/>
              <w:rPr>
                <w:rFonts w:ascii="Times New Roman" w:hAnsi="Times New Roman"/>
                <w:sz w:val="18"/>
                <w:szCs w:val="18"/>
              </w:rPr>
            </w:pPr>
          </w:p>
        </w:tc>
        <w:tc>
          <w:tcPr>
            <w:tcW w:w="1763" w:type="pct"/>
            <w:vAlign w:val="center"/>
          </w:tcPr>
          <w:p w14:paraId="26977543" w14:textId="77777777" w:rsidR="00D75AFB" w:rsidRDefault="00000000">
            <w:pPr>
              <w:jc w:val="left"/>
              <w:rPr>
                <w:rFonts w:ascii="Times New Roman" w:hAnsi="Times New Roman"/>
                <w:sz w:val="18"/>
                <w:szCs w:val="18"/>
              </w:rPr>
            </w:pPr>
            <w:r>
              <w:rPr>
                <w:rFonts w:ascii="Times New Roman" w:eastAsia="仿宋_GB2312" w:hAnsi="Times New Roman"/>
                <w:color w:val="000000"/>
                <w:szCs w:val="24"/>
              </w:rPr>
              <w:t xml:space="preserve">4. </w:t>
            </w:r>
            <w:r>
              <w:rPr>
                <w:rFonts w:ascii="Times New Roman" w:eastAsia="仿宋_GB2312" w:hAnsi="Times New Roman"/>
                <w:color w:val="000000"/>
                <w:szCs w:val="24"/>
              </w:rPr>
              <w:t>保护第三方合法权益</w:t>
            </w:r>
          </w:p>
        </w:tc>
        <w:tc>
          <w:tcPr>
            <w:tcW w:w="339" w:type="pct"/>
            <w:vAlign w:val="center"/>
          </w:tcPr>
          <w:p w14:paraId="1B7A64E2" w14:textId="77777777" w:rsidR="00D75AFB" w:rsidRDefault="00000000">
            <w:pPr>
              <w:jc w:val="center"/>
              <w:rPr>
                <w:rFonts w:ascii="Times New Roman" w:hAnsi="Times New Roman"/>
              </w:rPr>
            </w:pPr>
            <w:r>
              <w:rPr>
                <w:rFonts w:ascii="Times New Roman" w:hAnsi="Times New Roman"/>
              </w:rPr>
              <w:t>0</w:t>
            </w:r>
          </w:p>
        </w:tc>
        <w:tc>
          <w:tcPr>
            <w:tcW w:w="339" w:type="pct"/>
            <w:vAlign w:val="center"/>
          </w:tcPr>
          <w:p w14:paraId="417CE7E6" w14:textId="77777777" w:rsidR="00D75AFB" w:rsidRDefault="00000000">
            <w:pPr>
              <w:jc w:val="center"/>
              <w:rPr>
                <w:rFonts w:ascii="Times New Roman" w:hAnsi="Times New Roman"/>
                <w:szCs w:val="21"/>
              </w:rPr>
            </w:pPr>
            <w:r>
              <w:rPr>
                <w:rFonts w:ascii="Times New Roman" w:hAnsi="Times New Roman"/>
                <w:szCs w:val="21"/>
              </w:rPr>
              <w:t>0</w:t>
            </w:r>
          </w:p>
        </w:tc>
        <w:tc>
          <w:tcPr>
            <w:tcW w:w="339" w:type="pct"/>
            <w:vAlign w:val="center"/>
          </w:tcPr>
          <w:p w14:paraId="6FD94C6D" w14:textId="77777777" w:rsidR="00D75AFB" w:rsidRDefault="00000000">
            <w:pPr>
              <w:jc w:val="center"/>
              <w:rPr>
                <w:rFonts w:ascii="Times New Roman" w:hAnsi="Times New Roman"/>
                <w:szCs w:val="21"/>
              </w:rPr>
            </w:pPr>
            <w:r>
              <w:rPr>
                <w:rFonts w:ascii="Times New Roman" w:hAnsi="Times New Roman"/>
                <w:szCs w:val="21"/>
              </w:rPr>
              <w:t>0</w:t>
            </w:r>
          </w:p>
        </w:tc>
        <w:tc>
          <w:tcPr>
            <w:tcW w:w="339" w:type="pct"/>
            <w:vAlign w:val="center"/>
          </w:tcPr>
          <w:p w14:paraId="7E55E4AF" w14:textId="77777777" w:rsidR="00D75AFB" w:rsidRDefault="00000000">
            <w:pPr>
              <w:jc w:val="center"/>
              <w:rPr>
                <w:rFonts w:ascii="Times New Roman" w:hAnsi="Times New Roman"/>
                <w:szCs w:val="21"/>
              </w:rPr>
            </w:pPr>
            <w:r>
              <w:rPr>
                <w:rFonts w:ascii="Times New Roman" w:hAnsi="Times New Roman"/>
                <w:szCs w:val="21"/>
              </w:rPr>
              <w:t>0</w:t>
            </w:r>
          </w:p>
        </w:tc>
        <w:tc>
          <w:tcPr>
            <w:tcW w:w="339" w:type="pct"/>
            <w:vAlign w:val="center"/>
          </w:tcPr>
          <w:p w14:paraId="40330DC7" w14:textId="77777777" w:rsidR="00D75AFB" w:rsidRDefault="00000000">
            <w:pPr>
              <w:jc w:val="center"/>
              <w:rPr>
                <w:rFonts w:ascii="Times New Roman" w:hAnsi="Times New Roman"/>
                <w:szCs w:val="21"/>
              </w:rPr>
            </w:pPr>
            <w:r>
              <w:rPr>
                <w:rFonts w:ascii="Times New Roman" w:hAnsi="Times New Roman"/>
                <w:szCs w:val="21"/>
              </w:rPr>
              <w:t>0</w:t>
            </w:r>
          </w:p>
        </w:tc>
        <w:tc>
          <w:tcPr>
            <w:tcW w:w="339" w:type="pct"/>
            <w:vAlign w:val="center"/>
          </w:tcPr>
          <w:p w14:paraId="01A45D0B" w14:textId="77777777" w:rsidR="00D75AFB" w:rsidRDefault="00000000">
            <w:pPr>
              <w:jc w:val="center"/>
              <w:rPr>
                <w:rFonts w:ascii="Times New Roman" w:hAnsi="Times New Roman"/>
                <w:szCs w:val="21"/>
              </w:rPr>
            </w:pPr>
            <w:r>
              <w:rPr>
                <w:rFonts w:ascii="Times New Roman" w:hAnsi="Times New Roman"/>
                <w:szCs w:val="21"/>
              </w:rPr>
              <w:t>0</w:t>
            </w:r>
          </w:p>
        </w:tc>
        <w:tc>
          <w:tcPr>
            <w:tcW w:w="340" w:type="pct"/>
            <w:vAlign w:val="center"/>
          </w:tcPr>
          <w:p w14:paraId="199228FE" w14:textId="77777777" w:rsidR="00D75AFB" w:rsidRDefault="00000000">
            <w:pPr>
              <w:jc w:val="center"/>
              <w:rPr>
                <w:rFonts w:ascii="Times New Roman" w:hAnsi="Times New Roman"/>
              </w:rPr>
            </w:pPr>
            <w:r>
              <w:rPr>
                <w:rFonts w:ascii="Times New Roman" w:hAnsi="Times New Roman"/>
              </w:rPr>
              <w:t>0</w:t>
            </w:r>
          </w:p>
        </w:tc>
      </w:tr>
      <w:tr w:rsidR="00D75AFB" w14:paraId="5349C542" w14:textId="77777777">
        <w:trPr>
          <w:trHeight w:val="397"/>
          <w:jc w:val="center"/>
        </w:trPr>
        <w:tc>
          <w:tcPr>
            <w:tcW w:w="363" w:type="pct"/>
            <w:vMerge/>
            <w:vAlign w:val="center"/>
          </w:tcPr>
          <w:p w14:paraId="5C39FADE" w14:textId="77777777" w:rsidR="00D75AFB" w:rsidRDefault="00D75AFB">
            <w:pPr>
              <w:jc w:val="left"/>
              <w:rPr>
                <w:rFonts w:ascii="Times New Roman" w:hAnsi="Times New Roman"/>
              </w:rPr>
            </w:pPr>
          </w:p>
        </w:tc>
        <w:tc>
          <w:tcPr>
            <w:tcW w:w="496" w:type="pct"/>
            <w:vMerge/>
            <w:vAlign w:val="center"/>
          </w:tcPr>
          <w:p w14:paraId="3759EDC1" w14:textId="77777777" w:rsidR="00D75AFB" w:rsidRDefault="00D75AFB">
            <w:pPr>
              <w:jc w:val="left"/>
              <w:rPr>
                <w:rFonts w:ascii="Times New Roman" w:hAnsi="Times New Roman"/>
                <w:sz w:val="18"/>
                <w:szCs w:val="18"/>
              </w:rPr>
            </w:pPr>
          </w:p>
        </w:tc>
        <w:tc>
          <w:tcPr>
            <w:tcW w:w="1763" w:type="pct"/>
            <w:vAlign w:val="center"/>
          </w:tcPr>
          <w:p w14:paraId="1002D1D8" w14:textId="77777777" w:rsidR="00D75AFB" w:rsidRDefault="00000000">
            <w:pPr>
              <w:jc w:val="left"/>
              <w:rPr>
                <w:rFonts w:ascii="Times New Roman" w:hAnsi="Times New Roman"/>
                <w:sz w:val="18"/>
                <w:szCs w:val="18"/>
              </w:rPr>
            </w:pPr>
            <w:r>
              <w:rPr>
                <w:rFonts w:ascii="Times New Roman" w:eastAsia="仿宋_GB2312" w:hAnsi="Times New Roman"/>
                <w:color w:val="000000"/>
                <w:szCs w:val="24"/>
              </w:rPr>
              <w:t xml:space="preserve">5. </w:t>
            </w:r>
            <w:r>
              <w:rPr>
                <w:rFonts w:ascii="Times New Roman" w:eastAsia="仿宋_GB2312" w:hAnsi="Times New Roman"/>
                <w:color w:val="000000"/>
                <w:szCs w:val="24"/>
              </w:rPr>
              <w:t>属于三类内部事务信息</w:t>
            </w:r>
          </w:p>
        </w:tc>
        <w:tc>
          <w:tcPr>
            <w:tcW w:w="339" w:type="pct"/>
            <w:vAlign w:val="center"/>
          </w:tcPr>
          <w:p w14:paraId="5738FEF2" w14:textId="77777777" w:rsidR="00D75AFB" w:rsidRDefault="00000000">
            <w:pPr>
              <w:jc w:val="center"/>
              <w:rPr>
                <w:rFonts w:ascii="Times New Roman" w:hAnsi="Times New Roman"/>
              </w:rPr>
            </w:pPr>
            <w:r>
              <w:rPr>
                <w:rFonts w:ascii="Times New Roman" w:hAnsi="Times New Roman"/>
              </w:rPr>
              <w:t>0</w:t>
            </w:r>
          </w:p>
        </w:tc>
        <w:tc>
          <w:tcPr>
            <w:tcW w:w="339" w:type="pct"/>
            <w:vAlign w:val="center"/>
          </w:tcPr>
          <w:p w14:paraId="40995B96" w14:textId="77777777" w:rsidR="00D75AFB" w:rsidRDefault="00000000">
            <w:pPr>
              <w:jc w:val="center"/>
              <w:rPr>
                <w:rFonts w:ascii="Times New Roman" w:hAnsi="Times New Roman"/>
                <w:szCs w:val="21"/>
              </w:rPr>
            </w:pPr>
            <w:r>
              <w:rPr>
                <w:rFonts w:ascii="Times New Roman" w:hAnsi="Times New Roman"/>
                <w:szCs w:val="21"/>
              </w:rPr>
              <w:t>0</w:t>
            </w:r>
          </w:p>
        </w:tc>
        <w:tc>
          <w:tcPr>
            <w:tcW w:w="339" w:type="pct"/>
            <w:vAlign w:val="center"/>
          </w:tcPr>
          <w:p w14:paraId="565B62E1" w14:textId="77777777" w:rsidR="00D75AFB" w:rsidRDefault="00000000">
            <w:pPr>
              <w:jc w:val="center"/>
              <w:rPr>
                <w:rFonts w:ascii="Times New Roman" w:hAnsi="Times New Roman"/>
                <w:szCs w:val="21"/>
              </w:rPr>
            </w:pPr>
            <w:r>
              <w:rPr>
                <w:rFonts w:ascii="Times New Roman" w:hAnsi="Times New Roman"/>
                <w:szCs w:val="21"/>
              </w:rPr>
              <w:t>0</w:t>
            </w:r>
          </w:p>
        </w:tc>
        <w:tc>
          <w:tcPr>
            <w:tcW w:w="339" w:type="pct"/>
            <w:vAlign w:val="center"/>
          </w:tcPr>
          <w:p w14:paraId="0AED4655" w14:textId="77777777" w:rsidR="00D75AFB" w:rsidRDefault="00000000">
            <w:pPr>
              <w:jc w:val="center"/>
              <w:rPr>
                <w:rFonts w:ascii="Times New Roman" w:hAnsi="Times New Roman"/>
                <w:szCs w:val="21"/>
              </w:rPr>
            </w:pPr>
            <w:r>
              <w:rPr>
                <w:rFonts w:ascii="Times New Roman" w:hAnsi="Times New Roman"/>
                <w:szCs w:val="21"/>
              </w:rPr>
              <w:t>0</w:t>
            </w:r>
          </w:p>
        </w:tc>
        <w:tc>
          <w:tcPr>
            <w:tcW w:w="339" w:type="pct"/>
            <w:vAlign w:val="center"/>
          </w:tcPr>
          <w:p w14:paraId="4BAFD045" w14:textId="77777777" w:rsidR="00D75AFB" w:rsidRDefault="00000000">
            <w:pPr>
              <w:jc w:val="center"/>
              <w:rPr>
                <w:rFonts w:ascii="Times New Roman" w:hAnsi="Times New Roman"/>
                <w:szCs w:val="21"/>
              </w:rPr>
            </w:pPr>
            <w:r>
              <w:rPr>
                <w:rFonts w:ascii="Times New Roman" w:hAnsi="Times New Roman"/>
                <w:szCs w:val="21"/>
              </w:rPr>
              <w:t>0</w:t>
            </w:r>
          </w:p>
        </w:tc>
        <w:tc>
          <w:tcPr>
            <w:tcW w:w="339" w:type="pct"/>
            <w:vAlign w:val="center"/>
          </w:tcPr>
          <w:p w14:paraId="32D5B30B" w14:textId="77777777" w:rsidR="00D75AFB" w:rsidRDefault="00000000">
            <w:pPr>
              <w:jc w:val="center"/>
              <w:rPr>
                <w:rFonts w:ascii="Times New Roman" w:hAnsi="Times New Roman"/>
                <w:szCs w:val="21"/>
              </w:rPr>
            </w:pPr>
            <w:r>
              <w:rPr>
                <w:rFonts w:ascii="Times New Roman" w:hAnsi="Times New Roman"/>
                <w:szCs w:val="21"/>
              </w:rPr>
              <w:t>0</w:t>
            </w:r>
          </w:p>
        </w:tc>
        <w:tc>
          <w:tcPr>
            <w:tcW w:w="340" w:type="pct"/>
            <w:vAlign w:val="center"/>
          </w:tcPr>
          <w:p w14:paraId="4B428DE1" w14:textId="77777777" w:rsidR="00D75AFB" w:rsidRDefault="00000000">
            <w:pPr>
              <w:jc w:val="center"/>
              <w:rPr>
                <w:rFonts w:ascii="Times New Roman" w:hAnsi="Times New Roman"/>
              </w:rPr>
            </w:pPr>
            <w:r>
              <w:rPr>
                <w:rFonts w:ascii="Times New Roman" w:hAnsi="Times New Roman"/>
              </w:rPr>
              <w:t>0</w:t>
            </w:r>
          </w:p>
        </w:tc>
      </w:tr>
      <w:tr w:rsidR="00D75AFB" w14:paraId="405FCC1F" w14:textId="77777777">
        <w:trPr>
          <w:trHeight w:val="397"/>
          <w:jc w:val="center"/>
        </w:trPr>
        <w:tc>
          <w:tcPr>
            <w:tcW w:w="363" w:type="pct"/>
            <w:vMerge/>
            <w:vAlign w:val="center"/>
          </w:tcPr>
          <w:p w14:paraId="50214A9E" w14:textId="77777777" w:rsidR="00D75AFB" w:rsidRDefault="00D75AFB">
            <w:pPr>
              <w:jc w:val="left"/>
              <w:rPr>
                <w:rFonts w:ascii="Times New Roman" w:hAnsi="Times New Roman"/>
              </w:rPr>
            </w:pPr>
          </w:p>
        </w:tc>
        <w:tc>
          <w:tcPr>
            <w:tcW w:w="496" w:type="pct"/>
            <w:vMerge/>
            <w:vAlign w:val="center"/>
          </w:tcPr>
          <w:p w14:paraId="283880D7" w14:textId="77777777" w:rsidR="00D75AFB" w:rsidRDefault="00D75AFB">
            <w:pPr>
              <w:jc w:val="left"/>
              <w:rPr>
                <w:rFonts w:ascii="Times New Roman" w:hAnsi="Times New Roman"/>
                <w:sz w:val="18"/>
                <w:szCs w:val="18"/>
              </w:rPr>
            </w:pPr>
          </w:p>
        </w:tc>
        <w:tc>
          <w:tcPr>
            <w:tcW w:w="1763" w:type="pct"/>
            <w:vAlign w:val="center"/>
          </w:tcPr>
          <w:p w14:paraId="1AB39219" w14:textId="77777777" w:rsidR="00D75AFB" w:rsidRDefault="00000000">
            <w:pPr>
              <w:jc w:val="left"/>
              <w:rPr>
                <w:rFonts w:ascii="Times New Roman" w:hAnsi="Times New Roman"/>
                <w:sz w:val="18"/>
                <w:szCs w:val="18"/>
              </w:rPr>
            </w:pPr>
            <w:r>
              <w:rPr>
                <w:rFonts w:ascii="Times New Roman" w:eastAsia="仿宋_GB2312" w:hAnsi="Times New Roman"/>
                <w:color w:val="000000"/>
                <w:szCs w:val="24"/>
              </w:rPr>
              <w:t xml:space="preserve">6. </w:t>
            </w:r>
            <w:r>
              <w:rPr>
                <w:rFonts w:ascii="Times New Roman" w:eastAsia="仿宋_GB2312" w:hAnsi="Times New Roman"/>
                <w:color w:val="000000"/>
                <w:szCs w:val="24"/>
              </w:rPr>
              <w:t>属于四类过程性信息</w:t>
            </w:r>
          </w:p>
        </w:tc>
        <w:tc>
          <w:tcPr>
            <w:tcW w:w="339" w:type="pct"/>
            <w:vAlign w:val="center"/>
          </w:tcPr>
          <w:p w14:paraId="75F88253" w14:textId="77777777" w:rsidR="00D75AFB" w:rsidRDefault="00000000">
            <w:pPr>
              <w:jc w:val="center"/>
              <w:rPr>
                <w:rFonts w:ascii="Times New Roman" w:hAnsi="Times New Roman"/>
              </w:rPr>
            </w:pPr>
            <w:r>
              <w:rPr>
                <w:rFonts w:ascii="Times New Roman" w:hAnsi="Times New Roman"/>
              </w:rPr>
              <w:t>0</w:t>
            </w:r>
          </w:p>
        </w:tc>
        <w:tc>
          <w:tcPr>
            <w:tcW w:w="339" w:type="pct"/>
            <w:vAlign w:val="center"/>
          </w:tcPr>
          <w:p w14:paraId="59ACA1A9" w14:textId="77777777" w:rsidR="00D75AFB" w:rsidRDefault="00000000">
            <w:pPr>
              <w:jc w:val="center"/>
              <w:rPr>
                <w:rFonts w:ascii="Times New Roman" w:hAnsi="Times New Roman"/>
                <w:szCs w:val="21"/>
              </w:rPr>
            </w:pPr>
            <w:r>
              <w:rPr>
                <w:rFonts w:ascii="Times New Roman" w:hAnsi="Times New Roman"/>
                <w:szCs w:val="21"/>
              </w:rPr>
              <w:t>0</w:t>
            </w:r>
          </w:p>
        </w:tc>
        <w:tc>
          <w:tcPr>
            <w:tcW w:w="339" w:type="pct"/>
            <w:vAlign w:val="center"/>
          </w:tcPr>
          <w:p w14:paraId="4EC2C5CE" w14:textId="77777777" w:rsidR="00D75AFB" w:rsidRDefault="00000000">
            <w:pPr>
              <w:jc w:val="center"/>
              <w:rPr>
                <w:rFonts w:ascii="Times New Roman" w:hAnsi="Times New Roman"/>
                <w:szCs w:val="21"/>
              </w:rPr>
            </w:pPr>
            <w:r>
              <w:rPr>
                <w:rFonts w:ascii="Times New Roman" w:hAnsi="Times New Roman"/>
                <w:szCs w:val="21"/>
              </w:rPr>
              <w:t>0</w:t>
            </w:r>
          </w:p>
        </w:tc>
        <w:tc>
          <w:tcPr>
            <w:tcW w:w="339" w:type="pct"/>
            <w:vAlign w:val="center"/>
          </w:tcPr>
          <w:p w14:paraId="212B61E1" w14:textId="77777777" w:rsidR="00D75AFB" w:rsidRDefault="00000000">
            <w:pPr>
              <w:jc w:val="center"/>
              <w:rPr>
                <w:rFonts w:ascii="Times New Roman" w:hAnsi="Times New Roman"/>
                <w:szCs w:val="21"/>
              </w:rPr>
            </w:pPr>
            <w:r>
              <w:rPr>
                <w:rFonts w:ascii="Times New Roman" w:hAnsi="Times New Roman"/>
                <w:szCs w:val="21"/>
              </w:rPr>
              <w:t>0</w:t>
            </w:r>
          </w:p>
        </w:tc>
        <w:tc>
          <w:tcPr>
            <w:tcW w:w="339" w:type="pct"/>
            <w:vAlign w:val="center"/>
          </w:tcPr>
          <w:p w14:paraId="1856B9C0" w14:textId="77777777" w:rsidR="00D75AFB" w:rsidRDefault="00000000">
            <w:pPr>
              <w:jc w:val="center"/>
              <w:rPr>
                <w:rFonts w:ascii="Times New Roman" w:hAnsi="Times New Roman"/>
                <w:szCs w:val="21"/>
              </w:rPr>
            </w:pPr>
            <w:r>
              <w:rPr>
                <w:rFonts w:ascii="Times New Roman" w:hAnsi="Times New Roman"/>
                <w:szCs w:val="21"/>
              </w:rPr>
              <w:t>0</w:t>
            </w:r>
          </w:p>
        </w:tc>
        <w:tc>
          <w:tcPr>
            <w:tcW w:w="339" w:type="pct"/>
            <w:vAlign w:val="center"/>
          </w:tcPr>
          <w:p w14:paraId="5220B964" w14:textId="77777777" w:rsidR="00D75AFB" w:rsidRDefault="00000000">
            <w:pPr>
              <w:jc w:val="center"/>
              <w:rPr>
                <w:rFonts w:ascii="Times New Roman" w:hAnsi="Times New Roman"/>
                <w:szCs w:val="21"/>
              </w:rPr>
            </w:pPr>
            <w:r>
              <w:rPr>
                <w:rFonts w:ascii="Times New Roman" w:hAnsi="Times New Roman"/>
                <w:szCs w:val="21"/>
              </w:rPr>
              <w:t>0</w:t>
            </w:r>
          </w:p>
        </w:tc>
        <w:tc>
          <w:tcPr>
            <w:tcW w:w="340" w:type="pct"/>
            <w:vAlign w:val="center"/>
          </w:tcPr>
          <w:p w14:paraId="4C750579" w14:textId="77777777" w:rsidR="00D75AFB" w:rsidRDefault="00000000">
            <w:pPr>
              <w:jc w:val="center"/>
              <w:rPr>
                <w:rFonts w:ascii="Times New Roman" w:hAnsi="Times New Roman"/>
              </w:rPr>
            </w:pPr>
            <w:r>
              <w:rPr>
                <w:rFonts w:ascii="Times New Roman" w:hAnsi="Times New Roman"/>
              </w:rPr>
              <w:t>0</w:t>
            </w:r>
          </w:p>
        </w:tc>
      </w:tr>
      <w:tr w:rsidR="00D75AFB" w14:paraId="7742C4CD" w14:textId="77777777">
        <w:trPr>
          <w:trHeight w:val="397"/>
          <w:jc w:val="center"/>
        </w:trPr>
        <w:tc>
          <w:tcPr>
            <w:tcW w:w="363" w:type="pct"/>
            <w:vMerge/>
            <w:vAlign w:val="center"/>
          </w:tcPr>
          <w:p w14:paraId="3626A0F2" w14:textId="77777777" w:rsidR="00D75AFB" w:rsidRDefault="00D75AFB">
            <w:pPr>
              <w:jc w:val="left"/>
              <w:rPr>
                <w:rFonts w:ascii="Times New Roman" w:hAnsi="Times New Roman"/>
              </w:rPr>
            </w:pPr>
          </w:p>
        </w:tc>
        <w:tc>
          <w:tcPr>
            <w:tcW w:w="496" w:type="pct"/>
            <w:vMerge/>
            <w:vAlign w:val="center"/>
          </w:tcPr>
          <w:p w14:paraId="02F93C09" w14:textId="77777777" w:rsidR="00D75AFB" w:rsidRDefault="00D75AFB">
            <w:pPr>
              <w:jc w:val="left"/>
              <w:rPr>
                <w:rFonts w:ascii="Times New Roman" w:hAnsi="Times New Roman"/>
                <w:sz w:val="18"/>
                <w:szCs w:val="18"/>
              </w:rPr>
            </w:pPr>
          </w:p>
        </w:tc>
        <w:tc>
          <w:tcPr>
            <w:tcW w:w="1763" w:type="pct"/>
            <w:vAlign w:val="center"/>
          </w:tcPr>
          <w:p w14:paraId="2E80C9C3" w14:textId="77777777" w:rsidR="00D75AFB" w:rsidRDefault="00000000">
            <w:pPr>
              <w:jc w:val="left"/>
              <w:rPr>
                <w:rFonts w:ascii="Times New Roman" w:hAnsi="Times New Roman"/>
                <w:sz w:val="18"/>
                <w:szCs w:val="18"/>
              </w:rPr>
            </w:pPr>
            <w:r>
              <w:rPr>
                <w:rFonts w:ascii="Times New Roman" w:eastAsia="仿宋_GB2312" w:hAnsi="Times New Roman"/>
                <w:color w:val="000000"/>
                <w:szCs w:val="24"/>
              </w:rPr>
              <w:t xml:space="preserve">7. </w:t>
            </w:r>
            <w:r>
              <w:rPr>
                <w:rFonts w:ascii="Times New Roman" w:eastAsia="仿宋_GB2312" w:hAnsi="Times New Roman"/>
                <w:color w:val="000000"/>
                <w:szCs w:val="24"/>
              </w:rPr>
              <w:t>属于行政执法案卷</w:t>
            </w:r>
          </w:p>
        </w:tc>
        <w:tc>
          <w:tcPr>
            <w:tcW w:w="339" w:type="pct"/>
            <w:vAlign w:val="center"/>
          </w:tcPr>
          <w:p w14:paraId="1DC902EE" w14:textId="77777777" w:rsidR="00D75AFB" w:rsidRDefault="00000000">
            <w:pPr>
              <w:jc w:val="center"/>
              <w:rPr>
                <w:rFonts w:ascii="Times New Roman" w:hAnsi="Times New Roman"/>
              </w:rPr>
            </w:pPr>
            <w:r>
              <w:rPr>
                <w:rFonts w:ascii="Times New Roman" w:hAnsi="Times New Roman"/>
              </w:rPr>
              <w:t>0</w:t>
            </w:r>
          </w:p>
        </w:tc>
        <w:tc>
          <w:tcPr>
            <w:tcW w:w="339" w:type="pct"/>
            <w:vAlign w:val="center"/>
          </w:tcPr>
          <w:p w14:paraId="43821AB6" w14:textId="77777777" w:rsidR="00D75AFB" w:rsidRDefault="00000000">
            <w:pPr>
              <w:jc w:val="center"/>
              <w:rPr>
                <w:rFonts w:ascii="Times New Roman" w:hAnsi="Times New Roman"/>
                <w:szCs w:val="21"/>
              </w:rPr>
            </w:pPr>
            <w:r>
              <w:rPr>
                <w:rFonts w:ascii="Times New Roman" w:hAnsi="Times New Roman"/>
                <w:szCs w:val="21"/>
              </w:rPr>
              <w:t>0</w:t>
            </w:r>
          </w:p>
        </w:tc>
        <w:tc>
          <w:tcPr>
            <w:tcW w:w="339" w:type="pct"/>
            <w:vAlign w:val="center"/>
          </w:tcPr>
          <w:p w14:paraId="71477F12" w14:textId="77777777" w:rsidR="00D75AFB" w:rsidRDefault="00000000">
            <w:pPr>
              <w:jc w:val="center"/>
              <w:rPr>
                <w:rFonts w:ascii="Times New Roman" w:hAnsi="Times New Roman"/>
                <w:szCs w:val="21"/>
              </w:rPr>
            </w:pPr>
            <w:r>
              <w:rPr>
                <w:rFonts w:ascii="Times New Roman" w:hAnsi="Times New Roman"/>
                <w:szCs w:val="21"/>
              </w:rPr>
              <w:t>0</w:t>
            </w:r>
          </w:p>
        </w:tc>
        <w:tc>
          <w:tcPr>
            <w:tcW w:w="339" w:type="pct"/>
            <w:vAlign w:val="center"/>
          </w:tcPr>
          <w:p w14:paraId="5EE2D644" w14:textId="77777777" w:rsidR="00D75AFB" w:rsidRDefault="00000000">
            <w:pPr>
              <w:jc w:val="center"/>
              <w:rPr>
                <w:rFonts w:ascii="Times New Roman" w:hAnsi="Times New Roman"/>
                <w:szCs w:val="21"/>
              </w:rPr>
            </w:pPr>
            <w:r>
              <w:rPr>
                <w:rFonts w:ascii="Times New Roman" w:hAnsi="Times New Roman"/>
                <w:szCs w:val="21"/>
              </w:rPr>
              <w:t>0</w:t>
            </w:r>
          </w:p>
        </w:tc>
        <w:tc>
          <w:tcPr>
            <w:tcW w:w="339" w:type="pct"/>
            <w:vAlign w:val="center"/>
          </w:tcPr>
          <w:p w14:paraId="3F42CAF1" w14:textId="77777777" w:rsidR="00D75AFB" w:rsidRDefault="00000000">
            <w:pPr>
              <w:jc w:val="center"/>
              <w:rPr>
                <w:rFonts w:ascii="Times New Roman" w:hAnsi="Times New Roman"/>
                <w:szCs w:val="21"/>
              </w:rPr>
            </w:pPr>
            <w:r>
              <w:rPr>
                <w:rFonts w:ascii="Times New Roman" w:hAnsi="Times New Roman"/>
                <w:szCs w:val="21"/>
              </w:rPr>
              <w:t>0</w:t>
            </w:r>
          </w:p>
        </w:tc>
        <w:tc>
          <w:tcPr>
            <w:tcW w:w="339" w:type="pct"/>
            <w:vAlign w:val="center"/>
          </w:tcPr>
          <w:p w14:paraId="00704A09" w14:textId="77777777" w:rsidR="00D75AFB" w:rsidRDefault="00000000">
            <w:pPr>
              <w:jc w:val="center"/>
              <w:rPr>
                <w:rFonts w:ascii="Times New Roman" w:hAnsi="Times New Roman"/>
                <w:szCs w:val="21"/>
              </w:rPr>
            </w:pPr>
            <w:r>
              <w:rPr>
                <w:rFonts w:ascii="Times New Roman" w:hAnsi="Times New Roman"/>
                <w:szCs w:val="21"/>
              </w:rPr>
              <w:t>0</w:t>
            </w:r>
          </w:p>
        </w:tc>
        <w:tc>
          <w:tcPr>
            <w:tcW w:w="340" w:type="pct"/>
            <w:vAlign w:val="center"/>
          </w:tcPr>
          <w:p w14:paraId="6ED4DD82" w14:textId="77777777" w:rsidR="00D75AFB" w:rsidRDefault="00000000">
            <w:pPr>
              <w:jc w:val="center"/>
              <w:rPr>
                <w:rFonts w:ascii="Times New Roman" w:hAnsi="Times New Roman"/>
              </w:rPr>
            </w:pPr>
            <w:r>
              <w:rPr>
                <w:rFonts w:ascii="Times New Roman" w:hAnsi="Times New Roman"/>
              </w:rPr>
              <w:t>0</w:t>
            </w:r>
          </w:p>
        </w:tc>
      </w:tr>
      <w:tr w:rsidR="00D75AFB" w14:paraId="06CA3526" w14:textId="77777777">
        <w:trPr>
          <w:trHeight w:val="397"/>
          <w:jc w:val="center"/>
        </w:trPr>
        <w:tc>
          <w:tcPr>
            <w:tcW w:w="363" w:type="pct"/>
            <w:vMerge/>
            <w:vAlign w:val="center"/>
          </w:tcPr>
          <w:p w14:paraId="5784EC86" w14:textId="77777777" w:rsidR="00D75AFB" w:rsidRDefault="00D75AFB">
            <w:pPr>
              <w:jc w:val="left"/>
              <w:rPr>
                <w:rFonts w:ascii="Times New Roman" w:hAnsi="Times New Roman"/>
              </w:rPr>
            </w:pPr>
          </w:p>
        </w:tc>
        <w:tc>
          <w:tcPr>
            <w:tcW w:w="496" w:type="pct"/>
            <w:vMerge/>
            <w:vAlign w:val="center"/>
          </w:tcPr>
          <w:p w14:paraId="2172BADB" w14:textId="77777777" w:rsidR="00D75AFB" w:rsidRDefault="00D75AFB">
            <w:pPr>
              <w:jc w:val="left"/>
              <w:rPr>
                <w:rFonts w:ascii="Times New Roman" w:hAnsi="Times New Roman"/>
                <w:sz w:val="18"/>
                <w:szCs w:val="18"/>
              </w:rPr>
            </w:pPr>
          </w:p>
        </w:tc>
        <w:tc>
          <w:tcPr>
            <w:tcW w:w="1763" w:type="pct"/>
            <w:vAlign w:val="center"/>
          </w:tcPr>
          <w:p w14:paraId="497725CC" w14:textId="77777777" w:rsidR="00D75AFB" w:rsidRDefault="00000000">
            <w:pPr>
              <w:jc w:val="left"/>
              <w:rPr>
                <w:rFonts w:ascii="Times New Roman" w:hAnsi="Times New Roman"/>
                <w:sz w:val="18"/>
                <w:szCs w:val="18"/>
              </w:rPr>
            </w:pPr>
            <w:r>
              <w:rPr>
                <w:rFonts w:ascii="Times New Roman" w:eastAsia="仿宋_GB2312" w:hAnsi="Times New Roman"/>
                <w:color w:val="000000"/>
                <w:szCs w:val="24"/>
              </w:rPr>
              <w:t xml:space="preserve">8. </w:t>
            </w:r>
            <w:r>
              <w:rPr>
                <w:rFonts w:ascii="Times New Roman" w:eastAsia="仿宋_GB2312" w:hAnsi="Times New Roman"/>
                <w:color w:val="000000"/>
                <w:szCs w:val="24"/>
              </w:rPr>
              <w:t>属于行政查询事项</w:t>
            </w:r>
          </w:p>
        </w:tc>
        <w:tc>
          <w:tcPr>
            <w:tcW w:w="339" w:type="pct"/>
            <w:vAlign w:val="center"/>
          </w:tcPr>
          <w:p w14:paraId="7AF1CC76" w14:textId="77777777" w:rsidR="00D75AFB" w:rsidRDefault="00000000">
            <w:pPr>
              <w:jc w:val="center"/>
              <w:rPr>
                <w:rFonts w:ascii="Times New Roman" w:hAnsi="Times New Roman"/>
              </w:rPr>
            </w:pPr>
            <w:r>
              <w:rPr>
                <w:rFonts w:ascii="Times New Roman" w:hAnsi="Times New Roman"/>
              </w:rPr>
              <w:t>0</w:t>
            </w:r>
          </w:p>
        </w:tc>
        <w:tc>
          <w:tcPr>
            <w:tcW w:w="339" w:type="pct"/>
            <w:vAlign w:val="center"/>
          </w:tcPr>
          <w:p w14:paraId="293DC467" w14:textId="77777777" w:rsidR="00D75AFB" w:rsidRDefault="00000000">
            <w:pPr>
              <w:jc w:val="center"/>
              <w:rPr>
                <w:rFonts w:ascii="Times New Roman" w:hAnsi="Times New Roman"/>
                <w:szCs w:val="21"/>
              </w:rPr>
            </w:pPr>
            <w:r>
              <w:rPr>
                <w:rFonts w:ascii="Times New Roman" w:hAnsi="Times New Roman"/>
                <w:szCs w:val="21"/>
              </w:rPr>
              <w:t>0</w:t>
            </w:r>
          </w:p>
        </w:tc>
        <w:tc>
          <w:tcPr>
            <w:tcW w:w="339" w:type="pct"/>
            <w:vAlign w:val="center"/>
          </w:tcPr>
          <w:p w14:paraId="41A46EDF" w14:textId="77777777" w:rsidR="00D75AFB" w:rsidRDefault="00000000">
            <w:pPr>
              <w:jc w:val="center"/>
              <w:rPr>
                <w:rFonts w:ascii="Times New Roman" w:hAnsi="Times New Roman"/>
                <w:szCs w:val="21"/>
              </w:rPr>
            </w:pPr>
            <w:r>
              <w:rPr>
                <w:rFonts w:ascii="Times New Roman" w:hAnsi="Times New Roman"/>
                <w:szCs w:val="21"/>
              </w:rPr>
              <w:t>0</w:t>
            </w:r>
          </w:p>
        </w:tc>
        <w:tc>
          <w:tcPr>
            <w:tcW w:w="339" w:type="pct"/>
            <w:vAlign w:val="center"/>
          </w:tcPr>
          <w:p w14:paraId="5C3E377A" w14:textId="77777777" w:rsidR="00D75AFB" w:rsidRDefault="00000000">
            <w:pPr>
              <w:jc w:val="center"/>
              <w:rPr>
                <w:rFonts w:ascii="Times New Roman" w:hAnsi="Times New Roman"/>
                <w:szCs w:val="21"/>
              </w:rPr>
            </w:pPr>
            <w:r>
              <w:rPr>
                <w:rFonts w:ascii="Times New Roman" w:hAnsi="Times New Roman"/>
                <w:szCs w:val="21"/>
              </w:rPr>
              <w:t>0</w:t>
            </w:r>
          </w:p>
        </w:tc>
        <w:tc>
          <w:tcPr>
            <w:tcW w:w="339" w:type="pct"/>
            <w:vAlign w:val="center"/>
          </w:tcPr>
          <w:p w14:paraId="59E334B0" w14:textId="77777777" w:rsidR="00D75AFB" w:rsidRDefault="00000000">
            <w:pPr>
              <w:jc w:val="center"/>
              <w:rPr>
                <w:rFonts w:ascii="Times New Roman" w:hAnsi="Times New Roman"/>
                <w:szCs w:val="21"/>
              </w:rPr>
            </w:pPr>
            <w:r>
              <w:rPr>
                <w:rFonts w:ascii="Times New Roman" w:hAnsi="Times New Roman"/>
                <w:szCs w:val="21"/>
              </w:rPr>
              <w:t>0</w:t>
            </w:r>
          </w:p>
        </w:tc>
        <w:tc>
          <w:tcPr>
            <w:tcW w:w="339" w:type="pct"/>
            <w:vAlign w:val="center"/>
          </w:tcPr>
          <w:p w14:paraId="7C6916F4" w14:textId="77777777" w:rsidR="00D75AFB" w:rsidRDefault="00000000">
            <w:pPr>
              <w:jc w:val="center"/>
              <w:rPr>
                <w:rFonts w:ascii="Times New Roman" w:hAnsi="Times New Roman"/>
                <w:szCs w:val="21"/>
              </w:rPr>
            </w:pPr>
            <w:r>
              <w:rPr>
                <w:rFonts w:ascii="Times New Roman" w:hAnsi="Times New Roman"/>
                <w:szCs w:val="21"/>
              </w:rPr>
              <w:t>0</w:t>
            </w:r>
          </w:p>
        </w:tc>
        <w:tc>
          <w:tcPr>
            <w:tcW w:w="340" w:type="pct"/>
            <w:vAlign w:val="center"/>
          </w:tcPr>
          <w:p w14:paraId="66A298BB" w14:textId="77777777" w:rsidR="00D75AFB" w:rsidRDefault="00000000">
            <w:pPr>
              <w:jc w:val="center"/>
              <w:rPr>
                <w:rFonts w:ascii="Times New Roman" w:hAnsi="Times New Roman"/>
              </w:rPr>
            </w:pPr>
            <w:r>
              <w:rPr>
                <w:rFonts w:ascii="Times New Roman" w:hAnsi="Times New Roman"/>
              </w:rPr>
              <w:t>0</w:t>
            </w:r>
          </w:p>
        </w:tc>
      </w:tr>
      <w:tr w:rsidR="00D75AFB" w14:paraId="77EA1956" w14:textId="77777777">
        <w:trPr>
          <w:trHeight w:val="397"/>
          <w:jc w:val="center"/>
        </w:trPr>
        <w:tc>
          <w:tcPr>
            <w:tcW w:w="363" w:type="pct"/>
            <w:vMerge/>
            <w:vAlign w:val="center"/>
          </w:tcPr>
          <w:p w14:paraId="1665A5E9" w14:textId="77777777" w:rsidR="00D75AFB" w:rsidRDefault="00D75AFB">
            <w:pPr>
              <w:jc w:val="left"/>
              <w:rPr>
                <w:rFonts w:ascii="Times New Roman" w:hAnsi="Times New Roman"/>
              </w:rPr>
            </w:pPr>
          </w:p>
        </w:tc>
        <w:tc>
          <w:tcPr>
            <w:tcW w:w="496" w:type="pct"/>
            <w:vMerge w:val="restart"/>
            <w:vAlign w:val="center"/>
          </w:tcPr>
          <w:p w14:paraId="549A8A79" w14:textId="77777777" w:rsidR="00D75AFB" w:rsidRDefault="00000000">
            <w:pPr>
              <w:jc w:val="left"/>
              <w:rPr>
                <w:rFonts w:ascii="Times New Roman" w:hAnsi="Times New Roman"/>
                <w:sz w:val="18"/>
                <w:szCs w:val="18"/>
              </w:rPr>
            </w:pPr>
            <w:r>
              <w:rPr>
                <w:rFonts w:ascii="Times New Roman" w:eastAsia="黑体" w:hAnsi="Times New Roman"/>
                <w:color w:val="000000"/>
                <w:szCs w:val="24"/>
              </w:rPr>
              <w:t>（</w:t>
            </w:r>
            <w:r>
              <w:rPr>
                <w:rFonts w:ascii="Times New Roman" w:eastAsia="黑体" w:hAnsi="Times New Roman"/>
                <w:color w:val="000000"/>
                <w:szCs w:val="24"/>
              </w:rPr>
              <w:t xml:space="preserve"> </w:t>
            </w:r>
            <w:r>
              <w:rPr>
                <w:rFonts w:ascii="Times New Roman" w:eastAsia="黑体" w:hAnsi="Times New Roman"/>
                <w:color w:val="000000"/>
                <w:szCs w:val="24"/>
              </w:rPr>
              <w:t>四）</w:t>
            </w:r>
            <w:r>
              <w:rPr>
                <w:rFonts w:ascii="Times New Roman" w:eastAsia="黑体" w:hAnsi="Times New Roman"/>
                <w:color w:val="000000"/>
                <w:szCs w:val="24"/>
              </w:rPr>
              <w:t xml:space="preserve"> </w:t>
            </w:r>
            <w:r>
              <w:rPr>
                <w:rFonts w:ascii="Times New Roman" w:eastAsia="黑体" w:hAnsi="Times New Roman"/>
                <w:color w:val="000000"/>
                <w:szCs w:val="24"/>
              </w:rPr>
              <w:t>无法提供</w:t>
            </w:r>
          </w:p>
        </w:tc>
        <w:tc>
          <w:tcPr>
            <w:tcW w:w="1763" w:type="pct"/>
            <w:vAlign w:val="center"/>
          </w:tcPr>
          <w:p w14:paraId="47BF31F4" w14:textId="77777777" w:rsidR="00D75AFB" w:rsidRDefault="00000000">
            <w:pPr>
              <w:jc w:val="left"/>
              <w:rPr>
                <w:rFonts w:ascii="Times New Roman" w:hAnsi="Times New Roman"/>
                <w:sz w:val="18"/>
                <w:szCs w:val="18"/>
              </w:rPr>
            </w:pPr>
            <w:r>
              <w:rPr>
                <w:rFonts w:ascii="Times New Roman" w:eastAsia="仿宋_GB2312" w:hAnsi="Times New Roman"/>
                <w:color w:val="000000"/>
                <w:szCs w:val="24"/>
              </w:rPr>
              <w:t xml:space="preserve">1. </w:t>
            </w:r>
            <w:r>
              <w:rPr>
                <w:rFonts w:ascii="Times New Roman" w:eastAsia="仿宋_GB2312" w:hAnsi="Times New Roman"/>
                <w:color w:val="000000"/>
                <w:szCs w:val="24"/>
              </w:rPr>
              <w:t>本机关不掌握相关政府信息</w:t>
            </w:r>
          </w:p>
        </w:tc>
        <w:tc>
          <w:tcPr>
            <w:tcW w:w="339" w:type="pct"/>
            <w:vAlign w:val="center"/>
          </w:tcPr>
          <w:p w14:paraId="0CEC29FF" w14:textId="77777777" w:rsidR="00D75AFB" w:rsidRDefault="00000000">
            <w:pPr>
              <w:jc w:val="center"/>
              <w:rPr>
                <w:rFonts w:ascii="Times New Roman" w:hAnsi="Times New Roman"/>
              </w:rPr>
            </w:pPr>
            <w:r>
              <w:rPr>
                <w:rFonts w:ascii="Times New Roman" w:hAnsi="Times New Roman"/>
              </w:rPr>
              <w:t>0</w:t>
            </w:r>
          </w:p>
        </w:tc>
        <w:tc>
          <w:tcPr>
            <w:tcW w:w="339" w:type="pct"/>
            <w:vAlign w:val="center"/>
          </w:tcPr>
          <w:p w14:paraId="5B13D2A2" w14:textId="77777777" w:rsidR="00D75AFB" w:rsidRDefault="00000000">
            <w:pPr>
              <w:jc w:val="center"/>
              <w:rPr>
                <w:rFonts w:ascii="Times New Roman" w:hAnsi="Times New Roman"/>
                <w:szCs w:val="21"/>
              </w:rPr>
            </w:pPr>
            <w:r>
              <w:rPr>
                <w:rFonts w:ascii="Times New Roman" w:hAnsi="Times New Roman"/>
                <w:szCs w:val="21"/>
              </w:rPr>
              <w:t>0</w:t>
            </w:r>
          </w:p>
        </w:tc>
        <w:tc>
          <w:tcPr>
            <w:tcW w:w="339" w:type="pct"/>
            <w:vAlign w:val="center"/>
          </w:tcPr>
          <w:p w14:paraId="22847721" w14:textId="77777777" w:rsidR="00D75AFB" w:rsidRDefault="00000000">
            <w:pPr>
              <w:jc w:val="center"/>
              <w:rPr>
                <w:rFonts w:ascii="Times New Roman" w:hAnsi="Times New Roman"/>
                <w:szCs w:val="21"/>
              </w:rPr>
            </w:pPr>
            <w:r>
              <w:rPr>
                <w:rFonts w:ascii="Times New Roman" w:hAnsi="Times New Roman"/>
                <w:szCs w:val="21"/>
              </w:rPr>
              <w:t>0</w:t>
            </w:r>
          </w:p>
        </w:tc>
        <w:tc>
          <w:tcPr>
            <w:tcW w:w="339" w:type="pct"/>
            <w:vAlign w:val="center"/>
          </w:tcPr>
          <w:p w14:paraId="4EDB0481" w14:textId="77777777" w:rsidR="00D75AFB" w:rsidRDefault="00000000">
            <w:pPr>
              <w:jc w:val="center"/>
              <w:rPr>
                <w:rFonts w:ascii="Times New Roman" w:hAnsi="Times New Roman"/>
                <w:szCs w:val="21"/>
              </w:rPr>
            </w:pPr>
            <w:r>
              <w:rPr>
                <w:rFonts w:ascii="Times New Roman" w:hAnsi="Times New Roman"/>
                <w:szCs w:val="21"/>
              </w:rPr>
              <w:t>0</w:t>
            </w:r>
          </w:p>
        </w:tc>
        <w:tc>
          <w:tcPr>
            <w:tcW w:w="339" w:type="pct"/>
            <w:vAlign w:val="center"/>
          </w:tcPr>
          <w:p w14:paraId="4348A8B2" w14:textId="77777777" w:rsidR="00D75AFB" w:rsidRDefault="00000000">
            <w:pPr>
              <w:jc w:val="center"/>
              <w:rPr>
                <w:rFonts w:ascii="Times New Roman" w:hAnsi="Times New Roman"/>
                <w:szCs w:val="21"/>
              </w:rPr>
            </w:pPr>
            <w:r>
              <w:rPr>
                <w:rFonts w:ascii="Times New Roman" w:hAnsi="Times New Roman"/>
                <w:szCs w:val="21"/>
              </w:rPr>
              <w:t>0</w:t>
            </w:r>
          </w:p>
        </w:tc>
        <w:tc>
          <w:tcPr>
            <w:tcW w:w="339" w:type="pct"/>
            <w:vAlign w:val="center"/>
          </w:tcPr>
          <w:p w14:paraId="557C9AB7" w14:textId="77777777" w:rsidR="00D75AFB" w:rsidRDefault="00000000">
            <w:pPr>
              <w:jc w:val="center"/>
              <w:rPr>
                <w:rFonts w:ascii="Times New Roman" w:hAnsi="Times New Roman"/>
                <w:szCs w:val="21"/>
              </w:rPr>
            </w:pPr>
            <w:r>
              <w:rPr>
                <w:rFonts w:ascii="Times New Roman" w:hAnsi="Times New Roman"/>
                <w:szCs w:val="21"/>
              </w:rPr>
              <w:t>0</w:t>
            </w:r>
          </w:p>
        </w:tc>
        <w:tc>
          <w:tcPr>
            <w:tcW w:w="340" w:type="pct"/>
            <w:vAlign w:val="center"/>
          </w:tcPr>
          <w:p w14:paraId="28484775" w14:textId="77777777" w:rsidR="00D75AFB" w:rsidRDefault="00000000">
            <w:pPr>
              <w:jc w:val="center"/>
              <w:rPr>
                <w:rFonts w:ascii="Times New Roman" w:hAnsi="Times New Roman"/>
              </w:rPr>
            </w:pPr>
            <w:r>
              <w:rPr>
                <w:rFonts w:ascii="Times New Roman" w:hAnsi="Times New Roman"/>
              </w:rPr>
              <w:t>0</w:t>
            </w:r>
          </w:p>
        </w:tc>
      </w:tr>
      <w:tr w:rsidR="00D75AFB" w14:paraId="7342D4E7" w14:textId="77777777">
        <w:trPr>
          <w:trHeight w:val="397"/>
          <w:jc w:val="center"/>
        </w:trPr>
        <w:tc>
          <w:tcPr>
            <w:tcW w:w="363" w:type="pct"/>
            <w:vMerge/>
            <w:vAlign w:val="center"/>
          </w:tcPr>
          <w:p w14:paraId="6ADADD2B" w14:textId="77777777" w:rsidR="00D75AFB" w:rsidRDefault="00D75AFB">
            <w:pPr>
              <w:jc w:val="left"/>
              <w:rPr>
                <w:rFonts w:ascii="Times New Roman" w:hAnsi="Times New Roman"/>
              </w:rPr>
            </w:pPr>
          </w:p>
        </w:tc>
        <w:tc>
          <w:tcPr>
            <w:tcW w:w="496" w:type="pct"/>
            <w:vMerge/>
            <w:vAlign w:val="center"/>
          </w:tcPr>
          <w:p w14:paraId="6963AE3C" w14:textId="77777777" w:rsidR="00D75AFB" w:rsidRDefault="00D75AFB">
            <w:pPr>
              <w:jc w:val="left"/>
              <w:rPr>
                <w:rFonts w:ascii="Times New Roman" w:hAnsi="Times New Roman"/>
                <w:sz w:val="18"/>
                <w:szCs w:val="18"/>
              </w:rPr>
            </w:pPr>
          </w:p>
        </w:tc>
        <w:tc>
          <w:tcPr>
            <w:tcW w:w="1763" w:type="pct"/>
            <w:vAlign w:val="center"/>
          </w:tcPr>
          <w:p w14:paraId="30201821" w14:textId="77777777" w:rsidR="00D75AFB" w:rsidRDefault="00000000">
            <w:pPr>
              <w:jc w:val="left"/>
              <w:rPr>
                <w:rFonts w:ascii="Times New Roman" w:hAnsi="Times New Roman"/>
                <w:sz w:val="18"/>
                <w:szCs w:val="18"/>
              </w:rPr>
            </w:pPr>
            <w:r>
              <w:rPr>
                <w:rFonts w:ascii="Times New Roman" w:eastAsia="仿宋_GB2312" w:hAnsi="Times New Roman"/>
                <w:color w:val="000000"/>
                <w:szCs w:val="24"/>
              </w:rPr>
              <w:t xml:space="preserve">2. </w:t>
            </w:r>
            <w:r>
              <w:rPr>
                <w:rFonts w:ascii="Times New Roman" w:eastAsia="仿宋_GB2312" w:hAnsi="Times New Roman"/>
                <w:color w:val="000000"/>
                <w:szCs w:val="24"/>
              </w:rPr>
              <w:t>没有现成信息需要另行制作</w:t>
            </w:r>
          </w:p>
        </w:tc>
        <w:tc>
          <w:tcPr>
            <w:tcW w:w="339" w:type="pct"/>
            <w:vAlign w:val="center"/>
          </w:tcPr>
          <w:p w14:paraId="5A4A65C8" w14:textId="77777777" w:rsidR="00D75AFB" w:rsidRDefault="00000000">
            <w:pPr>
              <w:jc w:val="center"/>
              <w:rPr>
                <w:rFonts w:ascii="Times New Roman" w:hAnsi="Times New Roman"/>
              </w:rPr>
            </w:pPr>
            <w:r>
              <w:rPr>
                <w:rFonts w:ascii="Times New Roman" w:hAnsi="Times New Roman"/>
              </w:rPr>
              <w:t>0</w:t>
            </w:r>
          </w:p>
        </w:tc>
        <w:tc>
          <w:tcPr>
            <w:tcW w:w="339" w:type="pct"/>
            <w:vAlign w:val="center"/>
          </w:tcPr>
          <w:p w14:paraId="732F818B" w14:textId="77777777" w:rsidR="00D75AFB" w:rsidRDefault="00000000">
            <w:pPr>
              <w:jc w:val="center"/>
              <w:rPr>
                <w:rFonts w:ascii="Times New Roman" w:hAnsi="Times New Roman"/>
                <w:szCs w:val="21"/>
              </w:rPr>
            </w:pPr>
            <w:r>
              <w:rPr>
                <w:rFonts w:ascii="Times New Roman" w:hAnsi="Times New Roman"/>
                <w:szCs w:val="21"/>
              </w:rPr>
              <w:t>0</w:t>
            </w:r>
          </w:p>
        </w:tc>
        <w:tc>
          <w:tcPr>
            <w:tcW w:w="339" w:type="pct"/>
            <w:vAlign w:val="center"/>
          </w:tcPr>
          <w:p w14:paraId="0089B42D" w14:textId="77777777" w:rsidR="00D75AFB" w:rsidRDefault="00000000">
            <w:pPr>
              <w:jc w:val="center"/>
              <w:rPr>
                <w:rFonts w:ascii="Times New Roman" w:hAnsi="Times New Roman"/>
                <w:szCs w:val="21"/>
              </w:rPr>
            </w:pPr>
            <w:r>
              <w:rPr>
                <w:rFonts w:ascii="Times New Roman" w:hAnsi="Times New Roman"/>
                <w:szCs w:val="21"/>
              </w:rPr>
              <w:t>0</w:t>
            </w:r>
          </w:p>
        </w:tc>
        <w:tc>
          <w:tcPr>
            <w:tcW w:w="339" w:type="pct"/>
            <w:vAlign w:val="center"/>
          </w:tcPr>
          <w:p w14:paraId="3DD1CD6F" w14:textId="77777777" w:rsidR="00D75AFB" w:rsidRDefault="00000000">
            <w:pPr>
              <w:jc w:val="center"/>
              <w:rPr>
                <w:rFonts w:ascii="Times New Roman" w:hAnsi="Times New Roman"/>
                <w:szCs w:val="21"/>
              </w:rPr>
            </w:pPr>
            <w:r>
              <w:rPr>
                <w:rFonts w:ascii="Times New Roman" w:hAnsi="Times New Roman"/>
                <w:szCs w:val="21"/>
              </w:rPr>
              <w:t>0</w:t>
            </w:r>
          </w:p>
        </w:tc>
        <w:tc>
          <w:tcPr>
            <w:tcW w:w="339" w:type="pct"/>
            <w:vAlign w:val="center"/>
          </w:tcPr>
          <w:p w14:paraId="34C2DFD0" w14:textId="77777777" w:rsidR="00D75AFB" w:rsidRDefault="00000000">
            <w:pPr>
              <w:jc w:val="center"/>
              <w:rPr>
                <w:rFonts w:ascii="Times New Roman" w:hAnsi="Times New Roman"/>
                <w:szCs w:val="21"/>
              </w:rPr>
            </w:pPr>
            <w:r>
              <w:rPr>
                <w:rFonts w:ascii="Times New Roman" w:hAnsi="Times New Roman"/>
                <w:szCs w:val="21"/>
              </w:rPr>
              <w:t>0</w:t>
            </w:r>
          </w:p>
        </w:tc>
        <w:tc>
          <w:tcPr>
            <w:tcW w:w="339" w:type="pct"/>
            <w:vAlign w:val="center"/>
          </w:tcPr>
          <w:p w14:paraId="3310EE41" w14:textId="77777777" w:rsidR="00D75AFB" w:rsidRDefault="00000000">
            <w:pPr>
              <w:jc w:val="center"/>
              <w:rPr>
                <w:rFonts w:ascii="Times New Roman" w:hAnsi="Times New Roman"/>
                <w:szCs w:val="21"/>
              </w:rPr>
            </w:pPr>
            <w:r>
              <w:rPr>
                <w:rFonts w:ascii="Times New Roman" w:hAnsi="Times New Roman"/>
                <w:szCs w:val="21"/>
              </w:rPr>
              <w:t>0</w:t>
            </w:r>
          </w:p>
        </w:tc>
        <w:tc>
          <w:tcPr>
            <w:tcW w:w="340" w:type="pct"/>
            <w:vAlign w:val="center"/>
          </w:tcPr>
          <w:p w14:paraId="2B90F63A" w14:textId="77777777" w:rsidR="00D75AFB" w:rsidRDefault="00000000">
            <w:pPr>
              <w:jc w:val="center"/>
              <w:rPr>
                <w:rFonts w:ascii="Times New Roman" w:hAnsi="Times New Roman"/>
              </w:rPr>
            </w:pPr>
            <w:r>
              <w:rPr>
                <w:rFonts w:ascii="Times New Roman" w:hAnsi="Times New Roman"/>
              </w:rPr>
              <w:t>0</w:t>
            </w:r>
          </w:p>
        </w:tc>
      </w:tr>
      <w:tr w:rsidR="00D75AFB" w14:paraId="01A874CC" w14:textId="77777777">
        <w:trPr>
          <w:trHeight w:val="397"/>
          <w:jc w:val="center"/>
        </w:trPr>
        <w:tc>
          <w:tcPr>
            <w:tcW w:w="363" w:type="pct"/>
            <w:vMerge/>
            <w:vAlign w:val="center"/>
          </w:tcPr>
          <w:p w14:paraId="65EE86D8" w14:textId="77777777" w:rsidR="00D75AFB" w:rsidRDefault="00D75AFB">
            <w:pPr>
              <w:jc w:val="left"/>
              <w:rPr>
                <w:rFonts w:ascii="Times New Roman" w:hAnsi="Times New Roman"/>
              </w:rPr>
            </w:pPr>
          </w:p>
        </w:tc>
        <w:tc>
          <w:tcPr>
            <w:tcW w:w="496" w:type="pct"/>
            <w:vMerge/>
            <w:vAlign w:val="center"/>
          </w:tcPr>
          <w:p w14:paraId="0AB80016" w14:textId="77777777" w:rsidR="00D75AFB" w:rsidRDefault="00D75AFB">
            <w:pPr>
              <w:jc w:val="left"/>
              <w:rPr>
                <w:rFonts w:ascii="Times New Roman" w:hAnsi="Times New Roman"/>
                <w:sz w:val="18"/>
                <w:szCs w:val="18"/>
              </w:rPr>
            </w:pPr>
          </w:p>
        </w:tc>
        <w:tc>
          <w:tcPr>
            <w:tcW w:w="1763" w:type="pct"/>
            <w:vAlign w:val="center"/>
          </w:tcPr>
          <w:p w14:paraId="4FE809E2" w14:textId="77777777" w:rsidR="00D75AFB" w:rsidRDefault="00000000">
            <w:pPr>
              <w:jc w:val="left"/>
              <w:rPr>
                <w:rFonts w:ascii="Times New Roman" w:hAnsi="Times New Roman"/>
                <w:sz w:val="18"/>
                <w:szCs w:val="18"/>
              </w:rPr>
            </w:pPr>
            <w:r>
              <w:rPr>
                <w:rFonts w:ascii="Times New Roman" w:eastAsia="仿宋_GB2312" w:hAnsi="Times New Roman"/>
                <w:color w:val="000000"/>
                <w:szCs w:val="24"/>
              </w:rPr>
              <w:t xml:space="preserve">3. </w:t>
            </w:r>
            <w:r>
              <w:rPr>
                <w:rFonts w:ascii="Times New Roman" w:eastAsia="仿宋_GB2312" w:hAnsi="Times New Roman"/>
                <w:color w:val="000000"/>
                <w:szCs w:val="24"/>
              </w:rPr>
              <w:t>补正后申请内容仍不明确</w:t>
            </w:r>
          </w:p>
        </w:tc>
        <w:tc>
          <w:tcPr>
            <w:tcW w:w="339" w:type="pct"/>
            <w:vAlign w:val="center"/>
          </w:tcPr>
          <w:p w14:paraId="13CFFE4B" w14:textId="77777777" w:rsidR="00D75AFB" w:rsidRDefault="00000000">
            <w:pPr>
              <w:jc w:val="center"/>
              <w:rPr>
                <w:rFonts w:ascii="Times New Roman" w:hAnsi="Times New Roman"/>
              </w:rPr>
            </w:pPr>
            <w:r>
              <w:rPr>
                <w:rFonts w:ascii="Times New Roman" w:hAnsi="Times New Roman"/>
              </w:rPr>
              <w:t>0</w:t>
            </w:r>
          </w:p>
        </w:tc>
        <w:tc>
          <w:tcPr>
            <w:tcW w:w="339" w:type="pct"/>
            <w:vAlign w:val="center"/>
          </w:tcPr>
          <w:p w14:paraId="2D5B38E5" w14:textId="77777777" w:rsidR="00D75AFB" w:rsidRDefault="00000000">
            <w:pPr>
              <w:jc w:val="center"/>
              <w:rPr>
                <w:rFonts w:ascii="Times New Roman" w:hAnsi="Times New Roman"/>
                <w:szCs w:val="21"/>
              </w:rPr>
            </w:pPr>
            <w:r>
              <w:rPr>
                <w:rFonts w:ascii="Times New Roman" w:hAnsi="Times New Roman"/>
                <w:szCs w:val="21"/>
              </w:rPr>
              <w:t>0</w:t>
            </w:r>
          </w:p>
        </w:tc>
        <w:tc>
          <w:tcPr>
            <w:tcW w:w="339" w:type="pct"/>
            <w:vAlign w:val="center"/>
          </w:tcPr>
          <w:p w14:paraId="1FA28521" w14:textId="77777777" w:rsidR="00D75AFB" w:rsidRDefault="00000000">
            <w:pPr>
              <w:jc w:val="center"/>
              <w:rPr>
                <w:rFonts w:ascii="Times New Roman" w:hAnsi="Times New Roman"/>
                <w:szCs w:val="21"/>
              </w:rPr>
            </w:pPr>
            <w:r>
              <w:rPr>
                <w:rFonts w:ascii="Times New Roman" w:hAnsi="Times New Roman"/>
                <w:szCs w:val="21"/>
              </w:rPr>
              <w:t>0</w:t>
            </w:r>
          </w:p>
        </w:tc>
        <w:tc>
          <w:tcPr>
            <w:tcW w:w="339" w:type="pct"/>
            <w:vAlign w:val="center"/>
          </w:tcPr>
          <w:p w14:paraId="38DA17F5" w14:textId="77777777" w:rsidR="00D75AFB" w:rsidRDefault="00000000">
            <w:pPr>
              <w:jc w:val="center"/>
              <w:rPr>
                <w:rFonts w:ascii="Times New Roman" w:hAnsi="Times New Roman"/>
                <w:szCs w:val="21"/>
              </w:rPr>
            </w:pPr>
            <w:r>
              <w:rPr>
                <w:rFonts w:ascii="Times New Roman" w:hAnsi="Times New Roman"/>
                <w:szCs w:val="21"/>
              </w:rPr>
              <w:t>0</w:t>
            </w:r>
          </w:p>
        </w:tc>
        <w:tc>
          <w:tcPr>
            <w:tcW w:w="339" w:type="pct"/>
            <w:vAlign w:val="center"/>
          </w:tcPr>
          <w:p w14:paraId="21D5EB19" w14:textId="77777777" w:rsidR="00D75AFB" w:rsidRDefault="00000000">
            <w:pPr>
              <w:jc w:val="center"/>
              <w:rPr>
                <w:rFonts w:ascii="Times New Roman" w:hAnsi="Times New Roman"/>
                <w:szCs w:val="21"/>
              </w:rPr>
            </w:pPr>
            <w:r>
              <w:rPr>
                <w:rFonts w:ascii="Times New Roman" w:hAnsi="Times New Roman"/>
                <w:szCs w:val="21"/>
              </w:rPr>
              <w:t>0</w:t>
            </w:r>
          </w:p>
        </w:tc>
        <w:tc>
          <w:tcPr>
            <w:tcW w:w="339" w:type="pct"/>
            <w:vAlign w:val="center"/>
          </w:tcPr>
          <w:p w14:paraId="26A8D070" w14:textId="77777777" w:rsidR="00D75AFB" w:rsidRDefault="00000000">
            <w:pPr>
              <w:jc w:val="center"/>
              <w:rPr>
                <w:rFonts w:ascii="Times New Roman" w:hAnsi="Times New Roman"/>
                <w:szCs w:val="21"/>
              </w:rPr>
            </w:pPr>
            <w:r>
              <w:rPr>
                <w:rFonts w:ascii="Times New Roman" w:hAnsi="Times New Roman"/>
                <w:szCs w:val="21"/>
              </w:rPr>
              <w:t>0</w:t>
            </w:r>
          </w:p>
        </w:tc>
        <w:tc>
          <w:tcPr>
            <w:tcW w:w="340" w:type="pct"/>
            <w:vAlign w:val="center"/>
          </w:tcPr>
          <w:p w14:paraId="35510E90" w14:textId="77777777" w:rsidR="00D75AFB" w:rsidRDefault="00000000">
            <w:pPr>
              <w:jc w:val="center"/>
              <w:rPr>
                <w:rFonts w:ascii="Times New Roman" w:hAnsi="Times New Roman"/>
              </w:rPr>
            </w:pPr>
            <w:r>
              <w:rPr>
                <w:rFonts w:ascii="Times New Roman" w:hAnsi="Times New Roman"/>
              </w:rPr>
              <w:t>0</w:t>
            </w:r>
          </w:p>
        </w:tc>
      </w:tr>
      <w:tr w:rsidR="00D75AFB" w14:paraId="55985B04" w14:textId="77777777">
        <w:trPr>
          <w:trHeight w:val="397"/>
          <w:jc w:val="center"/>
        </w:trPr>
        <w:tc>
          <w:tcPr>
            <w:tcW w:w="363" w:type="pct"/>
            <w:vMerge/>
            <w:vAlign w:val="center"/>
          </w:tcPr>
          <w:p w14:paraId="3695585A" w14:textId="77777777" w:rsidR="00D75AFB" w:rsidRDefault="00D75AFB">
            <w:pPr>
              <w:jc w:val="left"/>
              <w:rPr>
                <w:rFonts w:ascii="Times New Roman" w:hAnsi="Times New Roman"/>
              </w:rPr>
            </w:pPr>
          </w:p>
        </w:tc>
        <w:tc>
          <w:tcPr>
            <w:tcW w:w="496" w:type="pct"/>
            <w:vMerge w:val="restart"/>
            <w:vAlign w:val="center"/>
          </w:tcPr>
          <w:p w14:paraId="1A6B4EEA" w14:textId="77777777" w:rsidR="00D75AFB" w:rsidRDefault="00000000">
            <w:pPr>
              <w:jc w:val="left"/>
              <w:rPr>
                <w:rFonts w:ascii="Times New Roman" w:hAnsi="Times New Roman"/>
                <w:sz w:val="18"/>
                <w:szCs w:val="18"/>
              </w:rPr>
            </w:pPr>
            <w:r>
              <w:rPr>
                <w:rFonts w:ascii="Times New Roman" w:eastAsia="黑体" w:hAnsi="Times New Roman"/>
                <w:color w:val="000000"/>
                <w:szCs w:val="24"/>
              </w:rPr>
              <w:t>（</w:t>
            </w:r>
            <w:r>
              <w:rPr>
                <w:rFonts w:ascii="Times New Roman" w:eastAsia="黑体" w:hAnsi="Times New Roman"/>
                <w:color w:val="000000"/>
                <w:szCs w:val="24"/>
              </w:rPr>
              <w:t xml:space="preserve"> </w:t>
            </w:r>
            <w:r>
              <w:rPr>
                <w:rFonts w:ascii="Times New Roman" w:eastAsia="黑体" w:hAnsi="Times New Roman"/>
                <w:color w:val="000000"/>
                <w:szCs w:val="24"/>
              </w:rPr>
              <w:t>五）</w:t>
            </w:r>
            <w:r>
              <w:rPr>
                <w:rFonts w:ascii="Times New Roman" w:eastAsia="黑体" w:hAnsi="Times New Roman"/>
                <w:color w:val="000000"/>
                <w:szCs w:val="24"/>
              </w:rPr>
              <w:t xml:space="preserve"> </w:t>
            </w:r>
            <w:r>
              <w:rPr>
                <w:rFonts w:ascii="Times New Roman" w:eastAsia="黑体" w:hAnsi="Times New Roman"/>
                <w:color w:val="000000"/>
                <w:szCs w:val="24"/>
              </w:rPr>
              <w:t>不予处理</w:t>
            </w:r>
          </w:p>
        </w:tc>
        <w:tc>
          <w:tcPr>
            <w:tcW w:w="1763" w:type="pct"/>
            <w:vAlign w:val="center"/>
          </w:tcPr>
          <w:p w14:paraId="21BF1A43" w14:textId="77777777" w:rsidR="00D75AFB" w:rsidRDefault="00000000">
            <w:pPr>
              <w:jc w:val="left"/>
              <w:rPr>
                <w:rFonts w:ascii="Times New Roman" w:hAnsi="Times New Roman"/>
                <w:sz w:val="18"/>
                <w:szCs w:val="18"/>
              </w:rPr>
            </w:pPr>
            <w:r>
              <w:rPr>
                <w:rFonts w:ascii="Times New Roman" w:eastAsia="仿宋_GB2312" w:hAnsi="Times New Roman"/>
                <w:color w:val="000000"/>
                <w:szCs w:val="24"/>
              </w:rPr>
              <w:t xml:space="preserve">1. </w:t>
            </w:r>
            <w:r>
              <w:rPr>
                <w:rFonts w:ascii="Times New Roman" w:eastAsia="仿宋_GB2312" w:hAnsi="Times New Roman"/>
                <w:color w:val="000000"/>
                <w:szCs w:val="24"/>
              </w:rPr>
              <w:t>信访举报投诉类申请</w:t>
            </w:r>
          </w:p>
        </w:tc>
        <w:tc>
          <w:tcPr>
            <w:tcW w:w="339" w:type="pct"/>
            <w:vAlign w:val="center"/>
          </w:tcPr>
          <w:p w14:paraId="3B5F391B" w14:textId="77777777" w:rsidR="00D75AFB" w:rsidRDefault="00000000">
            <w:pPr>
              <w:jc w:val="center"/>
              <w:rPr>
                <w:rFonts w:ascii="Times New Roman" w:hAnsi="Times New Roman"/>
              </w:rPr>
            </w:pPr>
            <w:r>
              <w:rPr>
                <w:rFonts w:ascii="Times New Roman" w:hAnsi="Times New Roman"/>
              </w:rPr>
              <w:t>0</w:t>
            </w:r>
          </w:p>
        </w:tc>
        <w:tc>
          <w:tcPr>
            <w:tcW w:w="339" w:type="pct"/>
            <w:vAlign w:val="center"/>
          </w:tcPr>
          <w:p w14:paraId="4F1EA690" w14:textId="77777777" w:rsidR="00D75AFB" w:rsidRDefault="00000000">
            <w:pPr>
              <w:jc w:val="center"/>
              <w:rPr>
                <w:rFonts w:ascii="Times New Roman" w:hAnsi="Times New Roman"/>
                <w:szCs w:val="21"/>
              </w:rPr>
            </w:pPr>
            <w:r>
              <w:rPr>
                <w:rFonts w:ascii="Times New Roman" w:hAnsi="Times New Roman"/>
                <w:szCs w:val="21"/>
              </w:rPr>
              <w:t>0</w:t>
            </w:r>
          </w:p>
        </w:tc>
        <w:tc>
          <w:tcPr>
            <w:tcW w:w="339" w:type="pct"/>
            <w:vAlign w:val="center"/>
          </w:tcPr>
          <w:p w14:paraId="65E8AF69" w14:textId="77777777" w:rsidR="00D75AFB" w:rsidRDefault="00000000">
            <w:pPr>
              <w:jc w:val="center"/>
              <w:rPr>
                <w:rFonts w:ascii="Times New Roman" w:hAnsi="Times New Roman"/>
                <w:szCs w:val="21"/>
              </w:rPr>
            </w:pPr>
            <w:r>
              <w:rPr>
                <w:rFonts w:ascii="Times New Roman" w:hAnsi="Times New Roman"/>
                <w:szCs w:val="21"/>
              </w:rPr>
              <w:t>0</w:t>
            </w:r>
          </w:p>
        </w:tc>
        <w:tc>
          <w:tcPr>
            <w:tcW w:w="339" w:type="pct"/>
            <w:vAlign w:val="center"/>
          </w:tcPr>
          <w:p w14:paraId="2A9E4BD4" w14:textId="77777777" w:rsidR="00D75AFB" w:rsidRDefault="00000000">
            <w:pPr>
              <w:jc w:val="center"/>
              <w:rPr>
                <w:rFonts w:ascii="Times New Roman" w:hAnsi="Times New Roman"/>
                <w:szCs w:val="21"/>
              </w:rPr>
            </w:pPr>
            <w:r>
              <w:rPr>
                <w:rFonts w:ascii="Times New Roman" w:hAnsi="Times New Roman"/>
                <w:szCs w:val="21"/>
              </w:rPr>
              <w:t>0</w:t>
            </w:r>
          </w:p>
        </w:tc>
        <w:tc>
          <w:tcPr>
            <w:tcW w:w="339" w:type="pct"/>
            <w:vAlign w:val="center"/>
          </w:tcPr>
          <w:p w14:paraId="15CFC116" w14:textId="77777777" w:rsidR="00D75AFB" w:rsidRDefault="00000000">
            <w:pPr>
              <w:jc w:val="center"/>
              <w:rPr>
                <w:rFonts w:ascii="Times New Roman" w:hAnsi="Times New Roman"/>
                <w:szCs w:val="21"/>
              </w:rPr>
            </w:pPr>
            <w:r>
              <w:rPr>
                <w:rFonts w:ascii="Times New Roman" w:hAnsi="Times New Roman"/>
                <w:szCs w:val="21"/>
              </w:rPr>
              <w:t>0</w:t>
            </w:r>
          </w:p>
        </w:tc>
        <w:tc>
          <w:tcPr>
            <w:tcW w:w="339" w:type="pct"/>
            <w:vAlign w:val="center"/>
          </w:tcPr>
          <w:p w14:paraId="5E2F1DE4" w14:textId="77777777" w:rsidR="00D75AFB" w:rsidRDefault="00000000">
            <w:pPr>
              <w:jc w:val="center"/>
              <w:rPr>
                <w:rFonts w:ascii="Times New Roman" w:hAnsi="Times New Roman"/>
                <w:szCs w:val="21"/>
              </w:rPr>
            </w:pPr>
            <w:r>
              <w:rPr>
                <w:rFonts w:ascii="Times New Roman" w:hAnsi="Times New Roman"/>
                <w:szCs w:val="21"/>
              </w:rPr>
              <w:t>0</w:t>
            </w:r>
          </w:p>
        </w:tc>
        <w:tc>
          <w:tcPr>
            <w:tcW w:w="340" w:type="pct"/>
            <w:vAlign w:val="center"/>
          </w:tcPr>
          <w:p w14:paraId="509A96CF" w14:textId="77777777" w:rsidR="00D75AFB" w:rsidRDefault="00000000">
            <w:pPr>
              <w:jc w:val="center"/>
              <w:rPr>
                <w:rFonts w:ascii="Times New Roman" w:hAnsi="Times New Roman"/>
              </w:rPr>
            </w:pPr>
            <w:r>
              <w:rPr>
                <w:rFonts w:ascii="Times New Roman" w:hAnsi="Times New Roman"/>
              </w:rPr>
              <w:t>0</w:t>
            </w:r>
          </w:p>
        </w:tc>
      </w:tr>
      <w:tr w:rsidR="00D75AFB" w14:paraId="230F7FA6" w14:textId="77777777">
        <w:trPr>
          <w:trHeight w:val="397"/>
          <w:jc w:val="center"/>
        </w:trPr>
        <w:tc>
          <w:tcPr>
            <w:tcW w:w="363" w:type="pct"/>
            <w:vMerge/>
            <w:vAlign w:val="center"/>
          </w:tcPr>
          <w:p w14:paraId="50E87DCC" w14:textId="77777777" w:rsidR="00D75AFB" w:rsidRDefault="00D75AFB">
            <w:pPr>
              <w:jc w:val="left"/>
              <w:rPr>
                <w:rFonts w:ascii="Times New Roman" w:hAnsi="Times New Roman"/>
              </w:rPr>
            </w:pPr>
          </w:p>
        </w:tc>
        <w:tc>
          <w:tcPr>
            <w:tcW w:w="496" w:type="pct"/>
            <w:vMerge/>
            <w:vAlign w:val="center"/>
          </w:tcPr>
          <w:p w14:paraId="022ED0AE" w14:textId="77777777" w:rsidR="00D75AFB" w:rsidRDefault="00D75AFB">
            <w:pPr>
              <w:jc w:val="left"/>
              <w:rPr>
                <w:rFonts w:ascii="Times New Roman" w:hAnsi="Times New Roman"/>
              </w:rPr>
            </w:pPr>
          </w:p>
        </w:tc>
        <w:tc>
          <w:tcPr>
            <w:tcW w:w="1763" w:type="pct"/>
            <w:vAlign w:val="center"/>
          </w:tcPr>
          <w:p w14:paraId="59086752" w14:textId="77777777" w:rsidR="00D75AFB" w:rsidRDefault="00000000">
            <w:pPr>
              <w:jc w:val="left"/>
              <w:rPr>
                <w:rFonts w:ascii="Times New Roman" w:hAnsi="Times New Roman"/>
                <w:sz w:val="18"/>
                <w:szCs w:val="18"/>
              </w:rPr>
            </w:pPr>
            <w:r>
              <w:rPr>
                <w:rFonts w:ascii="Times New Roman" w:eastAsia="仿宋_GB2312" w:hAnsi="Times New Roman"/>
                <w:color w:val="000000"/>
                <w:szCs w:val="24"/>
              </w:rPr>
              <w:t xml:space="preserve">2. </w:t>
            </w:r>
            <w:r>
              <w:rPr>
                <w:rFonts w:ascii="Times New Roman" w:eastAsia="仿宋_GB2312" w:hAnsi="Times New Roman"/>
                <w:color w:val="000000"/>
                <w:szCs w:val="24"/>
              </w:rPr>
              <w:t>重复申请</w:t>
            </w:r>
          </w:p>
        </w:tc>
        <w:tc>
          <w:tcPr>
            <w:tcW w:w="339" w:type="pct"/>
            <w:vAlign w:val="center"/>
          </w:tcPr>
          <w:p w14:paraId="327092E7" w14:textId="77777777" w:rsidR="00D75AFB" w:rsidRDefault="00000000">
            <w:pPr>
              <w:jc w:val="center"/>
              <w:rPr>
                <w:rFonts w:ascii="Times New Roman" w:hAnsi="Times New Roman"/>
              </w:rPr>
            </w:pPr>
            <w:r>
              <w:rPr>
                <w:rFonts w:ascii="Times New Roman" w:hAnsi="Times New Roman"/>
              </w:rPr>
              <w:t>0</w:t>
            </w:r>
          </w:p>
        </w:tc>
        <w:tc>
          <w:tcPr>
            <w:tcW w:w="339" w:type="pct"/>
            <w:vAlign w:val="center"/>
          </w:tcPr>
          <w:p w14:paraId="23C077CB" w14:textId="77777777" w:rsidR="00D75AFB" w:rsidRDefault="00000000">
            <w:pPr>
              <w:jc w:val="center"/>
              <w:rPr>
                <w:rFonts w:ascii="Times New Roman" w:hAnsi="Times New Roman"/>
                <w:szCs w:val="21"/>
              </w:rPr>
            </w:pPr>
            <w:r>
              <w:rPr>
                <w:rFonts w:ascii="Times New Roman" w:hAnsi="Times New Roman"/>
                <w:szCs w:val="21"/>
              </w:rPr>
              <w:t>0</w:t>
            </w:r>
          </w:p>
        </w:tc>
        <w:tc>
          <w:tcPr>
            <w:tcW w:w="339" w:type="pct"/>
            <w:vAlign w:val="center"/>
          </w:tcPr>
          <w:p w14:paraId="29C0725A" w14:textId="77777777" w:rsidR="00D75AFB" w:rsidRDefault="00000000">
            <w:pPr>
              <w:jc w:val="center"/>
              <w:rPr>
                <w:rFonts w:ascii="Times New Roman" w:hAnsi="Times New Roman"/>
                <w:szCs w:val="21"/>
              </w:rPr>
            </w:pPr>
            <w:r>
              <w:rPr>
                <w:rFonts w:ascii="Times New Roman" w:hAnsi="Times New Roman"/>
                <w:szCs w:val="21"/>
              </w:rPr>
              <w:t>0</w:t>
            </w:r>
          </w:p>
        </w:tc>
        <w:tc>
          <w:tcPr>
            <w:tcW w:w="339" w:type="pct"/>
            <w:vAlign w:val="center"/>
          </w:tcPr>
          <w:p w14:paraId="56EFA4BC" w14:textId="77777777" w:rsidR="00D75AFB" w:rsidRDefault="00000000">
            <w:pPr>
              <w:jc w:val="center"/>
              <w:rPr>
                <w:rFonts w:ascii="Times New Roman" w:hAnsi="Times New Roman"/>
                <w:szCs w:val="21"/>
              </w:rPr>
            </w:pPr>
            <w:r>
              <w:rPr>
                <w:rFonts w:ascii="Times New Roman" w:hAnsi="Times New Roman"/>
                <w:szCs w:val="21"/>
              </w:rPr>
              <w:t>0</w:t>
            </w:r>
          </w:p>
        </w:tc>
        <w:tc>
          <w:tcPr>
            <w:tcW w:w="339" w:type="pct"/>
            <w:vAlign w:val="center"/>
          </w:tcPr>
          <w:p w14:paraId="428FA96C" w14:textId="77777777" w:rsidR="00D75AFB" w:rsidRDefault="00000000">
            <w:pPr>
              <w:jc w:val="center"/>
              <w:rPr>
                <w:rFonts w:ascii="Times New Roman" w:hAnsi="Times New Roman"/>
                <w:szCs w:val="21"/>
              </w:rPr>
            </w:pPr>
            <w:r>
              <w:rPr>
                <w:rFonts w:ascii="Times New Roman" w:hAnsi="Times New Roman"/>
                <w:szCs w:val="21"/>
              </w:rPr>
              <w:t>0</w:t>
            </w:r>
          </w:p>
        </w:tc>
        <w:tc>
          <w:tcPr>
            <w:tcW w:w="339" w:type="pct"/>
            <w:vAlign w:val="center"/>
          </w:tcPr>
          <w:p w14:paraId="1C636802" w14:textId="77777777" w:rsidR="00D75AFB" w:rsidRDefault="00000000">
            <w:pPr>
              <w:jc w:val="center"/>
              <w:rPr>
                <w:rFonts w:ascii="Times New Roman" w:hAnsi="Times New Roman"/>
                <w:szCs w:val="21"/>
              </w:rPr>
            </w:pPr>
            <w:r>
              <w:rPr>
                <w:rFonts w:ascii="Times New Roman" w:hAnsi="Times New Roman"/>
                <w:szCs w:val="21"/>
              </w:rPr>
              <w:t>0</w:t>
            </w:r>
          </w:p>
        </w:tc>
        <w:tc>
          <w:tcPr>
            <w:tcW w:w="340" w:type="pct"/>
            <w:vAlign w:val="center"/>
          </w:tcPr>
          <w:p w14:paraId="2C99CB0D" w14:textId="77777777" w:rsidR="00D75AFB" w:rsidRDefault="00000000">
            <w:pPr>
              <w:jc w:val="center"/>
              <w:rPr>
                <w:rFonts w:ascii="Times New Roman" w:hAnsi="Times New Roman"/>
              </w:rPr>
            </w:pPr>
            <w:r>
              <w:rPr>
                <w:rFonts w:ascii="Times New Roman" w:hAnsi="Times New Roman"/>
              </w:rPr>
              <w:t>0</w:t>
            </w:r>
          </w:p>
        </w:tc>
      </w:tr>
      <w:tr w:rsidR="00D75AFB" w14:paraId="7BE24DA9" w14:textId="77777777">
        <w:trPr>
          <w:trHeight w:val="397"/>
          <w:jc w:val="center"/>
        </w:trPr>
        <w:tc>
          <w:tcPr>
            <w:tcW w:w="363" w:type="pct"/>
            <w:vMerge/>
            <w:vAlign w:val="center"/>
          </w:tcPr>
          <w:p w14:paraId="24A0D98D" w14:textId="77777777" w:rsidR="00D75AFB" w:rsidRDefault="00D75AFB">
            <w:pPr>
              <w:jc w:val="left"/>
              <w:rPr>
                <w:rFonts w:ascii="Times New Roman" w:hAnsi="Times New Roman"/>
              </w:rPr>
            </w:pPr>
          </w:p>
        </w:tc>
        <w:tc>
          <w:tcPr>
            <w:tcW w:w="496" w:type="pct"/>
            <w:vMerge/>
            <w:vAlign w:val="center"/>
          </w:tcPr>
          <w:p w14:paraId="49C6AC52" w14:textId="77777777" w:rsidR="00D75AFB" w:rsidRDefault="00D75AFB">
            <w:pPr>
              <w:jc w:val="left"/>
              <w:rPr>
                <w:rFonts w:ascii="Times New Roman" w:hAnsi="Times New Roman"/>
              </w:rPr>
            </w:pPr>
          </w:p>
        </w:tc>
        <w:tc>
          <w:tcPr>
            <w:tcW w:w="1763" w:type="pct"/>
            <w:vAlign w:val="center"/>
          </w:tcPr>
          <w:p w14:paraId="65CDA52C" w14:textId="77777777" w:rsidR="00D75AFB" w:rsidRDefault="00000000">
            <w:pPr>
              <w:jc w:val="left"/>
              <w:rPr>
                <w:rFonts w:ascii="Times New Roman" w:hAnsi="Times New Roman"/>
                <w:sz w:val="18"/>
                <w:szCs w:val="18"/>
              </w:rPr>
            </w:pPr>
            <w:r>
              <w:rPr>
                <w:rFonts w:ascii="Times New Roman" w:eastAsia="仿宋_GB2312" w:hAnsi="Times New Roman"/>
                <w:color w:val="000000"/>
                <w:szCs w:val="24"/>
              </w:rPr>
              <w:t xml:space="preserve">3. </w:t>
            </w:r>
            <w:r>
              <w:rPr>
                <w:rFonts w:ascii="Times New Roman" w:eastAsia="仿宋_GB2312" w:hAnsi="Times New Roman"/>
                <w:color w:val="000000"/>
                <w:szCs w:val="24"/>
              </w:rPr>
              <w:t>要求提供公开出版物</w:t>
            </w:r>
          </w:p>
        </w:tc>
        <w:tc>
          <w:tcPr>
            <w:tcW w:w="339" w:type="pct"/>
            <w:vAlign w:val="center"/>
          </w:tcPr>
          <w:p w14:paraId="1D466B98" w14:textId="77777777" w:rsidR="00D75AFB" w:rsidRDefault="00000000">
            <w:pPr>
              <w:jc w:val="center"/>
              <w:rPr>
                <w:rFonts w:ascii="Times New Roman" w:hAnsi="Times New Roman"/>
              </w:rPr>
            </w:pPr>
            <w:r>
              <w:rPr>
                <w:rFonts w:ascii="Times New Roman" w:hAnsi="Times New Roman"/>
              </w:rPr>
              <w:t>0</w:t>
            </w:r>
          </w:p>
        </w:tc>
        <w:tc>
          <w:tcPr>
            <w:tcW w:w="339" w:type="pct"/>
            <w:vAlign w:val="center"/>
          </w:tcPr>
          <w:p w14:paraId="319A5B32" w14:textId="77777777" w:rsidR="00D75AFB" w:rsidRDefault="00000000">
            <w:pPr>
              <w:jc w:val="center"/>
              <w:rPr>
                <w:rFonts w:ascii="Times New Roman" w:hAnsi="Times New Roman"/>
                <w:szCs w:val="21"/>
              </w:rPr>
            </w:pPr>
            <w:r>
              <w:rPr>
                <w:rFonts w:ascii="Times New Roman" w:hAnsi="Times New Roman"/>
                <w:szCs w:val="21"/>
              </w:rPr>
              <w:t>0</w:t>
            </w:r>
          </w:p>
        </w:tc>
        <w:tc>
          <w:tcPr>
            <w:tcW w:w="339" w:type="pct"/>
            <w:vAlign w:val="center"/>
          </w:tcPr>
          <w:p w14:paraId="09A950C1" w14:textId="77777777" w:rsidR="00D75AFB" w:rsidRDefault="00000000">
            <w:pPr>
              <w:jc w:val="center"/>
              <w:rPr>
                <w:rFonts w:ascii="Times New Roman" w:hAnsi="Times New Roman"/>
                <w:szCs w:val="21"/>
              </w:rPr>
            </w:pPr>
            <w:r>
              <w:rPr>
                <w:rFonts w:ascii="Times New Roman" w:hAnsi="Times New Roman"/>
                <w:szCs w:val="21"/>
              </w:rPr>
              <w:t>0</w:t>
            </w:r>
          </w:p>
        </w:tc>
        <w:tc>
          <w:tcPr>
            <w:tcW w:w="339" w:type="pct"/>
            <w:vAlign w:val="center"/>
          </w:tcPr>
          <w:p w14:paraId="3F8BA972" w14:textId="77777777" w:rsidR="00D75AFB" w:rsidRDefault="00000000">
            <w:pPr>
              <w:jc w:val="center"/>
              <w:rPr>
                <w:rFonts w:ascii="Times New Roman" w:hAnsi="Times New Roman"/>
                <w:szCs w:val="21"/>
              </w:rPr>
            </w:pPr>
            <w:r>
              <w:rPr>
                <w:rFonts w:ascii="Times New Roman" w:hAnsi="Times New Roman"/>
                <w:szCs w:val="21"/>
              </w:rPr>
              <w:t>0</w:t>
            </w:r>
          </w:p>
        </w:tc>
        <w:tc>
          <w:tcPr>
            <w:tcW w:w="339" w:type="pct"/>
            <w:vAlign w:val="center"/>
          </w:tcPr>
          <w:p w14:paraId="6BF05021" w14:textId="77777777" w:rsidR="00D75AFB" w:rsidRDefault="00000000">
            <w:pPr>
              <w:jc w:val="center"/>
              <w:rPr>
                <w:rFonts w:ascii="Times New Roman" w:hAnsi="Times New Roman"/>
                <w:szCs w:val="21"/>
              </w:rPr>
            </w:pPr>
            <w:r>
              <w:rPr>
                <w:rFonts w:ascii="Times New Roman" w:hAnsi="Times New Roman"/>
                <w:szCs w:val="21"/>
              </w:rPr>
              <w:t>0</w:t>
            </w:r>
          </w:p>
        </w:tc>
        <w:tc>
          <w:tcPr>
            <w:tcW w:w="339" w:type="pct"/>
            <w:vAlign w:val="center"/>
          </w:tcPr>
          <w:p w14:paraId="7D3EFA65" w14:textId="77777777" w:rsidR="00D75AFB" w:rsidRDefault="00000000">
            <w:pPr>
              <w:jc w:val="center"/>
              <w:rPr>
                <w:rFonts w:ascii="Times New Roman" w:hAnsi="Times New Roman"/>
                <w:szCs w:val="21"/>
              </w:rPr>
            </w:pPr>
            <w:r>
              <w:rPr>
                <w:rFonts w:ascii="Times New Roman" w:hAnsi="Times New Roman"/>
                <w:szCs w:val="21"/>
              </w:rPr>
              <w:t>0</w:t>
            </w:r>
          </w:p>
        </w:tc>
        <w:tc>
          <w:tcPr>
            <w:tcW w:w="340" w:type="pct"/>
            <w:vAlign w:val="center"/>
          </w:tcPr>
          <w:p w14:paraId="7418F0FF" w14:textId="77777777" w:rsidR="00D75AFB" w:rsidRDefault="00000000">
            <w:pPr>
              <w:jc w:val="center"/>
              <w:rPr>
                <w:rFonts w:ascii="Times New Roman" w:hAnsi="Times New Roman"/>
              </w:rPr>
            </w:pPr>
            <w:r>
              <w:rPr>
                <w:rFonts w:ascii="Times New Roman" w:hAnsi="Times New Roman"/>
              </w:rPr>
              <w:t>0</w:t>
            </w:r>
          </w:p>
        </w:tc>
      </w:tr>
      <w:tr w:rsidR="00D75AFB" w14:paraId="39FF1F56" w14:textId="77777777">
        <w:trPr>
          <w:trHeight w:val="397"/>
          <w:jc w:val="center"/>
        </w:trPr>
        <w:tc>
          <w:tcPr>
            <w:tcW w:w="363" w:type="pct"/>
            <w:vMerge/>
            <w:vAlign w:val="center"/>
          </w:tcPr>
          <w:p w14:paraId="33CA434F" w14:textId="77777777" w:rsidR="00D75AFB" w:rsidRDefault="00D75AFB">
            <w:pPr>
              <w:jc w:val="left"/>
              <w:rPr>
                <w:rFonts w:ascii="Times New Roman" w:hAnsi="Times New Roman"/>
              </w:rPr>
            </w:pPr>
          </w:p>
        </w:tc>
        <w:tc>
          <w:tcPr>
            <w:tcW w:w="496" w:type="pct"/>
            <w:vMerge/>
            <w:vAlign w:val="center"/>
          </w:tcPr>
          <w:p w14:paraId="7184EB5D" w14:textId="77777777" w:rsidR="00D75AFB" w:rsidRDefault="00D75AFB">
            <w:pPr>
              <w:jc w:val="left"/>
              <w:rPr>
                <w:rFonts w:ascii="Times New Roman" w:hAnsi="Times New Roman"/>
              </w:rPr>
            </w:pPr>
          </w:p>
        </w:tc>
        <w:tc>
          <w:tcPr>
            <w:tcW w:w="1763" w:type="pct"/>
            <w:vAlign w:val="center"/>
          </w:tcPr>
          <w:p w14:paraId="13463B6F" w14:textId="77777777" w:rsidR="00D75AFB" w:rsidRDefault="00000000">
            <w:pPr>
              <w:jc w:val="left"/>
              <w:rPr>
                <w:rFonts w:ascii="Times New Roman" w:hAnsi="Times New Roman"/>
                <w:sz w:val="18"/>
                <w:szCs w:val="18"/>
              </w:rPr>
            </w:pPr>
            <w:r>
              <w:rPr>
                <w:rFonts w:ascii="Times New Roman" w:eastAsia="仿宋_GB2312" w:hAnsi="Times New Roman"/>
                <w:color w:val="000000"/>
                <w:szCs w:val="24"/>
              </w:rPr>
              <w:t xml:space="preserve">4. </w:t>
            </w:r>
            <w:r>
              <w:rPr>
                <w:rFonts w:ascii="Times New Roman" w:eastAsia="仿宋_GB2312" w:hAnsi="Times New Roman"/>
                <w:color w:val="000000"/>
                <w:szCs w:val="24"/>
              </w:rPr>
              <w:t>无正当理由大量反复申请</w:t>
            </w:r>
          </w:p>
        </w:tc>
        <w:tc>
          <w:tcPr>
            <w:tcW w:w="339" w:type="pct"/>
            <w:vAlign w:val="center"/>
          </w:tcPr>
          <w:p w14:paraId="0862D37D" w14:textId="77777777" w:rsidR="00D75AFB" w:rsidRDefault="00000000">
            <w:pPr>
              <w:jc w:val="center"/>
              <w:rPr>
                <w:rFonts w:ascii="Times New Roman" w:hAnsi="Times New Roman"/>
              </w:rPr>
            </w:pPr>
            <w:r>
              <w:rPr>
                <w:rFonts w:ascii="Times New Roman" w:hAnsi="Times New Roman"/>
              </w:rPr>
              <w:t>0</w:t>
            </w:r>
          </w:p>
        </w:tc>
        <w:tc>
          <w:tcPr>
            <w:tcW w:w="339" w:type="pct"/>
            <w:vAlign w:val="center"/>
          </w:tcPr>
          <w:p w14:paraId="525824CC" w14:textId="77777777" w:rsidR="00D75AFB" w:rsidRDefault="00000000">
            <w:pPr>
              <w:jc w:val="center"/>
              <w:rPr>
                <w:rFonts w:ascii="Times New Roman" w:hAnsi="Times New Roman"/>
                <w:szCs w:val="21"/>
              </w:rPr>
            </w:pPr>
            <w:r>
              <w:rPr>
                <w:rFonts w:ascii="Times New Roman" w:hAnsi="Times New Roman"/>
                <w:szCs w:val="21"/>
              </w:rPr>
              <w:t>0</w:t>
            </w:r>
          </w:p>
        </w:tc>
        <w:tc>
          <w:tcPr>
            <w:tcW w:w="339" w:type="pct"/>
            <w:vAlign w:val="center"/>
          </w:tcPr>
          <w:p w14:paraId="1A887D67" w14:textId="77777777" w:rsidR="00D75AFB" w:rsidRDefault="00000000">
            <w:pPr>
              <w:jc w:val="center"/>
              <w:rPr>
                <w:rFonts w:ascii="Times New Roman" w:hAnsi="Times New Roman"/>
                <w:szCs w:val="21"/>
              </w:rPr>
            </w:pPr>
            <w:r>
              <w:rPr>
                <w:rFonts w:ascii="Times New Roman" w:hAnsi="Times New Roman"/>
                <w:szCs w:val="21"/>
              </w:rPr>
              <w:t>0</w:t>
            </w:r>
          </w:p>
        </w:tc>
        <w:tc>
          <w:tcPr>
            <w:tcW w:w="339" w:type="pct"/>
            <w:vAlign w:val="center"/>
          </w:tcPr>
          <w:p w14:paraId="013FA35A" w14:textId="77777777" w:rsidR="00D75AFB" w:rsidRDefault="00000000">
            <w:pPr>
              <w:jc w:val="center"/>
              <w:rPr>
                <w:rFonts w:ascii="Times New Roman" w:hAnsi="Times New Roman"/>
                <w:szCs w:val="21"/>
              </w:rPr>
            </w:pPr>
            <w:r>
              <w:rPr>
                <w:rFonts w:ascii="Times New Roman" w:hAnsi="Times New Roman"/>
                <w:szCs w:val="21"/>
              </w:rPr>
              <w:t>0</w:t>
            </w:r>
          </w:p>
        </w:tc>
        <w:tc>
          <w:tcPr>
            <w:tcW w:w="339" w:type="pct"/>
            <w:vAlign w:val="center"/>
          </w:tcPr>
          <w:p w14:paraId="016A5963" w14:textId="77777777" w:rsidR="00D75AFB" w:rsidRDefault="00000000">
            <w:pPr>
              <w:jc w:val="center"/>
              <w:rPr>
                <w:rFonts w:ascii="Times New Roman" w:hAnsi="Times New Roman"/>
                <w:szCs w:val="21"/>
              </w:rPr>
            </w:pPr>
            <w:r>
              <w:rPr>
                <w:rFonts w:ascii="Times New Roman" w:hAnsi="Times New Roman"/>
                <w:szCs w:val="21"/>
              </w:rPr>
              <w:t>0</w:t>
            </w:r>
          </w:p>
        </w:tc>
        <w:tc>
          <w:tcPr>
            <w:tcW w:w="339" w:type="pct"/>
            <w:vAlign w:val="center"/>
          </w:tcPr>
          <w:p w14:paraId="67F3EC74" w14:textId="77777777" w:rsidR="00D75AFB" w:rsidRDefault="00000000">
            <w:pPr>
              <w:jc w:val="center"/>
              <w:rPr>
                <w:rFonts w:ascii="Times New Roman" w:hAnsi="Times New Roman"/>
                <w:szCs w:val="21"/>
              </w:rPr>
            </w:pPr>
            <w:r>
              <w:rPr>
                <w:rFonts w:ascii="Times New Roman" w:hAnsi="Times New Roman"/>
                <w:szCs w:val="21"/>
              </w:rPr>
              <w:t>0</w:t>
            </w:r>
          </w:p>
        </w:tc>
        <w:tc>
          <w:tcPr>
            <w:tcW w:w="340" w:type="pct"/>
            <w:vAlign w:val="center"/>
          </w:tcPr>
          <w:p w14:paraId="13C2FA0A" w14:textId="77777777" w:rsidR="00D75AFB" w:rsidRDefault="00000000">
            <w:pPr>
              <w:jc w:val="center"/>
              <w:rPr>
                <w:rFonts w:ascii="Times New Roman" w:hAnsi="Times New Roman"/>
              </w:rPr>
            </w:pPr>
            <w:r>
              <w:rPr>
                <w:rFonts w:ascii="Times New Roman" w:hAnsi="Times New Roman"/>
              </w:rPr>
              <w:t>0</w:t>
            </w:r>
          </w:p>
        </w:tc>
      </w:tr>
      <w:tr w:rsidR="00D75AFB" w14:paraId="7910FB54" w14:textId="77777777">
        <w:trPr>
          <w:trHeight w:val="397"/>
          <w:jc w:val="center"/>
        </w:trPr>
        <w:tc>
          <w:tcPr>
            <w:tcW w:w="363" w:type="pct"/>
            <w:vMerge/>
            <w:vAlign w:val="center"/>
          </w:tcPr>
          <w:p w14:paraId="0B61E795" w14:textId="77777777" w:rsidR="00D75AFB" w:rsidRDefault="00D75AFB">
            <w:pPr>
              <w:jc w:val="left"/>
              <w:rPr>
                <w:rFonts w:ascii="Times New Roman" w:hAnsi="Times New Roman"/>
              </w:rPr>
            </w:pPr>
          </w:p>
        </w:tc>
        <w:tc>
          <w:tcPr>
            <w:tcW w:w="496" w:type="pct"/>
            <w:vMerge/>
            <w:vAlign w:val="center"/>
          </w:tcPr>
          <w:p w14:paraId="45FE0197" w14:textId="77777777" w:rsidR="00D75AFB" w:rsidRDefault="00D75AFB">
            <w:pPr>
              <w:jc w:val="left"/>
              <w:rPr>
                <w:rFonts w:ascii="Times New Roman" w:hAnsi="Times New Roman"/>
              </w:rPr>
            </w:pPr>
          </w:p>
        </w:tc>
        <w:tc>
          <w:tcPr>
            <w:tcW w:w="1763" w:type="pct"/>
            <w:vAlign w:val="center"/>
          </w:tcPr>
          <w:p w14:paraId="3C8FDC1E" w14:textId="77777777" w:rsidR="00D75AFB" w:rsidRDefault="00000000">
            <w:pPr>
              <w:jc w:val="left"/>
              <w:rPr>
                <w:rFonts w:ascii="Times New Roman" w:hAnsi="Times New Roman"/>
                <w:sz w:val="18"/>
                <w:szCs w:val="18"/>
              </w:rPr>
            </w:pPr>
            <w:r>
              <w:rPr>
                <w:rFonts w:ascii="Times New Roman" w:eastAsia="仿宋_GB2312" w:hAnsi="Times New Roman"/>
                <w:color w:val="000000"/>
                <w:szCs w:val="24"/>
              </w:rPr>
              <w:t xml:space="preserve">5. </w:t>
            </w:r>
            <w:r>
              <w:rPr>
                <w:rFonts w:ascii="Times New Roman" w:eastAsia="仿宋_GB2312" w:hAnsi="Times New Roman"/>
                <w:color w:val="000000"/>
                <w:szCs w:val="24"/>
              </w:rPr>
              <w:t>要求行政机关确认或重新出具已获取信息</w:t>
            </w:r>
          </w:p>
        </w:tc>
        <w:tc>
          <w:tcPr>
            <w:tcW w:w="339" w:type="pct"/>
            <w:vAlign w:val="center"/>
          </w:tcPr>
          <w:p w14:paraId="75FC31B4" w14:textId="77777777" w:rsidR="00D75AFB" w:rsidRDefault="00000000">
            <w:pPr>
              <w:jc w:val="center"/>
              <w:rPr>
                <w:rFonts w:ascii="Times New Roman" w:hAnsi="Times New Roman"/>
              </w:rPr>
            </w:pPr>
            <w:r>
              <w:rPr>
                <w:rFonts w:ascii="Times New Roman" w:hAnsi="Times New Roman"/>
              </w:rPr>
              <w:t>0</w:t>
            </w:r>
          </w:p>
        </w:tc>
        <w:tc>
          <w:tcPr>
            <w:tcW w:w="339" w:type="pct"/>
            <w:vAlign w:val="center"/>
          </w:tcPr>
          <w:p w14:paraId="670BB92E" w14:textId="77777777" w:rsidR="00D75AFB" w:rsidRDefault="00000000">
            <w:pPr>
              <w:jc w:val="center"/>
              <w:rPr>
                <w:rFonts w:ascii="Times New Roman" w:hAnsi="Times New Roman"/>
                <w:szCs w:val="21"/>
              </w:rPr>
            </w:pPr>
            <w:r>
              <w:rPr>
                <w:rFonts w:ascii="Times New Roman" w:hAnsi="Times New Roman"/>
                <w:szCs w:val="21"/>
              </w:rPr>
              <w:t>0</w:t>
            </w:r>
          </w:p>
        </w:tc>
        <w:tc>
          <w:tcPr>
            <w:tcW w:w="339" w:type="pct"/>
            <w:vAlign w:val="center"/>
          </w:tcPr>
          <w:p w14:paraId="47CBFE0A" w14:textId="77777777" w:rsidR="00D75AFB" w:rsidRDefault="00000000">
            <w:pPr>
              <w:jc w:val="center"/>
              <w:rPr>
                <w:rFonts w:ascii="Times New Roman" w:hAnsi="Times New Roman"/>
                <w:szCs w:val="21"/>
              </w:rPr>
            </w:pPr>
            <w:r>
              <w:rPr>
                <w:rFonts w:ascii="Times New Roman" w:hAnsi="Times New Roman"/>
                <w:szCs w:val="21"/>
              </w:rPr>
              <w:t>0</w:t>
            </w:r>
          </w:p>
        </w:tc>
        <w:tc>
          <w:tcPr>
            <w:tcW w:w="339" w:type="pct"/>
            <w:vAlign w:val="center"/>
          </w:tcPr>
          <w:p w14:paraId="77DDA7C9" w14:textId="77777777" w:rsidR="00D75AFB" w:rsidRDefault="00000000">
            <w:pPr>
              <w:jc w:val="center"/>
              <w:rPr>
                <w:rFonts w:ascii="Times New Roman" w:hAnsi="Times New Roman"/>
                <w:szCs w:val="21"/>
              </w:rPr>
            </w:pPr>
            <w:r>
              <w:rPr>
                <w:rFonts w:ascii="Times New Roman" w:hAnsi="Times New Roman"/>
                <w:szCs w:val="21"/>
              </w:rPr>
              <w:t>0</w:t>
            </w:r>
          </w:p>
        </w:tc>
        <w:tc>
          <w:tcPr>
            <w:tcW w:w="339" w:type="pct"/>
            <w:vAlign w:val="center"/>
          </w:tcPr>
          <w:p w14:paraId="0D7AC847" w14:textId="77777777" w:rsidR="00D75AFB" w:rsidRDefault="00000000">
            <w:pPr>
              <w:jc w:val="center"/>
              <w:rPr>
                <w:rFonts w:ascii="Times New Roman" w:hAnsi="Times New Roman"/>
                <w:szCs w:val="21"/>
              </w:rPr>
            </w:pPr>
            <w:r>
              <w:rPr>
                <w:rFonts w:ascii="Times New Roman" w:hAnsi="Times New Roman"/>
                <w:szCs w:val="21"/>
              </w:rPr>
              <w:t>0</w:t>
            </w:r>
          </w:p>
        </w:tc>
        <w:tc>
          <w:tcPr>
            <w:tcW w:w="339" w:type="pct"/>
            <w:vAlign w:val="center"/>
          </w:tcPr>
          <w:p w14:paraId="3A6201D1" w14:textId="77777777" w:rsidR="00D75AFB" w:rsidRDefault="00000000">
            <w:pPr>
              <w:jc w:val="center"/>
              <w:rPr>
                <w:rFonts w:ascii="Times New Roman" w:hAnsi="Times New Roman"/>
                <w:szCs w:val="21"/>
              </w:rPr>
            </w:pPr>
            <w:r>
              <w:rPr>
                <w:rFonts w:ascii="Times New Roman" w:hAnsi="Times New Roman"/>
                <w:szCs w:val="21"/>
              </w:rPr>
              <w:t>0</w:t>
            </w:r>
          </w:p>
        </w:tc>
        <w:tc>
          <w:tcPr>
            <w:tcW w:w="340" w:type="pct"/>
            <w:vAlign w:val="center"/>
          </w:tcPr>
          <w:p w14:paraId="5CEC8757" w14:textId="77777777" w:rsidR="00D75AFB" w:rsidRDefault="00000000">
            <w:pPr>
              <w:jc w:val="center"/>
              <w:rPr>
                <w:rFonts w:ascii="Times New Roman" w:hAnsi="Times New Roman"/>
              </w:rPr>
            </w:pPr>
            <w:r>
              <w:rPr>
                <w:rFonts w:ascii="Times New Roman" w:hAnsi="Times New Roman"/>
              </w:rPr>
              <w:t>0</w:t>
            </w:r>
          </w:p>
        </w:tc>
      </w:tr>
      <w:tr w:rsidR="00D75AFB" w14:paraId="03D8453E" w14:textId="77777777">
        <w:trPr>
          <w:trHeight w:val="397"/>
          <w:jc w:val="center"/>
        </w:trPr>
        <w:tc>
          <w:tcPr>
            <w:tcW w:w="363" w:type="pct"/>
            <w:vMerge/>
            <w:vAlign w:val="center"/>
          </w:tcPr>
          <w:p w14:paraId="1B86C6D8" w14:textId="77777777" w:rsidR="00D75AFB" w:rsidRDefault="00D75AFB">
            <w:pPr>
              <w:jc w:val="left"/>
              <w:rPr>
                <w:rFonts w:ascii="Times New Roman" w:hAnsi="Times New Roman"/>
              </w:rPr>
            </w:pPr>
          </w:p>
        </w:tc>
        <w:tc>
          <w:tcPr>
            <w:tcW w:w="496" w:type="pct"/>
            <w:vMerge w:val="restart"/>
            <w:vAlign w:val="center"/>
          </w:tcPr>
          <w:p w14:paraId="1C8713BA" w14:textId="77777777" w:rsidR="00D75AFB" w:rsidRDefault="00000000">
            <w:pPr>
              <w:jc w:val="left"/>
              <w:rPr>
                <w:rFonts w:ascii="Times New Roman" w:hAnsi="Times New Roman"/>
                <w:sz w:val="18"/>
                <w:szCs w:val="18"/>
              </w:rPr>
            </w:pPr>
            <w:r>
              <w:rPr>
                <w:rFonts w:ascii="Times New Roman" w:eastAsia="黑体" w:hAnsi="Times New Roman"/>
                <w:color w:val="000000"/>
                <w:szCs w:val="24"/>
              </w:rPr>
              <w:t>（</w:t>
            </w:r>
            <w:r>
              <w:rPr>
                <w:rFonts w:ascii="Times New Roman" w:eastAsia="黑体" w:hAnsi="Times New Roman"/>
                <w:color w:val="000000"/>
                <w:szCs w:val="24"/>
              </w:rPr>
              <w:t xml:space="preserve"> </w:t>
            </w:r>
            <w:r>
              <w:rPr>
                <w:rFonts w:ascii="Times New Roman" w:eastAsia="黑体" w:hAnsi="Times New Roman"/>
                <w:color w:val="000000"/>
                <w:szCs w:val="24"/>
              </w:rPr>
              <w:t>六）</w:t>
            </w:r>
            <w:r>
              <w:rPr>
                <w:rFonts w:ascii="Times New Roman" w:eastAsia="黑体" w:hAnsi="Times New Roman"/>
                <w:color w:val="000000"/>
                <w:szCs w:val="24"/>
              </w:rPr>
              <w:t xml:space="preserve"> </w:t>
            </w:r>
            <w:r>
              <w:rPr>
                <w:rFonts w:ascii="Times New Roman" w:eastAsia="黑体" w:hAnsi="Times New Roman"/>
                <w:color w:val="000000"/>
                <w:szCs w:val="24"/>
              </w:rPr>
              <w:t>其他处理</w:t>
            </w:r>
          </w:p>
        </w:tc>
        <w:tc>
          <w:tcPr>
            <w:tcW w:w="1763" w:type="pct"/>
            <w:vAlign w:val="center"/>
          </w:tcPr>
          <w:p w14:paraId="050C9673" w14:textId="77777777" w:rsidR="00D75AFB" w:rsidRDefault="00000000">
            <w:pPr>
              <w:jc w:val="left"/>
              <w:rPr>
                <w:rFonts w:ascii="Times New Roman" w:hAnsi="Times New Roman"/>
              </w:rPr>
            </w:pPr>
            <w:r>
              <w:rPr>
                <w:rFonts w:ascii="Times New Roman" w:eastAsia="仿宋_GB2312" w:hAnsi="Times New Roman"/>
                <w:color w:val="000000"/>
                <w:szCs w:val="24"/>
              </w:rPr>
              <w:t xml:space="preserve">1. </w:t>
            </w:r>
            <w:r>
              <w:rPr>
                <w:rFonts w:ascii="Times New Roman" w:eastAsia="仿宋_GB2312" w:hAnsi="Times New Roman"/>
                <w:color w:val="000000"/>
                <w:szCs w:val="24"/>
              </w:rPr>
              <w:t>申请人无正当理由逾期不补正、行政机关不再处理其政府信息公开申请</w:t>
            </w:r>
          </w:p>
        </w:tc>
        <w:tc>
          <w:tcPr>
            <w:tcW w:w="339" w:type="pct"/>
            <w:vAlign w:val="center"/>
          </w:tcPr>
          <w:p w14:paraId="4EF45F04" w14:textId="77777777" w:rsidR="00D75AFB" w:rsidRDefault="00000000">
            <w:pPr>
              <w:jc w:val="center"/>
              <w:rPr>
                <w:rFonts w:ascii="Times New Roman" w:hAnsi="Times New Roman"/>
              </w:rPr>
            </w:pPr>
            <w:r>
              <w:rPr>
                <w:rFonts w:ascii="Times New Roman" w:hAnsi="Times New Roman"/>
              </w:rPr>
              <w:t>0</w:t>
            </w:r>
          </w:p>
        </w:tc>
        <w:tc>
          <w:tcPr>
            <w:tcW w:w="339" w:type="pct"/>
            <w:vAlign w:val="center"/>
          </w:tcPr>
          <w:p w14:paraId="0FEE00DC" w14:textId="77777777" w:rsidR="00D75AFB" w:rsidRDefault="00000000">
            <w:pPr>
              <w:jc w:val="center"/>
              <w:rPr>
                <w:rFonts w:ascii="Times New Roman" w:hAnsi="Times New Roman"/>
                <w:szCs w:val="21"/>
              </w:rPr>
            </w:pPr>
            <w:r>
              <w:rPr>
                <w:rFonts w:ascii="Times New Roman" w:hAnsi="Times New Roman"/>
                <w:szCs w:val="21"/>
              </w:rPr>
              <w:t>0</w:t>
            </w:r>
          </w:p>
        </w:tc>
        <w:tc>
          <w:tcPr>
            <w:tcW w:w="339" w:type="pct"/>
            <w:vAlign w:val="center"/>
          </w:tcPr>
          <w:p w14:paraId="38A3BAAF" w14:textId="77777777" w:rsidR="00D75AFB" w:rsidRDefault="00000000">
            <w:pPr>
              <w:jc w:val="center"/>
              <w:rPr>
                <w:rFonts w:ascii="Times New Roman" w:hAnsi="Times New Roman"/>
                <w:szCs w:val="21"/>
              </w:rPr>
            </w:pPr>
            <w:r>
              <w:rPr>
                <w:rFonts w:ascii="Times New Roman" w:hAnsi="Times New Roman"/>
                <w:szCs w:val="21"/>
              </w:rPr>
              <w:t>0</w:t>
            </w:r>
          </w:p>
        </w:tc>
        <w:tc>
          <w:tcPr>
            <w:tcW w:w="339" w:type="pct"/>
            <w:vAlign w:val="center"/>
          </w:tcPr>
          <w:p w14:paraId="7C3D9F57" w14:textId="77777777" w:rsidR="00D75AFB" w:rsidRDefault="00000000">
            <w:pPr>
              <w:jc w:val="center"/>
              <w:rPr>
                <w:rFonts w:ascii="Times New Roman" w:hAnsi="Times New Roman"/>
                <w:szCs w:val="21"/>
              </w:rPr>
            </w:pPr>
            <w:r>
              <w:rPr>
                <w:rFonts w:ascii="Times New Roman" w:hAnsi="Times New Roman"/>
                <w:szCs w:val="21"/>
              </w:rPr>
              <w:t>0</w:t>
            </w:r>
          </w:p>
        </w:tc>
        <w:tc>
          <w:tcPr>
            <w:tcW w:w="339" w:type="pct"/>
            <w:vAlign w:val="center"/>
          </w:tcPr>
          <w:p w14:paraId="6316CFA7" w14:textId="77777777" w:rsidR="00D75AFB" w:rsidRDefault="00000000">
            <w:pPr>
              <w:jc w:val="center"/>
              <w:rPr>
                <w:rFonts w:ascii="Times New Roman" w:hAnsi="Times New Roman"/>
                <w:szCs w:val="21"/>
              </w:rPr>
            </w:pPr>
            <w:r>
              <w:rPr>
                <w:rFonts w:ascii="Times New Roman" w:hAnsi="Times New Roman"/>
                <w:szCs w:val="21"/>
              </w:rPr>
              <w:t>0</w:t>
            </w:r>
          </w:p>
        </w:tc>
        <w:tc>
          <w:tcPr>
            <w:tcW w:w="339" w:type="pct"/>
            <w:vAlign w:val="center"/>
          </w:tcPr>
          <w:p w14:paraId="7D292E07" w14:textId="77777777" w:rsidR="00D75AFB" w:rsidRDefault="00000000">
            <w:pPr>
              <w:jc w:val="center"/>
              <w:rPr>
                <w:rFonts w:ascii="Times New Roman" w:hAnsi="Times New Roman"/>
                <w:szCs w:val="21"/>
              </w:rPr>
            </w:pPr>
            <w:r>
              <w:rPr>
                <w:rFonts w:ascii="Times New Roman" w:hAnsi="Times New Roman"/>
                <w:szCs w:val="21"/>
              </w:rPr>
              <w:t>0</w:t>
            </w:r>
          </w:p>
        </w:tc>
        <w:tc>
          <w:tcPr>
            <w:tcW w:w="340" w:type="pct"/>
            <w:vAlign w:val="center"/>
          </w:tcPr>
          <w:p w14:paraId="2FD7C61E" w14:textId="77777777" w:rsidR="00D75AFB" w:rsidRDefault="00000000">
            <w:pPr>
              <w:jc w:val="center"/>
              <w:rPr>
                <w:rFonts w:ascii="Times New Roman" w:hAnsi="Times New Roman"/>
              </w:rPr>
            </w:pPr>
            <w:r>
              <w:rPr>
                <w:rFonts w:ascii="Times New Roman" w:hAnsi="Times New Roman"/>
              </w:rPr>
              <w:t>0</w:t>
            </w:r>
          </w:p>
        </w:tc>
      </w:tr>
      <w:tr w:rsidR="00D75AFB" w14:paraId="52ABE952" w14:textId="77777777">
        <w:trPr>
          <w:trHeight w:val="397"/>
          <w:jc w:val="center"/>
        </w:trPr>
        <w:tc>
          <w:tcPr>
            <w:tcW w:w="363" w:type="pct"/>
            <w:vMerge/>
          </w:tcPr>
          <w:p w14:paraId="1AE514EC" w14:textId="77777777" w:rsidR="00D75AFB" w:rsidRDefault="00D75AFB">
            <w:pPr>
              <w:jc w:val="left"/>
              <w:rPr>
                <w:rFonts w:ascii="Times New Roman" w:hAnsi="Times New Roman"/>
              </w:rPr>
            </w:pPr>
          </w:p>
        </w:tc>
        <w:tc>
          <w:tcPr>
            <w:tcW w:w="496" w:type="pct"/>
            <w:vMerge/>
          </w:tcPr>
          <w:p w14:paraId="61605A74" w14:textId="77777777" w:rsidR="00D75AFB" w:rsidRDefault="00D75AFB">
            <w:pPr>
              <w:jc w:val="left"/>
              <w:rPr>
                <w:rFonts w:ascii="Times New Roman" w:hAnsi="Times New Roman"/>
                <w:sz w:val="18"/>
                <w:szCs w:val="18"/>
              </w:rPr>
            </w:pPr>
          </w:p>
        </w:tc>
        <w:tc>
          <w:tcPr>
            <w:tcW w:w="1763" w:type="pct"/>
          </w:tcPr>
          <w:p w14:paraId="487B013C" w14:textId="77777777" w:rsidR="00D75AFB" w:rsidRDefault="00000000">
            <w:pPr>
              <w:jc w:val="left"/>
              <w:rPr>
                <w:rFonts w:ascii="Times New Roman" w:hAnsi="Times New Roman"/>
              </w:rPr>
            </w:pPr>
            <w:r>
              <w:rPr>
                <w:rFonts w:ascii="Times New Roman" w:eastAsia="仿宋_GB2312" w:hAnsi="Times New Roman"/>
                <w:color w:val="000000"/>
                <w:szCs w:val="24"/>
              </w:rPr>
              <w:t xml:space="preserve">2. </w:t>
            </w:r>
            <w:r>
              <w:rPr>
                <w:rFonts w:ascii="Times New Roman" w:eastAsia="仿宋_GB2312" w:hAnsi="Times New Roman"/>
                <w:color w:val="000000"/>
                <w:szCs w:val="24"/>
              </w:rPr>
              <w:t>申请人逾期未按收费通知要求缴纳费用、行政机关不再处理其政府信息公开申请</w:t>
            </w:r>
          </w:p>
        </w:tc>
        <w:tc>
          <w:tcPr>
            <w:tcW w:w="339" w:type="pct"/>
            <w:vAlign w:val="center"/>
          </w:tcPr>
          <w:p w14:paraId="31EB469F" w14:textId="77777777" w:rsidR="00D75AFB" w:rsidRDefault="00000000">
            <w:pPr>
              <w:jc w:val="center"/>
              <w:rPr>
                <w:rFonts w:ascii="Times New Roman" w:hAnsi="Times New Roman"/>
              </w:rPr>
            </w:pPr>
            <w:r>
              <w:rPr>
                <w:rFonts w:ascii="Times New Roman" w:hAnsi="Times New Roman"/>
              </w:rPr>
              <w:t>0</w:t>
            </w:r>
          </w:p>
        </w:tc>
        <w:tc>
          <w:tcPr>
            <w:tcW w:w="339" w:type="pct"/>
            <w:vAlign w:val="center"/>
          </w:tcPr>
          <w:p w14:paraId="2A0103DA" w14:textId="77777777" w:rsidR="00D75AFB" w:rsidRDefault="00000000">
            <w:pPr>
              <w:jc w:val="center"/>
              <w:rPr>
                <w:rFonts w:ascii="Times New Roman" w:hAnsi="Times New Roman"/>
                <w:szCs w:val="21"/>
              </w:rPr>
            </w:pPr>
            <w:r>
              <w:rPr>
                <w:rFonts w:ascii="Times New Roman" w:hAnsi="Times New Roman"/>
                <w:szCs w:val="21"/>
              </w:rPr>
              <w:t>0</w:t>
            </w:r>
          </w:p>
        </w:tc>
        <w:tc>
          <w:tcPr>
            <w:tcW w:w="339" w:type="pct"/>
            <w:vAlign w:val="center"/>
          </w:tcPr>
          <w:p w14:paraId="03FD7D9E" w14:textId="77777777" w:rsidR="00D75AFB" w:rsidRDefault="00000000">
            <w:pPr>
              <w:jc w:val="center"/>
              <w:rPr>
                <w:rFonts w:ascii="Times New Roman" w:hAnsi="Times New Roman"/>
                <w:szCs w:val="21"/>
              </w:rPr>
            </w:pPr>
            <w:r>
              <w:rPr>
                <w:rFonts w:ascii="Times New Roman" w:hAnsi="Times New Roman"/>
                <w:szCs w:val="21"/>
              </w:rPr>
              <w:t>0</w:t>
            </w:r>
          </w:p>
        </w:tc>
        <w:tc>
          <w:tcPr>
            <w:tcW w:w="339" w:type="pct"/>
            <w:vAlign w:val="center"/>
          </w:tcPr>
          <w:p w14:paraId="2EC8CB73" w14:textId="77777777" w:rsidR="00D75AFB" w:rsidRDefault="00000000">
            <w:pPr>
              <w:jc w:val="center"/>
              <w:rPr>
                <w:rFonts w:ascii="Times New Roman" w:hAnsi="Times New Roman"/>
                <w:szCs w:val="21"/>
              </w:rPr>
            </w:pPr>
            <w:r>
              <w:rPr>
                <w:rFonts w:ascii="Times New Roman" w:hAnsi="Times New Roman"/>
                <w:szCs w:val="21"/>
              </w:rPr>
              <w:t>0</w:t>
            </w:r>
          </w:p>
        </w:tc>
        <w:tc>
          <w:tcPr>
            <w:tcW w:w="339" w:type="pct"/>
            <w:vAlign w:val="center"/>
          </w:tcPr>
          <w:p w14:paraId="6831C554" w14:textId="77777777" w:rsidR="00D75AFB" w:rsidRDefault="00000000">
            <w:pPr>
              <w:jc w:val="center"/>
              <w:rPr>
                <w:rFonts w:ascii="Times New Roman" w:hAnsi="Times New Roman"/>
                <w:szCs w:val="21"/>
              </w:rPr>
            </w:pPr>
            <w:r>
              <w:rPr>
                <w:rFonts w:ascii="Times New Roman" w:hAnsi="Times New Roman"/>
                <w:szCs w:val="21"/>
              </w:rPr>
              <w:t>0</w:t>
            </w:r>
          </w:p>
        </w:tc>
        <w:tc>
          <w:tcPr>
            <w:tcW w:w="339" w:type="pct"/>
            <w:vAlign w:val="center"/>
          </w:tcPr>
          <w:p w14:paraId="586C1D74" w14:textId="77777777" w:rsidR="00D75AFB" w:rsidRDefault="00000000">
            <w:pPr>
              <w:jc w:val="center"/>
              <w:rPr>
                <w:rFonts w:ascii="Times New Roman" w:hAnsi="Times New Roman"/>
                <w:szCs w:val="21"/>
              </w:rPr>
            </w:pPr>
            <w:r>
              <w:rPr>
                <w:rFonts w:ascii="Times New Roman" w:hAnsi="Times New Roman"/>
                <w:szCs w:val="21"/>
              </w:rPr>
              <w:t>0</w:t>
            </w:r>
          </w:p>
        </w:tc>
        <w:tc>
          <w:tcPr>
            <w:tcW w:w="340" w:type="pct"/>
            <w:vAlign w:val="center"/>
          </w:tcPr>
          <w:p w14:paraId="46B2C13C" w14:textId="77777777" w:rsidR="00D75AFB" w:rsidRDefault="00000000">
            <w:pPr>
              <w:jc w:val="center"/>
              <w:rPr>
                <w:rFonts w:ascii="Times New Roman" w:hAnsi="Times New Roman"/>
              </w:rPr>
            </w:pPr>
            <w:r>
              <w:rPr>
                <w:rFonts w:ascii="Times New Roman" w:hAnsi="Times New Roman"/>
              </w:rPr>
              <w:t>0</w:t>
            </w:r>
          </w:p>
        </w:tc>
      </w:tr>
      <w:tr w:rsidR="00D75AFB" w14:paraId="3ADB40E0" w14:textId="77777777">
        <w:trPr>
          <w:trHeight w:val="397"/>
          <w:jc w:val="center"/>
        </w:trPr>
        <w:tc>
          <w:tcPr>
            <w:tcW w:w="363" w:type="pct"/>
            <w:vMerge/>
          </w:tcPr>
          <w:p w14:paraId="2822D66B" w14:textId="77777777" w:rsidR="00D75AFB" w:rsidRDefault="00D75AFB">
            <w:pPr>
              <w:jc w:val="left"/>
              <w:rPr>
                <w:rFonts w:ascii="Times New Roman" w:hAnsi="Times New Roman"/>
              </w:rPr>
            </w:pPr>
          </w:p>
        </w:tc>
        <w:tc>
          <w:tcPr>
            <w:tcW w:w="496" w:type="pct"/>
            <w:vMerge/>
          </w:tcPr>
          <w:p w14:paraId="5B88825D" w14:textId="77777777" w:rsidR="00D75AFB" w:rsidRDefault="00D75AFB">
            <w:pPr>
              <w:jc w:val="left"/>
              <w:rPr>
                <w:rFonts w:ascii="Times New Roman" w:hAnsi="Times New Roman"/>
                <w:sz w:val="18"/>
                <w:szCs w:val="18"/>
              </w:rPr>
            </w:pPr>
          </w:p>
        </w:tc>
        <w:tc>
          <w:tcPr>
            <w:tcW w:w="1763" w:type="pct"/>
            <w:vAlign w:val="center"/>
          </w:tcPr>
          <w:p w14:paraId="1EFE0C2B" w14:textId="77777777" w:rsidR="00D75AFB" w:rsidRDefault="00000000">
            <w:pPr>
              <w:jc w:val="left"/>
              <w:rPr>
                <w:rFonts w:ascii="Times New Roman" w:hAnsi="Times New Roman"/>
              </w:rPr>
            </w:pPr>
            <w:r>
              <w:rPr>
                <w:rFonts w:ascii="Times New Roman" w:eastAsia="仿宋_GB2312" w:hAnsi="Times New Roman"/>
                <w:color w:val="000000"/>
                <w:szCs w:val="24"/>
              </w:rPr>
              <w:t xml:space="preserve">3. </w:t>
            </w:r>
            <w:r>
              <w:rPr>
                <w:rFonts w:ascii="Times New Roman" w:eastAsia="仿宋_GB2312" w:hAnsi="Times New Roman"/>
                <w:color w:val="000000"/>
                <w:szCs w:val="24"/>
              </w:rPr>
              <w:t>其他</w:t>
            </w:r>
          </w:p>
        </w:tc>
        <w:tc>
          <w:tcPr>
            <w:tcW w:w="339" w:type="pct"/>
            <w:vAlign w:val="center"/>
          </w:tcPr>
          <w:p w14:paraId="1325940F" w14:textId="77777777" w:rsidR="00D75AFB" w:rsidRDefault="00000000">
            <w:pPr>
              <w:jc w:val="center"/>
              <w:rPr>
                <w:rFonts w:ascii="Times New Roman" w:hAnsi="Times New Roman"/>
              </w:rPr>
            </w:pPr>
            <w:r>
              <w:rPr>
                <w:rFonts w:ascii="Times New Roman" w:hAnsi="Times New Roman"/>
              </w:rPr>
              <w:t>0</w:t>
            </w:r>
          </w:p>
        </w:tc>
        <w:tc>
          <w:tcPr>
            <w:tcW w:w="339" w:type="pct"/>
            <w:vAlign w:val="center"/>
          </w:tcPr>
          <w:p w14:paraId="23ADAD09" w14:textId="77777777" w:rsidR="00D75AFB" w:rsidRDefault="00000000">
            <w:pPr>
              <w:jc w:val="center"/>
              <w:rPr>
                <w:rFonts w:ascii="Times New Roman" w:hAnsi="Times New Roman"/>
                <w:szCs w:val="21"/>
              </w:rPr>
            </w:pPr>
            <w:r>
              <w:rPr>
                <w:rFonts w:ascii="Times New Roman" w:hAnsi="Times New Roman"/>
                <w:szCs w:val="21"/>
              </w:rPr>
              <w:t>0</w:t>
            </w:r>
          </w:p>
        </w:tc>
        <w:tc>
          <w:tcPr>
            <w:tcW w:w="339" w:type="pct"/>
            <w:vAlign w:val="center"/>
          </w:tcPr>
          <w:p w14:paraId="58D404D7" w14:textId="77777777" w:rsidR="00D75AFB" w:rsidRDefault="00000000">
            <w:pPr>
              <w:jc w:val="center"/>
              <w:rPr>
                <w:rFonts w:ascii="Times New Roman" w:hAnsi="Times New Roman"/>
                <w:szCs w:val="21"/>
              </w:rPr>
            </w:pPr>
            <w:r>
              <w:rPr>
                <w:rFonts w:ascii="Times New Roman" w:hAnsi="Times New Roman"/>
                <w:szCs w:val="21"/>
              </w:rPr>
              <w:t>0</w:t>
            </w:r>
          </w:p>
        </w:tc>
        <w:tc>
          <w:tcPr>
            <w:tcW w:w="339" w:type="pct"/>
            <w:vAlign w:val="center"/>
          </w:tcPr>
          <w:p w14:paraId="58CA8C63" w14:textId="77777777" w:rsidR="00D75AFB" w:rsidRDefault="00000000">
            <w:pPr>
              <w:jc w:val="center"/>
              <w:rPr>
                <w:rFonts w:ascii="Times New Roman" w:hAnsi="Times New Roman"/>
                <w:szCs w:val="21"/>
              </w:rPr>
            </w:pPr>
            <w:r>
              <w:rPr>
                <w:rFonts w:ascii="Times New Roman" w:hAnsi="Times New Roman"/>
                <w:szCs w:val="21"/>
              </w:rPr>
              <w:t>0</w:t>
            </w:r>
          </w:p>
        </w:tc>
        <w:tc>
          <w:tcPr>
            <w:tcW w:w="339" w:type="pct"/>
            <w:vAlign w:val="center"/>
          </w:tcPr>
          <w:p w14:paraId="6D789B76" w14:textId="77777777" w:rsidR="00D75AFB" w:rsidRDefault="00000000">
            <w:pPr>
              <w:jc w:val="center"/>
              <w:rPr>
                <w:rFonts w:ascii="Times New Roman" w:hAnsi="Times New Roman"/>
                <w:szCs w:val="21"/>
              </w:rPr>
            </w:pPr>
            <w:r>
              <w:rPr>
                <w:rFonts w:ascii="Times New Roman" w:hAnsi="Times New Roman"/>
                <w:szCs w:val="21"/>
              </w:rPr>
              <w:t>0</w:t>
            </w:r>
          </w:p>
        </w:tc>
        <w:tc>
          <w:tcPr>
            <w:tcW w:w="339" w:type="pct"/>
            <w:vAlign w:val="center"/>
          </w:tcPr>
          <w:p w14:paraId="46F0F47B" w14:textId="77777777" w:rsidR="00D75AFB" w:rsidRDefault="00000000">
            <w:pPr>
              <w:jc w:val="center"/>
              <w:rPr>
                <w:rFonts w:ascii="Times New Roman" w:hAnsi="Times New Roman"/>
                <w:szCs w:val="21"/>
              </w:rPr>
            </w:pPr>
            <w:r>
              <w:rPr>
                <w:rFonts w:ascii="Times New Roman" w:hAnsi="Times New Roman"/>
                <w:szCs w:val="21"/>
              </w:rPr>
              <w:t>0</w:t>
            </w:r>
          </w:p>
        </w:tc>
        <w:tc>
          <w:tcPr>
            <w:tcW w:w="340" w:type="pct"/>
            <w:vAlign w:val="center"/>
          </w:tcPr>
          <w:p w14:paraId="24DFDAD7" w14:textId="77777777" w:rsidR="00D75AFB" w:rsidRDefault="00000000">
            <w:pPr>
              <w:jc w:val="center"/>
              <w:rPr>
                <w:rFonts w:ascii="Times New Roman" w:hAnsi="Times New Roman"/>
              </w:rPr>
            </w:pPr>
            <w:r>
              <w:rPr>
                <w:rFonts w:ascii="Times New Roman" w:hAnsi="Times New Roman"/>
              </w:rPr>
              <w:t>0</w:t>
            </w:r>
          </w:p>
        </w:tc>
      </w:tr>
      <w:tr w:rsidR="00D75AFB" w14:paraId="38E1B153" w14:textId="77777777">
        <w:trPr>
          <w:trHeight w:val="397"/>
          <w:jc w:val="center"/>
        </w:trPr>
        <w:tc>
          <w:tcPr>
            <w:tcW w:w="363" w:type="pct"/>
            <w:vMerge/>
          </w:tcPr>
          <w:p w14:paraId="085491E4" w14:textId="77777777" w:rsidR="00D75AFB" w:rsidRDefault="00D75AFB">
            <w:pPr>
              <w:jc w:val="left"/>
              <w:rPr>
                <w:rFonts w:ascii="Times New Roman" w:hAnsi="Times New Roman"/>
              </w:rPr>
            </w:pPr>
          </w:p>
        </w:tc>
        <w:tc>
          <w:tcPr>
            <w:tcW w:w="2260" w:type="pct"/>
            <w:gridSpan w:val="2"/>
            <w:vAlign w:val="center"/>
          </w:tcPr>
          <w:p w14:paraId="2F6D9A5E" w14:textId="77777777" w:rsidR="00D75AFB" w:rsidRDefault="00000000">
            <w:pPr>
              <w:jc w:val="left"/>
              <w:rPr>
                <w:rFonts w:ascii="Times New Roman" w:hAnsi="Times New Roman"/>
                <w:sz w:val="18"/>
                <w:szCs w:val="18"/>
              </w:rPr>
            </w:pPr>
            <w:r>
              <w:rPr>
                <w:rFonts w:ascii="Times New Roman" w:eastAsia="黑体" w:hAnsi="Times New Roman"/>
                <w:color w:val="000000"/>
                <w:szCs w:val="24"/>
              </w:rPr>
              <w:t>（</w:t>
            </w:r>
            <w:r>
              <w:rPr>
                <w:rFonts w:ascii="Times New Roman" w:eastAsia="黑体" w:hAnsi="Times New Roman"/>
                <w:color w:val="000000"/>
                <w:szCs w:val="24"/>
              </w:rPr>
              <w:t xml:space="preserve"> </w:t>
            </w:r>
            <w:r>
              <w:rPr>
                <w:rFonts w:ascii="Times New Roman" w:eastAsia="黑体" w:hAnsi="Times New Roman"/>
                <w:color w:val="000000"/>
                <w:szCs w:val="24"/>
              </w:rPr>
              <w:t>七）</w:t>
            </w:r>
            <w:r>
              <w:rPr>
                <w:rFonts w:ascii="Times New Roman" w:eastAsia="黑体" w:hAnsi="Times New Roman"/>
                <w:color w:val="000000"/>
                <w:szCs w:val="24"/>
              </w:rPr>
              <w:t xml:space="preserve"> </w:t>
            </w:r>
            <w:r>
              <w:rPr>
                <w:rFonts w:ascii="Times New Roman" w:eastAsia="黑体" w:hAnsi="Times New Roman"/>
                <w:color w:val="000000"/>
                <w:szCs w:val="24"/>
              </w:rPr>
              <w:t>总计</w:t>
            </w:r>
          </w:p>
        </w:tc>
        <w:tc>
          <w:tcPr>
            <w:tcW w:w="339" w:type="pct"/>
            <w:vAlign w:val="center"/>
          </w:tcPr>
          <w:p w14:paraId="1AC7C704" w14:textId="77777777" w:rsidR="00D75AFB" w:rsidRDefault="00000000">
            <w:pPr>
              <w:jc w:val="center"/>
              <w:rPr>
                <w:rFonts w:ascii="Times New Roman" w:hAnsi="Times New Roman"/>
              </w:rPr>
            </w:pPr>
            <w:r>
              <w:rPr>
                <w:rFonts w:ascii="Times New Roman" w:hAnsi="Times New Roman"/>
              </w:rPr>
              <w:t>0</w:t>
            </w:r>
          </w:p>
        </w:tc>
        <w:tc>
          <w:tcPr>
            <w:tcW w:w="339" w:type="pct"/>
            <w:vAlign w:val="center"/>
          </w:tcPr>
          <w:p w14:paraId="7D2AA723" w14:textId="77777777" w:rsidR="00D75AFB" w:rsidRDefault="00000000">
            <w:pPr>
              <w:jc w:val="center"/>
              <w:rPr>
                <w:rFonts w:ascii="Times New Roman" w:hAnsi="Times New Roman"/>
                <w:szCs w:val="21"/>
              </w:rPr>
            </w:pPr>
            <w:r>
              <w:rPr>
                <w:rFonts w:ascii="Times New Roman" w:hAnsi="Times New Roman"/>
                <w:szCs w:val="21"/>
              </w:rPr>
              <w:t>0</w:t>
            </w:r>
          </w:p>
        </w:tc>
        <w:tc>
          <w:tcPr>
            <w:tcW w:w="339" w:type="pct"/>
            <w:vAlign w:val="center"/>
          </w:tcPr>
          <w:p w14:paraId="685ADCE1" w14:textId="77777777" w:rsidR="00D75AFB" w:rsidRDefault="00000000">
            <w:pPr>
              <w:jc w:val="center"/>
              <w:rPr>
                <w:rFonts w:ascii="Times New Roman" w:hAnsi="Times New Roman"/>
                <w:szCs w:val="21"/>
              </w:rPr>
            </w:pPr>
            <w:r>
              <w:rPr>
                <w:rFonts w:ascii="Times New Roman" w:hAnsi="Times New Roman"/>
                <w:szCs w:val="21"/>
              </w:rPr>
              <w:t>0</w:t>
            </w:r>
          </w:p>
        </w:tc>
        <w:tc>
          <w:tcPr>
            <w:tcW w:w="339" w:type="pct"/>
            <w:vAlign w:val="center"/>
          </w:tcPr>
          <w:p w14:paraId="00D884A0" w14:textId="77777777" w:rsidR="00D75AFB" w:rsidRDefault="00000000">
            <w:pPr>
              <w:jc w:val="center"/>
              <w:rPr>
                <w:rFonts w:ascii="Times New Roman" w:hAnsi="Times New Roman"/>
                <w:szCs w:val="21"/>
              </w:rPr>
            </w:pPr>
            <w:r>
              <w:rPr>
                <w:rFonts w:ascii="Times New Roman" w:hAnsi="Times New Roman"/>
                <w:szCs w:val="21"/>
              </w:rPr>
              <w:t>0</w:t>
            </w:r>
          </w:p>
        </w:tc>
        <w:tc>
          <w:tcPr>
            <w:tcW w:w="339" w:type="pct"/>
            <w:vAlign w:val="center"/>
          </w:tcPr>
          <w:p w14:paraId="0D649C49" w14:textId="77777777" w:rsidR="00D75AFB" w:rsidRDefault="00000000">
            <w:pPr>
              <w:jc w:val="center"/>
              <w:rPr>
                <w:rFonts w:ascii="Times New Roman" w:hAnsi="Times New Roman"/>
                <w:szCs w:val="21"/>
              </w:rPr>
            </w:pPr>
            <w:r>
              <w:rPr>
                <w:rFonts w:ascii="Times New Roman" w:hAnsi="Times New Roman"/>
                <w:szCs w:val="21"/>
              </w:rPr>
              <w:t>0</w:t>
            </w:r>
          </w:p>
        </w:tc>
        <w:tc>
          <w:tcPr>
            <w:tcW w:w="339" w:type="pct"/>
            <w:vAlign w:val="center"/>
          </w:tcPr>
          <w:p w14:paraId="67CC4BCC" w14:textId="77777777" w:rsidR="00D75AFB" w:rsidRDefault="00000000">
            <w:pPr>
              <w:jc w:val="center"/>
              <w:rPr>
                <w:rFonts w:ascii="Times New Roman" w:hAnsi="Times New Roman"/>
                <w:szCs w:val="21"/>
              </w:rPr>
            </w:pPr>
            <w:r>
              <w:rPr>
                <w:rFonts w:ascii="Times New Roman" w:hAnsi="Times New Roman"/>
                <w:szCs w:val="21"/>
              </w:rPr>
              <w:t>0</w:t>
            </w:r>
          </w:p>
        </w:tc>
        <w:tc>
          <w:tcPr>
            <w:tcW w:w="340" w:type="pct"/>
            <w:vAlign w:val="center"/>
          </w:tcPr>
          <w:p w14:paraId="2384CE0E" w14:textId="77777777" w:rsidR="00D75AFB" w:rsidRDefault="00000000">
            <w:pPr>
              <w:jc w:val="center"/>
              <w:rPr>
                <w:rFonts w:ascii="Times New Roman" w:hAnsi="Times New Roman"/>
              </w:rPr>
            </w:pPr>
            <w:r>
              <w:rPr>
                <w:rFonts w:ascii="Times New Roman" w:hAnsi="Times New Roman"/>
              </w:rPr>
              <w:t>0</w:t>
            </w:r>
          </w:p>
        </w:tc>
      </w:tr>
      <w:tr w:rsidR="00D75AFB" w14:paraId="59B4424C" w14:textId="77777777">
        <w:trPr>
          <w:trHeight w:val="397"/>
          <w:jc w:val="center"/>
        </w:trPr>
        <w:tc>
          <w:tcPr>
            <w:tcW w:w="2624" w:type="pct"/>
            <w:gridSpan w:val="3"/>
            <w:vAlign w:val="center"/>
          </w:tcPr>
          <w:p w14:paraId="455C8682" w14:textId="77777777" w:rsidR="00D75AFB" w:rsidRDefault="00000000">
            <w:pPr>
              <w:jc w:val="left"/>
              <w:rPr>
                <w:rFonts w:ascii="Times New Roman" w:hAnsi="Times New Roman"/>
              </w:rPr>
            </w:pPr>
            <w:r>
              <w:rPr>
                <w:rFonts w:ascii="Times New Roman" w:eastAsia="黑体" w:hAnsi="Times New Roman"/>
                <w:color w:val="000000"/>
                <w:szCs w:val="24"/>
              </w:rPr>
              <w:lastRenderedPageBreak/>
              <w:t>四、结转下年度继续办理</w:t>
            </w:r>
          </w:p>
        </w:tc>
        <w:tc>
          <w:tcPr>
            <w:tcW w:w="339" w:type="pct"/>
            <w:vAlign w:val="center"/>
          </w:tcPr>
          <w:p w14:paraId="09A0FC67" w14:textId="77777777" w:rsidR="00D75AFB" w:rsidRDefault="00000000">
            <w:pPr>
              <w:jc w:val="center"/>
              <w:rPr>
                <w:rFonts w:ascii="Times New Roman" w:hAnsi="Times New Roman"/>
              </w:rPr>
            </w:pPr>
            <w:r>
              <w:rPr>
                <w:rFonts w:ascii="Times New Roman" w:hAnsi="Times New Roman"/>
              </w:rPr>
              <w:t>0</w:t>
            </w:r>
          </w:p>
        </w:tc>
        <w:tc>
          <w:tcPr>
            <w:tcW w:w="339" w:type="pct"/>
            <w:vAlign w:val="center"/>
          </w:tcPr>
          <w:p w14:paraId="7FFFA05B" w14:textId="77777777" w:rsidR="00D75AFB" w:rsidRDefault="00000000">
            <w:pPr>
              <w:jc w:val="center"/>
              <w:rPr>
                <w:rFonts w:ascii="Times New Roman" w:hAnsi="Times New Roman"/>
                <w:szCs w:val="21"/>
              </w:rPr>
            </w:pPr>
            <w:r>
              <w:rPr>
                <w:rFonts w:ascii="Times New Roman" w:hAnsi="Times New Roman"/>
                <w:szCs w:val="21"/>
              </w:rPr>
              <w:t>0</w:t>
            </w:r>
          </w:p>
        </w:tc>
        <w:tc>
          <w:tcPr>
            <w:tcW w:w="339" w:type="pct"/>
            <w:vAlign w:val="center"/>
          </w:tcPr>
          <w:p w14:paraId="0CB7B1F5" w14:textId="77777777" w:rsidR="00D75AFB" w:rsidRDefault="00000000">
            <w:pPr>
              <w:jc w:val="center"/>
              <w:rPr>
                <w:rFonts w:ascii="Times New Roman" w:hAnsi="Times New Roman"/>
                <w:szCs w:val="21"/>
              </w:rPr>
            </w:pPr>
            <w:r>
              <w:rPr>
                <w:rFonts w:ascii="Times New Roman" w:hAnsi="Times New Roman"/>
                <w:szCs w:val="21"/>
              </w:rPr>
              <w:t>0</w:t>
            </w:r>
          </w:p>
        </w:tc>
        <w:tc>
          <w:tcPr>
            <w:tcW w:w="339" w:type="pct"/>
            <w:vAlign w:val="center"/>
          </w:tcPr>
          <w:p w14:paraId="7E32B0E2" w14:textId="77777777" w:rsidR="00D75AFB" w:rsidRDefault="00000000">
            <w:pPr>
              <w:jc w:val="center"/>
              <w:rPr>
                <w:rFonts w:ascii="Times New Roman" w:hAnsi="Times New Roman"/>
                <w:szCs w:val="21"/>
              </w:rPr>
            </w:pPr>
            <w:r>
              <w:rPr>
                <w:rFonts w:ascii="Times New Roman" w:hAnsi="Times New Roman"/>
                <w:szCs w:val="21"/>
              </w:rPr>
              <w:t>0</w:t>
            </w:r>
          </w:p>
        </w:tc>
        <w:tc>
          <w:tcPr>
            <w:tcW w:w="339" w:type="pct"/>
            <w:vAlign w:val="center"/>
          </w:tcPr>
          <w:p w14:paraId="79B8C6BC" w14:textId="77777777" w:rsidR="00D75AFB" w:rsidRDefault="00000000">
            <w:pPr>
              <w:jc w:val="center"/>
              <w:rPr>
                <w:rFonts w:ascii="Times New Roman" w:hAnsi="Times New Roman"/>
                <w:szCs w:val="21"/>
              </w:rPr>
            </w:pPr>
            <w:r>
              <w:rPr>
                <w:rFonts w:ascii="Times New Roman" w:hAnsi="Times New Roman"/>
                <w:szCs w:val="21"/>
              </w:rPr>
              <w:t>0</w:t>
            </w:r>
          </w:p>
        </w:tc>
        <w:tc>
          <w:tcPr>
            <w:tcW w:w="339" w:type="pct"/>
            <w:vAlign w:val="center"/>
          </w:tcPr>
          <w:p w14:paraId="40AD0538" w14:textId="77777777" w:rsidR="00D75AFB" w:rsidRDefault="00000000">
            <w:pPr>
              <w:jc w:val="center"/>
              <w:rPr>
                <w:rFonts w:ascii="Times New Roman" w:hAnsi="Times New Roman"/>
                <w:szCs w:val="21"/>
              </w:rPr>
            </w:pPr>
            <w:r>
              <w:rPr>
                <w:rFonts w:ascii="Times New Roman" w:hAnsi="Times New Roman"/>
                <w:szCs w:val="21"/>
              </w:rPr>
              <w:t>0</w:t>
            </w:r>
          </w:p>
        </w:tc>
        <w:tc>
          <w:tcPr>
            <w:tcW w:w="340" w:type="pct"/>
            <w:vAlign w:val="center"/>
          </w:tcPr>
          <w:p w14:paraId="48AE16FA" w14:textId="77777777" w:rsidR="00D75AFB" w:rsidRDefault="00000000">
            <w:pPr>
              <w:jc w:val="center"/>
              <w:rPr>
                <w:rFonts w:ascii="Times New Roman" w:hAnsi="Times New Roman"/>
              </w:rPr>
            </w:pPr>
            <w:r>
              <w:rPr>
                <w:rFonts w:ascii="Times New Roman" w:hAnsi="Times New Roman"/>
              </w:rPr>
              <w:t>0</w:t>
            </w:r>
          </w:p>
        </w:tc>
      </w:tr>
    </w:tbl>
    <w:p w14:paraId="73603067" w14:textId="77777777" w:rsidR="00D75AFB" w:rsidRDefault="00000000">
      <w:pPr>
        <w:widowControl/>
        <w:shd w:val="clear" w:color="auto" w:fill="FFFFFF"/>
        <w:spacing w:after="240" w:line="560" w:lineRule="exact"/>
        <w:ind w:firstLineChars="200" w:firstLine="640"/>
        <w:rPr>
          <w:rFonts w:ascii="Times New Roman" w:eastAsia="黑体" w:hAnsi="Times New Roman"/>
          <w:bCs/>
          <w:kern w:val="0"/>
          <w:sz w:val="32"/>
          <w:szCs w:val="32"/>
        </w:rPr>
      </w:pPr>
      <w:r>
        <w:rPr>
          <w:rFonts w:ascii="Times New Roman" w:eastAsia="黑体" w:hAnsi="Times New Roman"/>
          <w:bCs/>
          <w:kern w:val="0"/>
          <w:sz w:val="32"/>
          <w:szCs w:val="32"/>
        </w:rPr>
        <w:t>四、因政府信息公开工作被申请行政复议、提起行政诉讼情况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8"/>
        <w:gridCol w:w="598"/>
        <w:gridCol w:w="598"/>
        <w:gridCol w:w="598"/>
        <w:gridCol w:w="598"/>
        <w:gridCol w:w="598"/>
        <w:gridCol w:w="598"/>
        <w:gridCol w:w="598"/>
        <w:gridCol w:w="598"/>
        <w:gridCol w:w="598"/>
        <w:gridCol w:w="598"/>
        <w:gridCol w:w="598"/>
        <w:gridCol w:w="598"/>
        <w:gridCol w:w="598"/>
        <w:gridCol w:w="610"/>
      </w:tblGrid>
      <w:tr w:rsidR="00D75AFB" w14:paraId="2423B5CA" w14:textId="77777777">
        <w:trPr>
          <w:trHeight w:val="703"/>
          <w:jc w:val="center"/>
        </w:trPr>
        <w:tc>
          <w:tcPr>
            <w:tcW w:w="2990" w:type="dxa"/>
            <w:gridSpan w:val="5"/>
            <w:tcBorders>
              <w:top w:val="single" w:sz="4" w:space="0" w:color="auto"/>
              <w:left w:val="single" w:sz="4" w:space="0" w:color="auto"/>
              <w:bottom w:val="single" w:sz="4" w:space="0" w:color="auto"/>
              <w:right w:val="single" w:sz="4" w:space="0" w:color="auto"/>
              <w:tl2br w:val="nil"/>
              <w:tr2bl w:val="nil"/>
            </w:tcBorders>
            <w:vAlign w:val="center"/>
          </w:tcPr>
          <w:p w14:paraId="4C2DD49B" w14:textId="77777777" w:rsidR="00D75AFB" w:rsidRDefault="00000000">
            <w:pPr>
              <w:jc w:val="center"/>
              <w:rPr>
                <w:rFonts w:ascii="Times New Roman" w:hAnsi="Times New Roman"/>
                <w:szCs w:val="24"/>
              </w:rPr>
            </w:pPr>
            <w:r>
              <w:rPr>
                <w:rFonts w:ascii="Times New Roman" w:eastAsia="黑体" w:hAnsi="Times New Roman"/>
                <w:color w:val="000000"/>
                <w:szCs w:val="24"/>
              </w:rPr>
              <w:t>行政复议</w:t>
            </w:r>
          </w:p>
        </w:tc>
        <w:tc>
          <w:tcPr>
            <w:tcW w:w="5992" w:type="dxa"/>
            <w:gridSpan w:val="10"/>
            <w:tcBorders>
              <w:top w:val="single" w:sz="4" w:space="0" w:color="auto"/>
              <w:left w:val="single" w:sz="4" w:space="0" w:color="auto"/>
              <w:bottom w:val="single" w:sz="4" w:space="0" w:color="auto"/>
              <w:right w:val="single" w:sz="4" w:space="0" w:color="auto"/>
              <w:tl2br w:val="nil"/>
              <w:tr2bl w:val="nil"/>
            </w:tcBorders>
            <w:vAlign w:val="center"/>
          </w:tcPr>
          <w:p w14:paraId="15421B73" w14:textId="77777777" w:rsidR="00D75AFB" w:rsidRDefault="00000000">
            <w:pPr>
              <w:jc w:val="center"/>
              <w:rPr>
                <w:rFonts w:ascii="Times New Roman" w:hAnsi="Times New Roman"/>
                <w:szCs w:val="24"/>
              </w:rPr>
            </w:pPr>
            <w:r>
              <w:rPr>
                <w:rFonts w:ascii="Times New Roman" w:eastAsia="黑体" w:hAnsi="Times New Roman"/>
                <w:color w:val="000000"/>
                <w:szCs w:val="24"/>
              </w:rPr>
              <w:t>行政诉讼</w:t>
            </w:r>
          </w:p>
        </w:tc>
      </w:tr>
      <w:tr w:rsidR="00D75AFB" w14:paraId="13A3D427" w14:textId="77777777">
        <w:trPr>
          <w:trHeight w:val="703"/>
          <w:jc w:val="center"/>
        </w:trPr>
        <w:tc>
          <w:tcPr>
            <w:tcW w:w="598" w:type="dxa"/>
            <w:vMerge w:val="restart"/>
            <w:tcBorders>
              <w:top w:val="single" w:sz="4" w:space="0" w:color="auto"/>
              <w:left w:val="single" w:sz="4" w:space="0" w:color="auto"/>
              <w:bottom w:val="single" w:sz="4" w:space="0" w:color="auto"/>
              <w:right w:val="single" w:sz="4" w:space="0" w:color="auto"/>
              <w:tl2br w:val="nil"/>
              <w:tr2bl w:val="nil"/>
            </w:tcBorders>
            <w:vAlign w:val="center"/>
          </w:tcPr>
          <w:p w14:paraId="0901C3E7" w14:textId="77777777" w:rsidR="00D75AFB" w:rsidRDefault="00000000">
            <w:pPr>
              <w:jc w:val="center"/>
              <w:rPr>
                <w:rFonts w:ascii="Times New Roman" w:eastAsia="黑体" w:hAnsi="Times New Roman"/>
                <w:color w:val="000000"/>
                <w:szCs w:val="24"/>
              </w:rPr>
            </w:pPr>
            <w:r>
              <w:rPr>
                <w:rFonts w:ascii="Times New Roman" w:eastAsia="黑体" w:hAnsi="Times New Roman"/>
                <w:color w:val="000000"/>
                <w:szCs w:val="24"/>
              </w:rPr>
              <w:t>结果维持</w:t>
            </w:r>
          </w:p>
        </w:tc>
        <w:tc>
          <w:tcPr>
            <w:tcW w:w="598" w:type="dxa"/>
            <w:vMerge w:val="restart"/>
            <w:tcBorders>
              <w:top w:val="single" w:sz="4" w:space="0" w:color="auto"/>
              <w:left w:val="single" w:sz="4" w:space="0" w:color="auto"/>
              <w:bottom w:val="single" w:sz="4" w:space="0" w:color="auto"/>
              <w:right w:val="single" w:sz="4" w:space="0" w:color="auto"/>
              <w:tl2br w:val="nil"/>
              <w:tr2bl w:val="nil"/>
            </w:tcBorders>
            <w:vAlign w:val="center"/>
          </w:tcPr>
          <w:p w14:paraId="23C52D44" w14:textId="77777777" w:rsidR="00D75AFB" w:rsidRDefault="00000000">
            <w:pPr>
              <w:jc w:val="center"/>
              <w:rPr>
                <w:rFonts w:ascii="Times New Roman" w:eastAsia="黑体" w:hAnsi="Times New Roman"/>
                <w:color w:val="000000"/>
                <w:szCs w:val="24"/>
              </w:rPr>
            </w:pPr>
            <w:r>
              <w:rPr>
                <w:rFonts w:ascii="Times New Roman" w:eastAsia="黑体" w:hAnsi="Times New Roman"/>
                <w:color w:val="000000"/>
                <w:szCs w:val="24"/>
              </w:rPr>
              <w:t>结果纠正</w:t>
            </w:r>
          </w:p>
        </w:tc>
        <w:tc>
          <w:tcPr>
            <w:tcW w:w="598" w:type="dxa"/>
            <w:vMerge w:val="restart"/>
            <w:tcBorders>
              <w:top w:val="single" w:sz="4" w:space="0" w:color="auto"/>
              <w:left w:val="single" w:sz="4" w:space="0" w:color="auto"/>
              <w:bottom w:val="single" w:sz="4" w:space="0" w:color="auto"/>
              <w:right w:val="single" w:sz="4" w:space="0" w:color="auto"/>
              <w:tl2br w:val="nil"/>
              <w:tr2bl w:val="nil"/>
            </w:tcBorders>
            <w:vAlign w:val="center"/>
          </w:tcPr>
          <w:p w14:paraId="5E6653F5" w14:textId="77777777" w:rsidR="00D75AFB" w:rsidRDefault="00000000">
            <w:pPr>
              <w:jc w:val="center"/>
              <w:rPr>
                <w:rFonts w:ascii="Times New Roman" w:eastAsia="黑体" w:hAnsi="Times New Roman"/>
                <w:color w:val="000000"/>
                <w:szCs w:val="24"/>
              </w:rPr>
            </w:pPr>
            <w:r>
              <w:rPr>
                <w:rFonts w:ascii="Times New Roman" w:eastAsia="黑体" w:hAnsi="Times New Roman"/>
                <w:color w:val="000000"/>
                <w:szCs w:val="24"/>
              </w:rPr>
              <w:t>其他结果</w:t>
            </w:r>
          </w:p>
        </w:tc>
        <w:tc>
          <w:tcPr>
            <w:tcW w:w="598" w:type="dxa"/>
            <w:vMerge w:val="restart"/>
            <w:tcBorders>
              <w:top w:val="single" w:sz="4" w:space="0" w:color="auto"/>
              <w:left w:val="single" w:sz="4" w:space="0" w:color="auto"/>
              <w:bottom w:val="single" w:sz="4" w:space="0" w:color="auto"/>
              <w:right w:val="single" w:sz="4" w:space="0" w:color="auto"/>
              <w:tl2br w:val="nil"/>
              <w:tr2bl w:val="nil"/>
            </w:tcBorders>
            <w:vAlign w:val="center"/>
          </w:tcPr>
          <w:p w14:paraId="16AFB812" w14:textId="77777777" w:rsidR="00D75AFB" w:rsidRDefault="00000000">
            <w:pPr>
              <w:jc w:val="center"/>
              <w:rPr>
                <w:rFonts w:ascii="Times New Roman" w:eastAsia="黑体" w:hAnsi="Times New Roman"/>
                <w:color w:val="000000"/>
                <w:szCs w:val="24"/>
              </w:rPr>
            </w:pPr>
            <w:r>
              <w:rPr>
                <w:rFonts w:ascii="Times New Roman" w:eastAsia="黑体" w:hAnsi="Times New Roman"/>
                <w:color w:val="000000"/>
                <w:szCs w:val="24"/>
              </w:rPr>
              <w:t>尚未审结</w:t>
            </w:r>
          </w:p>
        </w:tc>
        <w:tc>
          <w:tcPr>
            <w:tcW w:w="598" w:type="dxa"/>
            <w:vMerge w:val="restart"/>
            <w:tcBorders>
              <w:top w:val="single" w:sz="4" w:space="0" w:color="auto"/>
              <w:left w:val="single" w:sz="4" w:space="0" w:color="auto"/>
              <w:bottom w:val="single" w:sz="4" w:space="0" w:color="auto"/>
              <w:right w:val="single" w:sz="4" w:space="0" w:color="auto"/>
              <w:tl2br w:val="nil"/>
              <w:tr2bl w:val="nil"/>
            </w:tcBorders>
            <w:vAlign w:val="center"/>
          </w:tcPr>
          <w:p w14:paraId="6E354AC0" w14:textId="77777777" w:rsidR="00D75AFB" w:rsidRDefault="00000000">
            <w:pPr>
              <w:jc w:val="center"/>
              <w:rPr>
                <w:rFonts w:ascii="Times New Roman" w:eastAsia="黑体" w:hAnsi="Times New Roman"/>
                <w:color w:val="000000"/>
                <w:szCs w:val="24"/>
              </w:rPr>
            </w:pPr>
            <w:r>
              <w:rPr>
                <w:rFonts w:ascii="Times New Roman" w:eastAsia="黑体" w:hAnsi="Times New Roman"/>
                <w:color w:val="000000"/>
                <w:szCs w:val="24"/>
              </w:rPr>
              <w:t>总计</w:t>
            </w:r>
          </w:p>
        </w:tc>
        <w:tc>
          <w:tcPr>
            <w:tcW w:w="2990" w:type="dxa"/>
            <w:gridSpan w:val="5"/>
            <w:tcBorders>
              <w:top w:val="single" w:sz="4" w:space="0" w:color="auto"/>
              <w:left w:val="single" w:sz="4" w:space="0" w:color="auto"/>
              <w:bottom w:val="single" w:sz="4" w:space="0" w:color="auto"/>
              <w:right w:val="single" w:sz="4" w:space="0" w:color="auto"/>
              <w:tl2br w:val="nil"/>
              <w:tr2bl w:val="nil"/>
            </w:tcBorders>
            <w:vAlign w:val="center"/>
          </w:tcPr>
          <w:p w14:paraId="0D819B25" w14:textId="77777777" w:rsidR="00D75AFB" w:rsidRDefault="00000000">
            <w:pPr>
              <w:jc w:val="center"/>
              <w:rPr>
                <w:rFonts w:ascii="Times New Roman" w:hAnsi="Times New Roman"/>
                <w:szCs w:val="24"/>
              </w:rPr>
            </w:pPr>
            <w:r>
              <w:rPr>
                <w:rFonts w:ascii="Times New Roman" w:eastAsia="黑体" w:hAnsi="Times New Roman"/>
                <w:color w:val="000000"/>
                <w:szCs w:val="24"/>
              </w:rPr>
              <w:t>未经复议直接起诉</w:t>
            </w:r>
          </w:p>
        </w:tc>
        <w:tc>
          <w:tcPr>
            <w:tcW w:w="3002" w:type="dxa"/>
            <w:gridSpan w:val="5"/>
            <w:tcBorders>
              <w:top w:val="single" w:sz="4" w:space="0" w:color="auto"/>
              <w:left w:val="single" w:sz="4" w:space="0" w:color="auto"/>
              <w:bottom w:val="single" w:sz="4" w:space="0" w:color="auto"/>
              <w:right w:val="single" w:sz="4" w:space="0" w:color="auto"/>
              <w:tl2br w:val="nil"/>
              <w:tr2bl w:val="nil"/>
            </w:tcBorders>
            <w:vAlign w:val="center"/>
          </w:tcPr>
          <w:p w14:paraId="4029836D" w14:textId="77777777" w:rsidR="00D75AFB" w:rsidRDefault="00000000">
            <w:pPr>
              <w:jc w:val="center"/>
              <w:rPr>
                <w:rFonts w:ascii="Times New Roman" w:hAnsi="Times New Roman"/>
                <w:szCs w:val="24"/>
              </w:rPr>
            </w:pPr>
            <w:r>
              <w:rPr>
                <w:rFonts w:ascii="Times New Roman" w:eastAsia="黑体" w:hAnsi="Times New Roman"/>
                <w:color w:val="000000"/>
                <w:szCs w:val="24"/>
              </w:rPr>
              <w:t>复议后起诉</w:t>
            </w:r>
          </w:p>
        </w:tc>
      </w:tr>
      <w:tr w:rsidR="00D75AFB" w14:paraId="13084267" w14:textId="77777777">
        <w:trPr>
          <w:trHeight w:val="703"/>
          <w:jc w:val="center"/>
        </w:trPr>
        <w:tc>
          <w:tcPr>
            <w:tcW w:w="598" w:type="dxa"/>
            <w:vMerge/>
            <w:tcBorders>
              <w:top w:val="single" w:sz="4" w:space="0" w:color="auto"/>
              <w:left w:val="single" w:sz="4" w:space="0" w:color="auto"/>
              <w:bottom w:val="single" w:sz="4" w:space="0" w:color="auto"/>
              <w:right w:val="single" w:sz="4" w:space="0" w:color="auto"/>
              <w:tl2br w:val="nil"/>
              <w:tr2bl w:val="nil"/>
            </w:tcBorders>
            <w:vAlign w:val="center"/>
          </w:tcPr>
          <w:p w14:paraId="0F0E90B2" w14:textId="77777777" w:rsidR="00D75AFB" w:rsidRDefault="00D75AFB">
            <w:pPr>
              <w:jc w:val="center"/>
              <w:rPr>
                <w:rFonts w:ascii="Times New Roman" w:hAnsi="Times New Roman"/>
                <w:szCs w:val="24"/>
              </w:rPr>
            </w:pPr>
          </w:p>
        </w:tc>
        <w:tc>
          <w:tcPr>
            <w:tcW w:w="598" w:type="dxa"/>
            <w:vMerge/>
            <w:tcBorders>
              <w:top w:val="single" w:sz="4" w:space="0" w:color="auto"/>
              <w:left w:val="single" w:sz="4" w:space="0" w:color="auto"/>
              <w:bottom w:val="single" w:sz="4" w:space="0" w:color="auto"/>
              <w:right w:val="single" w:sz="4" w:space="0" w:color="auto"/>
              <w:tl2br w:val="nil"/>
              <w:tr2bl w:val="nil"/>
            </w:tcBorders>
            <w:vAlign w:val="center"/>
          </w:tcPr>
          <w:p w14:paraId="3CD1BCCE" w14:textId="77777777" w:rsidR="00D75AFB" w:rsidRDefault="00D75AFB">
            <w:pPr>
              <w:jc w:val="center"/>
              <w:rPr>
                <w:rFonts w:ascii="Times New Roman" w:hAnsi="Times New Roman"/>
                <w:szCs w:val="24"/>
              </w:rPr>
            </w:pPr>
          </w:p>
        </w:tc>
        <w:tc>
          <w:tcPr>
            <w:tcW w:w="598" w:type="dxa"/>
            <w:vMerge/>
            <w:tcBorders>
              <w:top w:val="single" w:sz="4" w:space="0" w:color="auto"/>
              <w:left w:val="single" w:sz="4" w:space="0" w:color="auto"/>
              <w:bottom w:val="single" w:sz="4" w:space="0" w:color="auto"/>
              <w:right w:val="single" w:sz="4" w:space="0" w:color="auto"/>
              <w:tl2br w:val="nil"/>
              <w:tr2bl w:val="nil"/>
            </w:tcBorders>
            <w:vAlign w:val="center"/>
          </w:tcPr>
          <w:p w14:paraId="5544F0E5" w14:textId="77777777" w:rsidR="00D75AFB" w:rsidRDefault="00D75AFB">
            <w:pPr>
              <w:jc w:val="center"/>
              <w:rPr>
                <w:rFonts w:ascii="Times New Roman" w:hAnsi="Times New Roman"/>
                <w:szCs w:val="24"/>
              </w:rPr>
            </w:pPr>
          </w:p>
        </w:tc>
        <w:tc>
          <w:tcPr>
            <w:tcW w:w="598" w:type="dxa"/>
            <w:vMerge/>
            <w:tcBorders>
              <w:top w:val="single" w:sz="4" w:space="0" w:color="auto"/>
              <w:left w:val="single" w:sz="4" w:space="0" w:color="auto"/>
              <w:bottom w:val="single" w:sz="4" w:space="0" w:color="auto"/>
              <w:right w:val="single" w:sz="4" w:space="0" w:color="auto"/>
              <w:tl2br w:val="nil"/>
              <w:tr2bl w:val="nil"/>
            </w:tcBorders>
            <w:vAlign w:val="center"/>
          </w:tcPr>
          <w:p w14:paraId="50DA54A9" w14:textId="77777777" w:rsidR="00D75AFB" w:rsidRDefault="00D75AFB">
            <w:pPr>
              <w:jc w:val="center"/>
              <w:rPr>
                <w:rFonts w:ascii="Times New Roman" w:hAnsi="Times New Roman"/>
                <w:szCs w:val="24"/>
              </w:rPr>
            </w:pPr>
          </w:p>
        </w:tc>
        <w:tc>
          <w:tcPr>
            <w:tcW w:w="598" w:type="dxa"/>
            <w:vMerge/>
            <w:tcBorders>
              <w:top w:val="single" w:sz="4" w:space="0" w:color="auto"/>
              <w:left w:val="single" w:sz="4" w:space="0" w:color="auto"/>
              <w:bottom w:val="single" w:sz="4" w:space="0" w:color="auto"/>
              <w:right w:val="single" w:sz="4" w:space="0" w:color="auto"/>
              <w:tl2br w:val="nil"/>
              <w:tr2bl w:val="nil"/>
            </w:tcBorders>
            <w:vAlign w:val="center"/>
          </w:tcPr>
          <w:p w14:paraId="62EEBE92" w14:textId="77777777" w:rsidR="00D75AFB" w:rsidRDefault="00D75AFB">
            <w:pPr>
              <w:jc w:val="center"/>
              <w:rPr>
                <w:rFonts w:ascii="Times New Roman" w:hAnsi="Times New Roman"/>
                <w:szCs w:val="24"/>
              </w:rPr>
            </w:pPr>
          </w:p>
        </w:tc>
        <w:tc>
          <w:tcPr>
            <w:tcW w:w="598" w:type="dxa"/>
            <w:tcBorders>
              <w:top w:val="single" w:sz="4" w:space="0" w:color="auto"/>
              <w:left w:val="single" w:sz="4" w:space="0" w:color="auto"/>
              <w:bottom w:val="single" w:sz="4" w:space="0" w:color="auto"/>
              <w:right w:val="single" w:sz="4" w:space="0" w:color="auto"/>
              <w:tl2br w:val="nil"/>
              <w:tr2bl w:val="nil"/>
            </w:tcBorders>
            <w:vAlign w:val="center"/>
          </w:tcPr>
          <w:p w14:paraId="7C11C572" w14:textId="77777777" w:rsidR="00D75AFB" w:rsidRDefault="00000000">
            <w:pPr>
              <w:jc w:val="center"/>
              <w:rPr>
                <w:rFonts w:ascii="Times New Roman" w:eastAsia="黑体" w:hAnsi="Times New Roman"/>
                <w:color w:val="000000"/>
                <w:szCs w:val="24"/>
              </w:rPr>
            </w:pPr>
            <w:r>
              <w:rPr>
                <w:rFonts w:ascii="Times New Roman" w:eastAsia="黑体" w:hAnsi="Times New Roman"/>
                <w:color w:val="000000"/>
                <w:szCs w:val="24"/>
              </w:rPr>
              <w:t>结果维持</w:t>
            </w:r>
          </w:p>
        </w:tc>
        <w:tc>
          <w:tcPr>
            <w:tcW w:w="598" w:type="dxa"/>
            <w:tcBorders>
              <w:top w:val="single" w:sz="4" w:space="0" w:color="auto"/>
              <w:left w:val="single" w:sz="4" w:space="0" w:color="auto"/>
              <w:bottom w:val="single" w:sz="4" w:space="0" w:color="auto"/>
              <w:right w:val="single" w:sz="4" w:space="0" w:color="auto"/>
              <w:tl2br w:val="nil"/>
              <w:tr2bl w:val="nil"/>
            </w:tcBorders>
            <w:vAlign w:val="center"/>
          </w:tcPr>
          <w:p w14:paraId="50D0A185" w14:textId="77777777" w:rsidR="00D75AFB" w:rsidRDefault="00000000">
            <w:pPr>
              <w:jc w:val="center"/>
              <w:rPr>
                <w:rFonts w:ascii="Times New Roman" w:eastAsia="黑体" w:hAnsi="Times New Roman"/>
                <w:color w:val="000000"/>
                <w:szCs w:val="24"/>
              </w:rPr>
            </w:pPr>
            <w:r>
              <w:rPr>
                <w:rFonts w:ascii="Times New Roman" w:eastAsia="黑体" w:hAnsi="Times New Roman"/>
                <w:color w:val="000000"/>
                <w:szCs w:val="24"/>
              </w:rPr>
              <w:t>结果纠正</w:t>
            </w:r>
          </w:p>
        </w:tc>
        <w:tc>
          <w:tcPr>
            <w:tcW w:w="598" w:type="dxa"/>
            <w:tcBorders>
              <w:top w:val="single" w:sz="4" w:space="0" w:color="auto"/>
              <w:left w:val="single" w:sz="4" w:space="0" w:color="auto"/>
              <w:bottom w:val="single" w:sz="4" w:space="0" w:color="auto"/>
              <w:right w:val="single" w:sz="4" w:space="0" w:color="auto"/>
              <w:tl2br w:val="nil"/>
              <w:tr2bl w:val="nil"/>
            </w:tcBorders>
            <w:vAlign w:val="center"/>
          </w:tcPr>
          <w:p w14:paraId="6ED155F0" w14:textId="77777777" w:rsidR="00D75AFB" w:rsidRDefault="00000000">
            <w:pPr>
              <w:jc w:val="center"/>
              <w:rPr>
                <w:rFonts w:ascii="Times New Roman" w:eastAsia="黑体" w:hAnsi="Times New Roman"/>
                <w:color w:val="000000"/>
                <w:szCs w:val="24"/>
              </w:rPr>
            </w:pPr>
            <w:r>
              <w:rPr>
                <w:rFonts w:ascii="Times New Roman" w:eastAsia="黑体" w:hAnsi="Times New Roman"/>
                <w:color w:val="000000"/>
                <w:szCs w:val="24"/>
              </w:rPr>
              <w:t>其他结果</w:t>
            </w:r>
          </w:p>
        </w:tc>
        <w:tc>
          <w:tcPr>
            <w:tcW w:w="598" w:type="dxa"/>
            <w:tcBorders>
              <w:top w:val="single" w:sz="4" w:space="0" w:color="auto"/>
              <w:left w:val="single" w:sz="4" w:space="0" w:color="auto"/>
              <w:bottom w:val="single" w:sz="4" w:space="0" w:color="auto"/>
              <w:right w:val="single" w:sz="4" w:space="0" w:color="auto"/>
              <w:tl2br w:val="nil"/>
              <w:tr2bl w:val="nil"/>
            </w:tcBorders>
            <w:vAlign w:val="center"/>
          </w:tcPr>
          <w:p w14:paraId="6FDAC43B" w14:textId="77777777" w:rsidR="00D75AFB" w:rsidRDefault="00000000">
            <w:pPr>
              <w:jc w:val="center"/>
              <w:rPr>
                <w:rFonts w:ascii="Times New Roman" w:eastAsia="黑体" w:hAnsi="Times New Roman"/>
                <w:color w:val="000000"/>
                <w:szCs w:val="24"/>
              </w:rPr>
            </w:pPr>
            <w:r>
              <w:rPr>
                <w:rFonts w:ascii="Times New Roman" w:eastAsia="黑体" w:hAnsi="Times New Roman"/>
                <w:color w:val="000000"/>
                <w:szCs w:val="24"/>
              </w:rPr>
              <w:t>尚未审结</w:t>
            </w:r>
          </w:p>
        </w:tc>
        <w:tc>
          <w:tcPr>
            <w:tcW w:w="598" w:type="dxa"/>
            <w:tcBorders>
              <w:top w:val="single" w:sz="4" w:space="0" w:color="auto"/>
              <w:left w:val="single" w:sz="4" w:space="0" w:color="auto"/>
              <w:bottom w:val="single" w:sz="4" w:space="0" w:color="auto"/>
              <w:right w:val="single" w:sz="4" w:space="0" w:color="auto"/>
              <w:tl2br w:val="nil"/>
              <w:tr2bl w:val="nil"/>
            </w:tcBorders>
            <w:vAlign w:val="center"/>
          </w:tcPr>
          <w:p w14:paraId="36A708F0" w14:textId="77777777" w:rsidR="00D75AFB" w:rsidRDefault="00000000">
            <w:pPr>
              <w:jc w:val="center"/>
              <w:rPr>
                <w:rFonts w:ascii="Times New Roman" w:eastAsia="黑体" w:hAnsi="Times New Roman"/>
                <w:color w:val="000000"/>
                <w:szCs w:val="24"/>
              </w:rPr>
            </w:pPr>
            <w:r>
              <w:rPr>
                <w:rFonts w:ascii="Times New Roman" w:eastAsia="黑体" w:hAnsi="Times New Roman"/>
                <w:color w:val="000000"/>
                <w:szCs w:val="24"/>
              </w:rPr>
              <w:t>总计</w:t>
            </w:r>
          </w:p>
        </w:tc>
        <w:tc>
          <w:tcPr>
            <w:tcW w:w="598" w:type="dxa"/>
            <w:tcBorders>
              <w:top w:val="single" w:sz="4" w:space="0" w:color="auto"/>
              <w:left w:val="single" w:sz="4" w:space="0" w:color="auto"/>
              <w:bottom w:val="single" w:sz="4" w:space="0" w:color="auto"/>
              <w:right w:val="single" w:sz="4" w:space="0" w:color="auto"/>
              <w:tl2br w:val="nil"/>
              <w:tr2bl w:val="nil"/>
            </w:tcBorders>
            <w:vAlign w:val="center"/>
          </w:tcPr>
          <w:p w14:paraId="410EC29E" w14:textId="77777777" w:rsidR="00D75AFB" w:rsidRDefault="00000000">
            <w:pPr>
              <w:jc w:val="center"/>
              <w:rPr>
                <w:rFonts w:ascii="Times New Roman" w:eastAsia="黑体" w:hAnsi="Times New Roman"/>
                <w:color w:val="000000"/>
                <w:szCs w:val="24"/>
              </w:rPr>
            </w:pPr>
            <w:r>
              <w:rPr>
                <w:rFonts w:ascii="Times New Roman" w:eastAsia="黑体" w:hAnsi="Times New Roman"/>
                <w:color w:val="000000"/>
                <w:szCs w:val="24"/>
              </w:rPr>
              <w:t>结果维持</w:t>
            </w:r>
          </w:p>
        </w:tc>
        <w:tc>
          <w:tcPr>
            <w:tcW w:w="598" w:type="dxa"/>
            <w:tcBorders>
              <w:top w:val="single" w:sz="4" w:space="0" w:color="auto"/>
              <w:left w:val="single" w:sz="4" w:space="0" w:color="auto"/>
              <w:bottom w:val="single" w:sz="4" w:space="0" w:color="auto"/>
              <w:right w:val="single" w:sz="4" w:space="0" w:color="auto"/>
              <w:tl2br w:val="nil"/>
              <w:tr2bl w:val="nil"/>
            </w:tcBorders>
            <w:vAlign w:val="center"/>
          </w:tcPr>
          <w:p w14:paraId="6E4D02A9" w14:textId="77777777" w:rsidR="00D75AFB" w:rsidRDefault="00000000">
            <w:pPr>
              <w:jc w:val="center"/>
              <w:rPr>
                <w:rFonts w:ascii="Times New Roman" w:eastAsia="黑体" w:hAnsi="Times New Roman"/>
                <w:color w:val="000000"/>
                <w:szCs w:val="24"/>
              </w:rPr>
            </w:pPr>
            <w:r>
              <w:rPr>
                <w:rFonts w:ascii="Times New Roman" w:eastAsia="黑体" w:hAnsi="Times New Roman"/>
                <w:color w:val="000000"/>
                <w:szCs w:val="24"/>
              </w:rPr>
              <w:t>结果纠正</w:t>
            </w:r>
          </w:p>
        </w:tc>
        <w:tc>
          <w:tcPr>
            <w:tcW w:w="598" w:type="dxa"/>
            <w:tcBorders>
              <w:top w:val="single" w:sz="4" w:space="0" w:color="auto"/>
              <w:left w:val="single" w:sz="4" w:space="0" w:color="auto"/>
              <w:bottom w:val="single" w:sz="4" w:space="0" w:color="auto"/>
              <w:right w:val="single" w:sz="4" w:space="0" w:color="auto"/>
              <w:tl2br w:val="nil"/>
              <w:tr2bl w:val="nil"/>
            </w:tcBorders>
            <w:vAlign w:val="center"/>
          </w:tcPr>
          <w:p w14:paraId="1B6BF061" w14:textId="77777777" w:rsidR="00D75AFB" w:rsidRDefault="00000000">
            <w:pPr>
              <w:jc w:val="center"/>
              <w:rPr>
                <w:rFonts w:ascii="Times New Roman" w:eastAsia="黑体" w:hAnsi="Times New Roman"/>
                <w:color w:val="000000"/>
                <w:szCs w:val="24"/>
              </w:rPr>
            </w:pPr>
            <w:r>
              <w:rPr>
                <w:rFonts w:ascii="Times New Roman" w:eastAsia="黑体" w:hAnsi="Times New Roman"/>
                <w:color w:val="000000"/>
                <w:szCs w:val="24"/>
              </w:rPr>
              <w:t>其他结果</w:t>
            </w:r>
          </w:p>
        </w:tc>
        <w:tc>
          <w:tcPr>
            <w:tcW w:w="598" w:type="dxa"/>
            <w:tcBorders>
              <w:top w:val="single" w:sz="4" w:space="0" w:color="auto"/>
              <w:left w:val="single" w:sz="4" w:space="0" w:color="auto"/>
              <w:bottom w:val="single" w:sz="4" w:space="0" w:color="auto"/>
              <w:right w:val="single" w:sz="4" w:space="0" w:color="auto"/>
              <w:tl2br w:val="nil"/>
              <w:tr2bl w:val="nil"/>
            </w:tcBorders>
            <w:vAlign w:val="center"/>
          </w:tcPr>
          <w:p w14:paraId="16F16AC5" w14:textId="77777777" w:rsidR="00D75AFB" w:rsidRDefault="00000000">
            <w:pPr>
              <w:jc w:val="center"/>
              <w:rPr>
                <w:rFonts w:ascii="Times New Roman" w:eastAsia="黑体" w:hAnsi="Times New Roman"/>
                <w:color w:val="000000"/>
                <w:szCs w:val="24"/>
              </w:rPr>
            </w:pPr>
            <w:r>
              <w:rPr>
                <w:rFonts w:ascii="Times New Roman" w:eastAsia="黑体" w:hAnsi="Times New Roman"/>
                <w:color w:val="000000"/>
                <w:szCs w:val="24"/>
              </w:rPr>
              <w:t>尚未审结</w:t>
            </w:r>
          </w:p>
        </w:tc>
        <w:tc>
          <w:tcPr>
            <w:tcW w:w="610" w:type="dxa"/>
            <w:tcBorders>
              <w:top w:val="single" w:sz="4" w:space="0" w:color="auto"/>
              <w:left w:val="single" w:sz="4" w:space="0" w:color="auto"/>
              <w:bottom w:val="single" w:sz="4" w:space="0" w:color="auto"/>
              <w:right w:val="single" w:sz="4" w:space="0" w:color="auto"/>
              <w:tl2br w:val="nil"/>
              <w:tr2bl w:val="nil"/>
            </w:tcBorders>
            <w:vAlign w:val="center"/>
          </w:tcPr>
          <w:p w14:paraId="4699BD84" w14:textId="77777777" w:rsidR="00D75AFB" w:rsidRDefault="00000000">
            <w:pPr>
              <w:jc w:val="center"/>
              <w:rPr>
                <w:rFonts w:ascii="Times New Roman" w:eastAsia="黑体" w:hAnsi="Times New Roman"/>
                <w:color w:val="000000"/>
                <w:szCs w:val="24"/>
              </w:rPr>
            </w:pPr>
            <w:r>
              <w:rPr>
                <w:rFonts w:ascii="Times New Roman" w:eastAsia="黑体" w:hAnsi="Times New Roman"/>
                <w:color w:val="000000"/>
                <w:szCs w:val="24"/>
              </w:rPr>
              <w:t>总计</w:t>
            </w:r>
          </w:p>
        </w:tc>
      </w:tr>
      <w:tr w:rsidR="00D75AFB" w14:paraId="33653F5F" w14:textId="77777777">
        <w:trPr>
          <w:trHeight w:val="703"/>
          <w:jc w:val="center"/>
        </w:trPr>
        <w:tc>
          <w:tcPr>
            <w:tcW w:w="598" w:type="dxa"/>
            <w:tcBorders>
              <w:top w:val="single" w:sz="4" w:space="0" w:color="auto"/>
              <w:left w:val="single" w:sz="4" w:space="0" w:color="auto"/>
              <w:bottom w:val="single" w:sz="4" w:space="0" w:color="auto"/>
              <w:right w:val="single" w:sz="4" w:space="0" w:color="auto"/>
              <w:tl2br w:val="nil"/>
              <w:tr2bl w:val="nil"/>
            </w:tcBorders>
            <w:vAlign w:val="center"/>
          </w:tcPr>
          <w:p w14:paraId="3EE82DE7" w14:textId="77777777" w:rsidR="00D75AFB" w:rsidRDefault="00000000">
            <w:pPr>
              <w:jc w:val="center"/>
              <w:rPr>
                <w:rFonts w:ascii="Times New Roman" w:hAnsi="Times New Roman"/>
                <w:szCs w:val="24"/>
              </w:rPr>
            </w:pPr>
            <w:r>
              <w:rPr>
                <w:rFonts w:ascii="Times New Roman" w:hAnsi="Times New Roman"/>
                <w:szCs w:val="24"/>
              </w:rPr>
              <w:t>0</w:t>
            </w:r>
          </w:p>
        </w:tc>
        <w:tc>
          <w:tcPr>
            <w:tcW w:w="598" w:type="dxa"/>
            <w:tcBorders>
              <w:top w:val="single" w:sz="4" w:space="0" w:color="auto"/>
              <w:left w:val="single" w:sz="4" w:space="0" w:color="auto"/>
              <w:bottom w:val="single" w:sz="4" w:space="0" w:color="auto"/>
              <w:right w:val="single" w:sz="4" w:space="0" w:color="auto"/>
              <w:tl2br w:val="nil"/>
              <w:tr2bl w:val="nil"/>
            </w:tcBorders>
            <w:vAlign w:val="center"/>
          </w:tcPr>
          <w:p w14:paraId="6C35D181" w14:textId="77777777" w:rsidR="00D75AFB" w:rsidRDefault="00000000">
            <w:pPr>
              <w:jc w:val="center"/>
              <w:rPr>
                <w:rFonts w:ascii="Times New Roman" w:hAnsi="Times New Roman"/>
                <w:szCs w:val="24"/>
              </w:rPr>
            </w:pPr>
            <w:r>
              <w:rPr>
                <w:rFonts w:ascii="Times New Roman" w:hAnsi="Times New Roman"/>
                <w:szCs w:val="24"/>
              </w:rPr>
              <w:t>0</w:t>
            </w:r>
          </w:p>
        </w:tc>
        <w:tc>
          <w:tcPr>
            <w:tcW w:w="598" w:type="dxa"/>
            <w:tcBorders>
              <w:top w:val="single" w:sz="4" w:space="0" w:color="auto"/>
              <w:left w:val="single" w:sz="4" w:space="0" w:color="auto"/>
              <w:bottom w:val="single" w:sz="4" w:space="0" w:color="auto"/>
              <w:right w:val="single" w:sz="4" w:space="0" w:color="auto"/>
              <w:tl2br w:val="nil"/>
              <w:tr2bl w:val="nil"/>
            </w:tcBorders>
            <w:vAlign w:val="center"/>
          </w:tcPr>
          <w:p w14:paraId="67B332DA" w14:textId="77777777" w:rsidR="00D75AFB" w:rsidRDefault="00000000">
            <w:pPr>
              <w:jc w:val="center"/>
              <w:rPr>
                <w:rFonts w:ascii="Times New Roman" w:hAnsi="Times New Roman"/>
                <w:szCs w:val="24"/>
              </w:rPr>
            </w:pPr>
            <w:r>
              <w:rPr>
                <w:rFonts w:ascii="Times New Roman" w:hAnsi="Times New Roman"/>
                <w:szCs w:val="24"/>
              </w:rPr>
              <w:t>0</w:t>
            </w:r>
          </w:p>
        </w:tc>
        <w:tc>
          <w:tcPr>
            <w:tcW w:w="598" w:type="dxa"/>
            <w:tcBorders>
              <w:top w:val="single" w:sz="4" w:space="0" w:color="auto"/>
              <w:left w:val="single" w:sz="4" w:space="0" w:color="auto"/>
              <w:bottom w:val="single" w:sz="4" w:space="0" w:color="auto"/>
              <w:right w:val="single" w:sz="4" w:space="0" w:color="auto"/>
              <w:tl2br w:val="nil"/>
              <w:tr2bl w:val="nil"/>
            </w:tcBorders>
            <w:vAlign w:val="center"/>
          </w:tcPr>
          <w:p w14:paraId="60B2D219" w14:textId="77777777" w:rsidR="00D75AFB" w:rsidRDefault="00000000">
            <w:pPr>
              <w:jc w:val="center"/>
              <w:rPr>
                <w:rFonts w:ascii="Times New Roman" w:hAnsi="Times New Roman"/>
                <w:szCs w:val="24"/>
              </w:rPr>
            </w:pPr>
            <w:r>
              <w:rPr>
                <w:rFonts w:ascii="Times New Roman" w:hAnsi="Times New Roman"/>
                <w:szCs w:val="24"/>
              </w:rPr>
              <w:t>0</w:t>
            </w:r>
          </w:p>
        </w:tc>
        <w:tc>
          <w:tcPr>
            <w:tcW w:w="598" w:type="dxa"/>
            <w:tcBorders>
              <w:top w:val="single" w:sz="4" w:space="0" w:color="auto"/>
              <w:left w:val="single" w:sz="4" w:space="0" w:color="auto"/>
              <w:bottom w:val="single" w:sz="4" w:space="0" w:color="auto"/>
              <w:right w:val="single" w:sz="4" w:space="0" w:color="auto"/>
              <w:tl2br w:val="nil"/>
              <w:tr2bl w:val="nil"/>
            </w:tcBorders>
            <w:vAlign w:val="center"/>
          </w:tcPr>
          <w:p w14:paraId="4733016B" w14:textId="77777777" w:rsidR="00D75AFB" w:rsidRDefault="00000000">
            <w:pPr>
              <w:jc w:val="center"/>
              <w:rPr>
                <w:rFonts w:ascii="Times New Roman" w:hAnsi="Times New Roman"/>
                <w:szCs w:val="24"/>
              </w:rPr>
            </w:pPr>
            <w:r>
              <w:rPr>
                <w:rFonts w:ascii="Times New Roman" w:hAnsi="Times New Roman"/>
                <w:szCs w:val="24"/>
              </w:rPr>
              <w:t>0</w:t>
            </w:r>
          </w:p>
        </w:tc>
        <w:tc>
          <w:tcPr>
            <w:tcW w:w="598" w:type="dxa"/>
            <w:tcBorders>
              <w:top w:val="single" w:sz="4" w:space="0" w:color="auto"/>
              <w:left w:val="single" w:sz="4" w:space="0" w:color="auto"/>
              <w:bottom w:val="single" w:sz="4" w:space="0" w:color="auto"/>
              <w:right w:val="single" w:sz="4" w:space="0" w:color="auto"/>
              <w:tl2br w:val="nil"/>
              <w:tr2bl w:val="nil"/>
            </w:tcBorders>
            <w:vAlign w:val="center"/>
          </w:tcPr>
          <w:p w14:paraId="0ACA34C6" w14:textId="77777777" w:rsidR="00D75AFB" w:rsidRDefault="00000000">
            <w:pPr>
              <w:jc w:val="center"/>
              <w:rPr>
                <w:rFonts w:ascii="Times New Roman" w:hAnsi="Times New Roman"/>
                <w:szCs w:val="24"/>
              </w:rPr>
            </w:pPr>
            <w:r>
              <w:rPr>
                <w:rFonts w:ascii="Times New Roman" w:hAnsi="Times New Roman"/>
                <w:szCs w:val="24"/>
              </w:rPr>
              <w:t>0</w:t>
            </w:r>
          </w:p>
        </w:tc>
        <w:tc>
          <w:tcPr>
            <w:tcW w:w="598" w:type="dxa"/>
            <w:tcBorders>
              <w:top w:val="single" w:sz="4" w:space="0" w:color="auto"/>
              <w:left w:val="single" w:sz="4" w:space="0" w:color="auto"/>
              <w:bottom w:val="single" w:sz="4" w:space="0" w:color="auto"/>
              <w:right w:val="single" w:sz="4" w:space="0" w:color="auto"/>
              <w:tl2br w:val="nil"/>
              <w:tr2bl w:val="nil"/>
            </w:tcBorders>
            <w:vAlign w:val="center"/>
          </w:tcPr>
          <w:p w14:paraId="0A574DAD" w14:textId="77777777" w:rsidR="00D75AFB" w:rsidRDefault="00000000">
            <w:pPr>
              <w:jc w:val="center"/>
              <w:rPr>
                <w:rFonts w:ascii="Times New Roman" w:hAnsi="Times New Roman"/>
                <w:szCs w:val="24"/>
              </w:rPr>
            </w:pPr>
            <w:r>
              <w:rPr>
                <w:rFonts w:ascii="Times New Roman" w:hAnsi="Times New Roman"/>
                <w:szCs w:val="24"/>
              </w:rPr>
              <w:t>0</w:t>
            </w:r>
          </w:p>
        </w:tc>
        <w:tc>
          <w:tcPr>
            <w:tcW w:w="598" w:type="dxa"/>
            <w:tcBorders>
              <w:top w:val="single" w:sz="4" w:space="0" w:color="auto"/>
              <w:left w:val="single" w:sz="4" w:space="0" w:color="auto"/>
              <w:bottom w:val="single" w:sz="4" w:space="0" w:color="auto"/>
              <w:right w:val="single" w:sz="4" w:space="0" w:color="auto"/>
              <w:tl2br w:val="nil"/>
              <w:tr2bl w:val="nil"/>
            </w:tcBorders>
            <w:vAlign w:val="center"/>
          </w:tcPr>
          <w:p w14:paraId="524B8CBC" w14:textId="77777777" w:rsidR="00D75AFB" w:rsidRDefault="00000000">
            <w:pPr>
              <w:jc w:val="center"/>
              <w:rPr>
                <w:rFonts w:ascii="Times New Roman" w:hAnsi="Times New Roman"/>
                <w:szCs w:val="24"/>
              </w:rPr>
            </w:pPr>
            <w:r>
              <w:rPr>
                <w:rFonts w:ascii="Times New Roman" w:hAnsi="Times New Roman"/>
                <w:szCs w:val="24"/>
              </w:rPr>
              <w:t>0</w:t>
            </w:r>
          </w:p>
        </w:tc>
        <w:tc>
          <w:tcPr>
            <w:tcW w:w="598" w:type="dxa"/>
            <w:tcBorders>
              <w:top w:val="single" w:sz="4" w:space="0" w:color="auto"/>
              <w:left w:val="single" w:sz="4" w:space="0" w:color="auto"/>
              <w:bottom w:val="single" w:sz="4" w:space="0" w:color="auto"/>
              <w:right w:val="single" w:sz="4" w:space="0" w:color="auto"/>
              <w:tl2br w:val="nil"/>
              <w:tr2bl w:val="nil"/>
            </w:tcBorders>
            <w:vAlign w:val="center"/>
          </w:tcPr>
          <w:p w14:paraId="3762EC8D" w14:textId="77777777" w:rsidR="00D75AFB" w:rsidRDefault="00000000">
            <w:pPr>
              <w:jc w:val="center"/>
              <w:rPr>
                <w:rFonts w:ascii="Times New Roman" w:hAnsi="Times New Roman"/>
                <w:szCs w:val="24"/>
              </w:rPr>
            </w:pPr>
            <w:r>
              <w:rPr>
                <w:rFonts w:ascii="Times New Roman" w:hAnsi="Times New Roman"/>
                <w:szCs w:val="24"/>
              </w:rPr>
              <w:t>0</w:t>
            </w:r>
          </w:p>
        </w:tc>
        <w:tc>
          <w:tcPr>
            <w:tcW w:w="598" w:type="dxa"/>
            <w:tcBorders>
              <w:top w:val="single" w:sz="4" w:space="0" w:color="auto"/>
              <w:left w:val="single" w:sz="4" w:space="0" w:color="auto"/>
              <w:bottom w:val="single" w:sz="4" w:space="0" w:color="auto"/>
              <w:right w:val="single" w:sz="4" w:space="0" w:color="auto"/>
              <w:tl2br w:val="nil"/>
              <w:tr2bl w:val="nil"/>
            </w:tcBorders>
            <w:vAlign w:val="center"/>
          </w:tcPr>
          <w:p w14:paraId="6919B869" w14:textId="77777777" w:rsidR="00D75AFB" w:rsidRDefault="00000000">
            <w:pPr>
              <w:jc w:val="center"/>
              <w:rPr>
                <w:rFonts w:ascii="Times New Roman" w:hAnsi="Times New Roman"/>
                <w:szCs w:val="24"/>
              </w:rPr>
            </w:pPr>
            <w:r>
              <w:rPr>
                <w:rFonts w:ascii="Times New Roman" w:hAnsi="Times New Roman"/>
                <w:szCs w:val="24"/>
              </w:rPr>
              <w:t>0</w:t>
            </w:r>
          </w:p>
        </w:tc>
        <w:tc>
          <w:tcPr>
            <w:tcW w:w="598" w:type="dxa"/>
            <w:tcBorders>
              <w:top w:val="single" w:sz="4" w:space="0" w:color="auto"/>
              <w:left w:val="single" w:sz="4" w:space="0" w:color="auto"/>
              <w:bottom w:val="single" w:sz="4" w:space="0" w:color="auto"/>
              <w:right w:val="single" w:sz="4" w:space="0" w:color="auto"/>
              <w:tl2br w:val="nil"/>
              <w:tr2bl w:val="nil"/>
            </w:tcBorders>
            <w:vAlign w:val="center"/>
          </w:tcPr>
          <w:p w14:paraId="1AC47029" w14:textId="77777777" w:rsidR="00D75AFB" w:rsidRDefault="00000000">
            <w:pPr>
              <w:jc w:val="center"/>
              <w:rPr>
                <w:rFonts w:ascii="Times New Roman" w:hAnsi="Times New Roman"/>
                <w:szCs w:val="24"/>
              </w:rPr>
            </w:pPr>
            <w:r>
              <w:rPr>
                <w:rFonts w:ascii="Times New Roman" w:hAnsi="Times New Roman"/>
                <w:szCs w:val="24"/>
              </w:rPr>
              <w:t>0</w:t>
            </w:r>
          </w:p>
        </w:tc>
        <w:tc>
          <w:tcPr>
            <w:tcW w:w="598" w:type="dxa"/>
            <w:tcBorders>
              <w:top w:val="single" w:sz="4" w:space="0" w:color="auto"/>
              <w:left w:val="single" w:sz="4" w:space="0" w:color="auto"/>
              <w:bottom w:val="single" w:sz="4" w:space="0" w:color="auto"/>
              <w:right w:val="single" w:sz="4" w:space="0" w:color="auto"/>
              <w:tl2br w:val="nil"/>
              <w:tr2bl w:val="nil"/>
            </w:tcBorders>
            <w:vAlign w:val="center"/>
          </w:tcPr>
          <w:p w14:paraId="7D0F8A77" w14:textId="77777777" w:rsidR="00D75AFB" w:rsidRDefault="00000000">
            <w:pPr>
              <w:jc w:val="center"/>
              <w:rPr>
                <w:rFonts w:ascii="Times New Roman" w:hAnsi="Times New Roman"/>
                <w:szCs w:val="24"/>
              </w:rPr>
            </w:pPr>
            <w:r>
              <w:rPr>
                <w:rFonts w:ascii="Times New Roman" w:hAnsi="Times New Roman"/>
                <w:szCs w:val="24"/>
              </w:rPr>
              <w:t>0</w:t>
            </w:r>
          </w:p>
        </w:tc>
        <w:tc>
          <w:tcPr>
            <w:tcW w:w="598" w:type="dxa"/>
            <w:tcBorders>
              <w:top w:val="single" w:sz="4" w:space="0" w:color="auto"/>
              <w:left w:val="single" w:sz="4" w:space="0" w:color="auto"/>
              <w:bottom w:val="single" w:sz="4" w:space="0" w:color="auto"/>
              <w:right w:val="single" w:sz="4" w:space="0" w:color="auto"/>
              <w:tl2br w:val="nil"/>
              <w:tr2bl w:val="nil"/>
            </w:tcBorders>
            <w:vAlign w:val="center"/>
          </w:tcPr>
          <w:p w14:paraId="583FF290" w14:textId="77777777" w:rsidR="00D75AFB" w:rsidRDefault="00000000">
            <w:pPr>
              <w:jc w:val="center"/>
              <w:rPr>
                <w:rFonts w:ascii="Times New Roman" w:hAnsi="Times New Roman"/>
                <w:szCs w:val="24"/>
              </w:rPr>
            </w:pPr>
            <w:r>
              <w:rPr>
                <w:rFonts w:ascii="Times New Roman" w:hAnsi="Times New Roman"/>
                <w:szCs w:val="24"/>
              </w:rPr>
              <w:t>0</w:t>
            </w:r>
          </w:p>
        </w:tc>
        <w:tc>
          <w:tcPr>
            <w:tcW w:w="598" w:type="dxa"/>
            <w:tcBorders>
              <w:top w:val="single" w:sz="4" w:space="0" w:color="auto"/>
              <w:left w:val="single" w:sz="4" w:space="0" w:color="auto"/>
              <w:bottom w:val="single" w:sz="4" w:space="0" w:color="auto"/>
              <w:right w:val="single" w:sz="4" w:space="0" w:color="auto"/>
              <w:tl2br w:val="nil"/>
              <w:tr2bl w:val="nil"/>
            </w:tcBorders>
            <w:vAlign w:val="center"/>
          </w:tcPr>
          <w:p w14:paraId="2849578E" w14:textId="77777777" w:rsidR="00D75AFB" w:rsidRDefault="00000000">
            <w:pPr>
              <w:jc w:val="center"/>
              <w:rPr>
                <w:rFonts w:ascii="Times New Roman" w:hAnsi="Times New Roman"/>
                <w:szCs w:val="24"/>
              </w:rPr>
            </w:pPr>
            <w:r>
              <w:rPr>
                <w:rFonts w:ascii="Times New Roman" w:hAnsi="Times New Roman"/>
                <w:szCs w:val="24"/>
              </w:rPr>
              <w:t>0</w:t>
            </w:r>
          </w:p>
        </w:tc>
        <w:tc>
          <w:tcPr>
            <w:tcW w:w="610" w:type="dxa"/>
            <w:tcBorders>
              <w:top w:val="single" w:sz="4" w:space="0" w:color="auto"/>
              <w:left w:val="single" w:sz="4" w:space="0" w:color="auto"/>
              <w:bottom w:val="single" w:sz="4" w:space="0" w:color="auto"/>
              <w:right w:val="single" w:sz="4" w:space="0" w:color="auto"/>
              <w:tl2br w:val="nil"/>
              <w:tr2bl w:val="nil"/>
            </w:tcBorders>
            <w:vAlign w:val="center"/>
          </w:tcPr>
          <w:p w14:paraId="20B0A2E0" w14:textId="77777777" w:rsidR="00D75AFB" w:rsidRDefault="00000000">
            <w:pPr>
              <w:jc w:val="center"/>
              <w:rPr>
                <w:rFonts w:ascii="Times New Roman" w:hAnsi="Times New Roman"/>
                <w:szCs w:val="24"/>
              </w:rPr>
            </w:pPr>
            <w:r>
              <w:rPr>
                <w:rFonts w:ascii="Times New Roman" w:hAnsi="Times New Roman"/>
                <w:szCs w:val="24"/>
              </w:rPr>
              <w:t>0</w:t>
            </w:r>
          </w:p>
        </w:tc>
      </w:tr>
    </w:tbl>
    <w:p w14:paraId="4E3CEABD" w14:textId="77777777" w:rsidR="00D75AFB" w:rsidRDefault="00000000">
      <w:pPr>
        <w:widowControl/>
        <w:shd w:val="clear" w:color="auto" w:fill="FFFFFF"/>
        <w:adjustRightInd w:val="0"/>
        <w:snapToGrid w:val="0"/>
        <w:spacing w:line="600" w:lineRule="exact"/>
        <w:ind w:firstLineChars="200" w:firstLine="640"/>
        <w:rPr>
          <w:rFonts w:ascii="Times New Roman" w:eastAsia="黑体" w:hAnsi="Times New Roman"/>
          <w:kern w:val="0"/>
          <w:sz w:val="32"/>
          <w:szCs w:val="32"/>
        </w:rPr>
      </w:pPr>
      <w:r>
        <w:rPr>
          <w:rFonts w:ascii="Times New Roman" w:eastAsia="黑体" w:hAnsi="Times New Roman"/>
          <w:bCs/>
          <w:kern w:val="0"/>
          <w:sz w:val="32"/>
          <w:szCs w:val="32"/>
        </w:rPr>
        <w:t>五、存在的主要问题及改进情况</w:t>
      </w:r>
    </w:p>
    <w:p w14:paraId="12063C97" w14:textId="77777777" w:rsidR="00D75AFB" w:rsidRDefault="00000000">
      <w:pPr>
        <w:widowControl/>
        <w:adjustRightInd w:val="0"/>
        <w:snapToGrid w:val="0"/>
        <w:spacing w:line="600" w:lineRule="exact"/>
        <w:ind w:firstLineChars="200" w:firstLine="700"/>
        <w:rPr>
          <w:rFonts w:ascii="Times New Roman" w:eastAsia="仿宋_GB2312" w:hAnsi="Times New Roman"/>
          <w:spacing w:val="15"/>
          <w:kern w:val="0"/>
          <w:sz w:val="32"/>
          <w:szCs w:val="32"/>
        </w:rPr>
      </w:pPr>
      <w:r>
        <w:rPr>
          <w:rFonts w:ascii="Times New Roman" w:eastAsia="仿宋_GB2312" w:hAnsi="Times New Roman"/>
          <w:spacing w:val="15"/>
          <w:kern w:val="0"/>
          <w:sz w:val="32"/>
          <w:szCs w:val="32"/>
        </w:rPr>
        <w:t>政府信息公开工作涵盖行政机关日常工作的多个方面，涉及范围广，专业性较强，信息公开不够及时，内容不够全面。我局加强理论学习和业务培训，切实提高主动公开政府信息重要性的认识，更加规范政府信息公开内容。</w:t>
      </w:r>
    </w:p>
    <w:p w14:paraId="144F1DDD" w14:textId="77777777" w:rsidR="00D75AFB" w:rsidRDefault="00000000">
      <w:pPr>
        <w:widowControl/>
        <w:numPr>
          <w:ilvl w:val="0"/>
          <w:numId w:val="1"/>
        </w:numPr>
        <w:shd w:val="clear" w:color="auto" w:fill="FFFFFF"/>
        <w:adjustRightInd w:val="0"/>
        <w:snapToGrid w:val="0"/>
        <w:spacing w:line="600" w:lineRule="exact"/>
        <w:ind w:firstLineChars="200" w:firstLine="640"/>
        <w:rPr>
          <w:rFonts w:ascii="Times New Roman" w:eastAsia="黑体" w:hAnsi="Times New Roman"/>
          <w:bCs/>
          <w:kern w:val="0"/>
          <w:sz w:val="32"/>
          <w:szCs w:val="32"/>
        </w:rPr>
      </w:pPr>
      <w:r>
        <w:rPr>
          <w:rFonts w:ascii="Times New Roman" w:eastAsia="黑体" w:hAnsi="Times New Roman"/>
          <w:bCs/>
          <w:kern w:val="0"/>
          <w:sz w:val="32"/>
          <w:szCs w:val="32"/>
        </w:rPr>
        <w:t>其他需要报告的事项</w:t>
      </w:r>
    </w:p>
    <w:p w14:paraId="3A3952D2" w14:textId="77777777" w:rsidR="00D75AFB" w:rsidRDefault="00000000">
      <w:pPr>
        <w:widowControl/>
        <w:shd w:val="clear" w:color="auto" w:fill="FFFFFF"/>
        <w:spacing w:line="600" w:lineRule="exact"/>
        <w:ind w:firstLineChars="200" w:firstLine="640"/>
        <w:rPr>
          <w:rFonts w:ascii="Times New Roman" w:eastAsia="仿宋" w:hAnsi="Times New Roman"/>
          <w:kern w:val="0"/>
          <w:sz w:val="32"/>
          <w:szCs w:val="32"/>
        </w:rPr>
      </w:pPr>
      <w:r>
        <w:rPr>
          <w:rFonts w:ascii="Times New Roman" w:eastAsia="仿宋_GB2312" w:hAnsi="Times New Roman"/>
          <w:color w:val="000000"/>
          <w:sz w:val="32"/>
          <w:szCs w:val="32"/>
          <w:shd w:val="clear" w:color="auto" w:fill="FFFFFF"/>
        </w:rPr>
        <w:t>1</w:t>
      </w:r>
      <w:r>
        <w:rPr>
          <w:rFonts w:ascii="Times New Roman" w:eastAsia="仿宋_GB2312" w:hAnsi="Times New Roman"/>
          <w:color w:val="000000"/>
          <w:sz w:val="32"/>
          <w:szCs w:val="32"/>
          <w:shd w:val="clear" w:color="auto" w:fill="FFFFFF"/>
        </w:rPr>
        <w:t>、</w:t>
      </w:r>
      <w:r>
        <w:rPr>
          <w:rFonts w:ascii="Times New Roman" w:eastAsia="仿宋_GB2312" w:hAnsi="Times New Roman"/>
          <w:color w:val="000000"/>
          <w:sz w:val="32"/>
          <w:szCs w:val="32"/>
        </w:rPr>
        <w:t>收取信息处理费情况。依据《国务院办公厅关于印发</w:t>
      </w:r>
      <w:r>
        <w:rPr>
          <w:rFonts w:ascii="Times New Roman" w:eastAsia="仿宋_GB2312" w:hAnsi="Times New Roman"/>
          <w:color w:val="000000"/>
          <w:sz w:val="32"/>
          <w:szCs w:val="32"/>
        </w:rPr>
        <w:t>&lt;</w:t>
      </w:r>
      <w:r>
        <w:rPr>
          <w:rFonts w:ascii="Times New Roman" w:eastAsia="仿宋_GB2312" w:hAnsi="Times New Roman"/>
          <w:color w:val="000000"/>
          <w:sz w:val="32"/>
          <w:szCs w:val="32"/>
        </w:rPr>
        <w:t>政府信息公开信息处理费管理办法</w:t>
      </w:r>
      <w:r>
        <w:rPr>
          <w:rFonts w:ascii="Times New Roman" w:eastAsia="仿宋_GB2312" w:hAnsi="Times New Roman"/>
          <w:color w:val="000000"/>
          <w:sz w:val="32"/>
          <w:szCs w:val="32"/>
        </w:rPr>
        <w:t>&gt;</w:t>
      </w:r>
      <w:r>
        <w:rPr>
          <w:rFonts w:ascii="Times New Roman" w:eastAsia="仿宋_GB2312" w:hAnsi="Times New Roman"/>
          <w:color w:val="000000"/>
          <w:sz w:val="32"/>
          <w:szCs w:val="32"/>
        </w:rPr>
        <w:t>的通知》（国办函〔</w:t>
      </w:r>
      <w:r>
        <w:rPr>
          <w:rFonts w:ascii="Times New Roman" w:eastAsia="仿宋_GB2312" w:hAnsi="Times New Roman"/>
          <w:color w:val="000000"/>
          <w:sz w:val="32"/>
          <w:szCs w:val="32"/>
        </w:rPr>
        <w:t>2020</w:t>
      </w:r>
      <w:r>
        <w:rPr>
          <w:rFonts w:ascii="Times New Roman" w:eastAsia="仿宋_GB2312" w:hAnsi="Times New Roman"/>
          <w:color w:val="000000"/>
          <w:sz w:val="32"/>
          <w:szCs w:val="32"/>
        </w:rPr>
        <w:t>〕</w:t>
      </w:r>
      <w:r>
        <w:rPr>
          <w:rFonts w:ascii="Times New Roman" w:eastAsia="仿宋_GB2312" w:hAnsi="Times New Roman"/>
          <w:color w:val="000000"/>
          <w:sz w:val="32"/>
          <w:szCs w:val="32"/>
        </w:rPr>
        <w:t>109</w:t>
      </w:r>
      <w:r>
        <w:rPr>
          <w:rFonts w:ascii="Times New Roman" w:eastAsia="仿宋_GB2312" w:hAnsi="Times New Roman"/>
          <w:color w:val="000000"/>
          <w:sz w:val="32"/>
          <w:szCs w:val="32"/>
        </w:rPr>
        <w:t>号）和《山东省人民政府办公厅关于做好政府信息公开信息处理费管理工作有关事项的通知》（鲁政办字〔</w:t>
      </w:r>
      <w:r>
        <w:rPr>
          <w:rFonts w:ascii="Times New Roman" w:eastAsia="仿宋_GB2312" w:hAnsi="Times New Roman"/>
          <w:color w:val="000000"/>
          <w:sz w:val="32"/>
          <w:szCs w:val="32"/>
        </w:rPr>
        <w:t>2020</w:t>
      </w:r>
      <w:r>
        <w:rPr>
          <w:rFonts w:ascii="Times New Roman" w:eastAsia="仿宋_GB2312" w:hAnsi="Times New Roman"/>
          <w:color w:val="000000"/>
          <w:sz w:val="32"/>
          <w:szCs w:val="32"/>
        </w:rPr>
        <w:t>〕</w:t>
      </w:r>
      <w:r>
        <w:rPr>
          <w:rFonts w:ascii="Times New Roman" w:eastAsia="仿宋_GB2312" w:hAnsi="Times New Roman"/>
          <w:color w:val="000000"/>
          <w:sz w:val="32"/>
          <w:szCs w:val="32"/>
        </w:rPr>
        <w:t>179</w:t>
      </w:r>
      <w:r>
        <w:rPr>
          <w:rFonts w:ascii="Times New Roman" w:eastAsia="仿宋_GB2312" w:hAnsi="Times New Roman"/>
          <w:color w:val="000000"/>
          <w:sz w:val="32"/>
          <w:szCs w:val="32"/>
        </w:rPr>
        <w:t>号）收取信息处理费。</w:t>
      </w:r>
      <w:r>
        <w:rPr>
          <w:rFonts w:ascii="Times New Roman" w:eastAsia="仿宋_GB2312" w:hAnsi="Times New Roman"/>
          <w:color w:val="000000"/>
          <w:sz w:val="32"/>
          <w:szCs w:val="32"/>
        </w:rPr>
        <w:t>2021</w:t>
      </w:r>
      <w:r>
        <w:rPr>
          <w:rFonts w:ascii="Times New Roman" w:eastAsia="仿宋_GB2312" w:hAnsi="Times New Roman"/>
          <w:color w:val="000000"/>
          <w:sz w:val="32"/>
          <w:szCs w:val="32"/>
        </w:rPr>
        <w:t>年本机关依申请公开政府信息未收取任何费用。</w:t>
      </w:r>
    </w:p>
    <w:p w14:paraId="442B0A38" w14:textId="492CCA8F" w:rsidR="00D75AFB" w:rsidRDefault="00000000">
      <w:pPr>
        <w:widowControl/>
        <w:shd w:val="clear" w:color="auto" w:fill="FFFFFF"/>
        <w:adjustRightInd w:val="0"/>
        <w:snapToGrid w:val="0"/>
        <w:spacing w:line="600" w:lineRule="exact"/>
        <w:ind w:firstLineChars="200" w:firstLine="640"/>
        <w:rPr>
          <w:rFonts w:ascii="Times New Roman" w:eastAsia="黑体" w:hAnsi="Times New Roman"/>
          <w:bCs/>
          <w:kern w:val="0"/>
          <w:sz w:val="32"/>
          <w:szCs w:val="32"/>
        </w:rPr>
      </w:pPr>
      <w:r>
        <w:rPr>
          <w:rFonts w:ascii="Times New Roman" w:eastAsia="仿宋_GB2312" w:hAnsi="Times New Roman"/>
          <w:kern w:val="0"/>
          <w:sz w:val="32"/>
          <w:szCs w:val="32"/>
        </w:rPr>
        <w:lastRenderedPageBreak/>
        <w:t>2</w:t>
      </w:r>
      <w:r>
        <w:rPr>
          <w:rFonts w:ascii="Times New Roman" w:eastAsia="仿宋_GB2312" w:hAnsi="Times New Roman"/>
          <w:kern w:val="0"/>
          <w:sz w:val="32"/>
          <w:szCs w:val="32"/>
        </w:rPr>
        <w:t>、落实上级年度政务公开工作要点情况。按照《淄川区人民政府办公室关于印发淄川区</w:t>
      </w:r>
      <w:r>
        <w:rPr>
          <w:rFonts w:ascii="Times New Roman" w:eastAsia="仿宋_GB2312" w:hAnsi="Times New Roman"/>
          <w:kern w:val="0"/>
          <w:sz w:val="32"/>
          <w:szCs w:val="32"/>
        </w:rPr>
        <w:t>2021</w:t>
      </w:r>
      <w:r>
        <w:rPr>
          <w:rFonts w:ascii="Times New Roman" w:eastAsia="仿宋_GB2312" w:hAnsi="Times New Roman"/>
          <w:kern w:val="0"/>
          <w:sz w:val="32"/>
          <w:szCs w:val="32"/>
        </w:rPr>
        <w:t>年政务公开工作要点的通知》要求，重点做好财政预决算、建议提案、行政执法、双随机一公开、饮用水安全、河长制等方面</w:t>
      </w:r>
      <w:r w:rsidR="00414456">
        <w:rPr>
          <w:rFonts w:ascii="Times New Roman" w:eastAsia="仿宋_GB2312" w:hAnsi="Times New Roman"/>
          <w:kern w:val="0"/>
          <w:sz w:val="32"/>
          <w:szCs w:val="32"/>
        </w:rPr>
        <w:t>的</w:t>
      </w:r>
      <w:r>
        <w:rPr>
          <w:rFonts w:ascii="Times New Roman" w:eastAsia="仿宋_GB2312" w:hAnsi="Times New Roman"/>
          <w:kern w:val="0"/>
          <w:sz w:val="32"/>
          <w:szCs w:val="32"/>
        </w:rPr>
        <w:t>信息公示，认真落实好清单任务，确保政务公开成效。</w:t>
      </w:r>
    </w:p>
    <w:p w14:paraId="4233EE92" w14:textId="77777777" w:rsidR="00D75AFB" w:rsidRDefault="00000000">
      <w:pPr>
        <w:widowControl/>
        <w:adjustRightInd w:val="0"/>
        <w:snapToGrid w:val="0"/>
        <w:spacing w:line="600" w:lineRule="exact"/>
        <w:ind w:firstLineChars="200" w:firstLine="700"/>
        <w:rPr>
          <w:rFonts w:ascii="Times New Roman" w:eastAsia="仿宋_GB2312" w:hAnsi="Times New Roman"/>
          <w:color w:val="000000"/>
          <w:sz w:val="32"/>
          <w:szCs w:val="32"/>
          <w:shd w:val="clear" w:color="auto" w:fill="FFFFFF"/>
        </w:rPr>
      </w:pPr>
      <w:r>
        <w:rPr>
          <w:rFonts w:ascii="Times New Roman" w:eastAsia="仿宋_GB2312" w:hAnsi="Times New Roman"/>
          <w:spacing w:val="15"/>
          <w:kern w:val="0"/>
          <w:sz w:val="32"/>
          <w:szCs w:val="32"/>
        </w:rPr>
        <w:t>3</w:t>
      </w:r>
      <w:r>
        <w:rPr>
          <w:rFonts w:ascii="Times New Roman" w:eastAsia="仿宋_GB2312" w:hAnsi="Times New Roman"/>
          <w:spacing w:val="15"/>
          <w:kern w:val="0"/>
          <w:sz w:val="32"/>
          <w:szCs w:val="32"/>
        </w:rPr>
        <w:t>、人大建议和政协提案办理结果公开情况。我局全年共承办人大代表建议答复</w:t>
      </w:r>
      <w:r>
        <w:rPr>
          <w:rFonts w:ascii="Times New Roman" w:eastAsia="仿宋_GB2312" w:hAnsi="Times New Roman"/>
          <w:spacing w:val="15"/>
          <w:kern w:val="0"/>
          <w:sz w:val="32"/>
          <w:szCs w:val="32"/>
        </w:rPr>
        <w:t>2</w:t>
      </w:r>
      <w:r>
        <w:rPr>
          <w:rFonts w:ascii="Times New Roman" w:eastAsia="仿宋_GB2312" w:hAnsi="Times New Roman"/>
          <w:spacing w:val="15"/>
          <w:kern w:val="0"/>
          <w:sz w:val="32"/>
          <w:szCs w:val="32"/>
        </w:rPr>
        <w:t>件，政协委员提案办理</w:t>
      </w:r>
      <w:r>
        <w:rPr>
          <w:rFonts w:ascii="Times New Roman" w:eastAsia="仿宋_GB2312" w:hAnsi="Times New Roman"/>
          <w:spacing w:val="15"/>
          <w:kern w:val="0"/>
          <w:sz w:val="32"/>
          <w:szCs w:val="32"/>
        </w:rPr>
        <w:t>2</w:t>
      </w:r>
      <w:r>
        <w:rPr>
          <w:rFonts w:ascii="Times New Roman" w:eastAsia="仿宋_GB2312" w:hAnsi="Times New Roman"/>
          <w:spacing w:val="15"/>
          <w:kern w:val="0"/>
          <w:sz w:val="32"/>
          <w:szCs w:val="32"/>
        </w:rPr>
        <w:t>件。</w:t>
      </w:r>
      <w:r>
        <w:rPr>
          <w:rFonts w:ascii="Times New Roman" w:eastAsia="仿宋_GB2312" w:hAnsi="Times New Roman"/>
          <w:color w:val="000000"/>
          <w:sz w:val="32"/>
          <w:szCs w:val="32"/>
          <w:shd w:val="clear" w:color="auto" w:fill="FFFFFF"/>
        </w:rPr>
        <w:t>全部在规定时限内予以答复并公开，答复率</w:t>
      </w:r>
      <w:r>
        <w:rPr>
          <w:rFonts w:ascii="Times New Roman" w:eastAsia="仿宋_GB2312" w:hAnsi="Times New Roman"/>
          <w:color w:val="000000"/>
          <w:sz w:val="32"/>
          <w:szCs w:val="32"/>
          <w:shd w:val="clear" w:color="auto" w:fill="FFFFFF"/>
        </w:rPr>
        <w:t>100%</w:t>
      </w:r>
      <w:r>
        <w:rPr>
          <w:rFonts w:ascii="Times New Roman" w:eastAsia="仿宋_GB2312" w:hAnsi="Times New Roman"/>
          <w:color w:val="000000"/>
          <w:sz w:val="32"/>
          <w:szCs w:val="32"/>
          <w:shd w:val="clear" w:color="auto" w:fill="FFFFFF"/>
        </w:rPr>
        <w:t>，满意率达到</w:t>
      </w:r>
      <w:r>
        <w:rPr>
          <w:rFonts w:ascii="Times New Roman" w:eastAsia="仿宋_GB2312" w:hAnsi="Times New Roman"/>
          <w:color w:val="000000"/>
          <w:sz w:val="32"/>
          <w:szCs w:val="32"/>
          <w:shd w:val="clear" w:color="auto" w:fill="FFFFFF"/>
        </w:rPr>
        <w:t>100%</w:t>
      </w:r>
      <w:r>
        <w:rPr>
          <w:rFonts w:ascii="Times New Roman" w:eastAsia="仿宋_GB2312" w:hAnsi="Times New Roman"/>
          <w:color w:val="000000"/>
          <w:sz w:val="32"/>
          <w:szCs w:val="32"/>
          <w:shd w:val="clear" w:color="auto" w:fill="FFFFFF"/>
        </w:rPr>
        <w:t>。未有上级建议提案办理任务。</w:t>
      </w:r>
    </w:p>
    <w:p w14:paraId="5D5423EA" w14:textId="77777777" w:rsidR="00D75AFB" w:rsidRDefault="00000000">
      <w:pPr>
        <w:widowControl/>
        <w:adjustRightInd w:val="0"/>
        <w:snapToGrid w:val="0"/>
        <w:spacing w:line="600" w:lineRule="exact"/>
        <w:ind w:firstLineChars="200" w:firstLine="640"/>
        <w:rPr>
          <w:rFonts w:ascii="Times New Roman" w:eastAsia="仿宋_GB2312" w:hAnsi="Times New Roman"/>
          <w:color w:val="000000"/>
          <w:sz w:val="32"/>
          <w:szCs w:val="32"/>
          <w:shd w:val="clear" w:color="auto" w:fill="FFFFFF"/>
        </w:rPr>
      </w:pPr>
      <w:r>
        <w:rPr>
          <w:rFonts w:ascii="Times New Roman" w:eastAsia="仿宋_GB2312" w:hAnsi="Times New Roman"/>
          <w:color w:val="000000"/>
          <w:sz w:val="32"/>
          <w:szCs w:val="32"/>
          <w:shd w:val="clear" w:color="auto" w:fill="FFFFFF"/>
        </w:rPr>
        <w:t>4</w:t>
      </w:r>
      <w:r>
        <w:rPr>
          <w:rFonts w:ascii="Times New Roman" w:eastAsia="仿宋_GB2312" w:hAnsi="Times New Roman"/>
          <w:color w:val="000000"/>
          <w:sz w:val="32"/>
          <w:szCs w:val="32"/>
          <w:shd w:val="clear" w:color="auto" w:fill="FFFFFF"/>
        </w:rPr>
        <w:t>、</w:t>
      </w:r>
      <w:r>
        <w:rPr>
          <w:rFonts w:ascii="Times New Roman" w:eastAsia="仿宋_GB2312" w:hAnsi="Times New Roman"/>
          <w:sz w:val="32"/>
          <w:szCs w:val="32"/>
        </w:rPr>
        <w:t>本报告所列数据统计期限为</w:t>
      </w:r>
      <w:r>
        <w:rPr>
          <w:rFonts w:ascii="Times New Roman" w:hAnsi="Times New Roman"/>
          <w:sz w:val="32"/>
          <w:szCs w:val="32"/>
        </w:rPr>
        <w:t>2021</w:t>
      </w:r>
      <w:r>
        <w:rPr>
          <w:rFonts w:ascii="Times New Roman" w:eastAsia="仿宋_GB2312" w:hAnsi="Times New Roman"/>
          <w:sz w:val="32"/>
          <w:szCs w:val="32"/>
        </w:rPr>
        <w:t>年</w:t>
      </w:r>
      <w:r>
        <w:rPr>
          <w:rFonts w:ascii="Times New Roman" w:hAnsi="Times New Roman"/>
          <w:sz w:val="32"/>
          <w:szCs w:val="32"/>
        </w:rPr>
        <w:t>1</w:t>
      </w:r>
      <w:r>
        <w:rPr>
          <w:rFonts w:ascii="Times New Roman" w:eastAsia="仿宋_GB2312" w:hAnsi="Times New Roman"/>
          <w:sz w:val="32"/>
          <w:szCs w:val="32"/>
        </w:rPr>
        <w:t>月</w:t>
      </w:r>
      <w:r>
        <w:rPr>
          <w:rFonts w:ascii="Times New Roman" w:hAnsi="Times New Roman"/>
          <w:sz w:val="32"/>
          <w:szCs w:val="32"/>
        </w:rPr>
        <w:t>1</w:t>
      </w:r>
      <w:r>
        <w:rPr>
          <w:rFonts w:ascii="Times New Roman" w:eastAsia="仿宋_GB2312" w:hAnsi="Times New Roman"/>
          <w:sz w:val="32"/>
          <w:szCs w:val="32"/>
        </w:rPr>
        <w:t>日至</w:t>
      </w:r>
      <w:r>
        <w:rPr>
          <w:rFonts w:ascii="Times New Roman" w:hAnsi="Times New Roman"/>
          <w:sz w:val="32"/>
          <w:szCs w:val="32"/>
        </w:rPr>
        <w:t>2021</w:t>
      </w:r>
      <w:r>
        <w:rPr>
          <w:rFonts w:ascii="Times New Roman" w:eastAsia="仿宋_GB2312" w:hAnsi="Times New Roman"/>
          <w:sz w:val="32"/>
          <w:szCs w:val="32"/>
        </w:rPr>
        <w:t>年</w:t>
      </w:r>
      <w:r>
        <w:rPr>
          <w:rFonts w:ascii="Times New Roman" w:hAnsi="Times New Roman"/>
          <w:sz w:val="32"/>
          <w:szCs w:val="32"/>
        </w:rPr>
        <w:t>12</w:t>
      </w:r>
      <w:r>
        <w:rPr>
          <w:rFonts w:ascii="Times New Roman" w:eastAsia="仿宋_GB2312" w:hAnsi="Times New Roman"/>
          <w:sz w:val="32"/>
          <w:szCs w:val="32"/>
        </w:rPr>
        <w:t>月</w:t>
      </w:r>
      <w:r>
        <w:rPr>
          <w:rFonts w:ascii="Times New Roman" w:hAnsi="Times New Roman"/>
          <w:sz w:val="32"/>
          <w:szCs w:val="32"/>
        </w:rPr>
        <w:t>31</w:t>
      </w:r>
      <w:r>
        <w:rPr>
          <w:rFonts w:ascii="Times New Roman" w:eastAsia="仿宋_GB2312" w:hAnsi="Times New Roman"/>
          <w:sz w:val="32"/>
          <w:szCs w:val="32"/>
        </w:rPr>
        <w:t>日</w:t>
      </w:r>
      <w:r>
        <w:rPr>
          <w:rFonts w:ascii="仿宋_GB2312" w:eastAsia="仿宋_GB2312" w:hAnsi="Times New Roman" w:cs="仿宋_GB2312" w:hint="eastAsia"/>
          <w:sz w:val="32"/>
          <w:szCs w:val="32"/>
        </w:rPr>
        <w:t>。</w:t>
      </w:r>
    </w:p>
    <w:p w14:paraId="7FF2AFC8" w14:textId="77777777" w:rsidR="00D75AFB" w:rsidRDefault="00D75AFB">
      <w:pPr>
        <w:widowControl/>
        <w:adjustRightInd w:val="0"/>
        <w:snapToGrid w:val="0"/>
        <w:spacing w:line="600" w:lineRule="exact"/>
        <w:ind w:firstLineChars="200" w:firstLine="700"/>
        <w:rPr>
          <w:rFonts w:ascii="Times New Roman" w:eastAsia="仿宋_GB2312" w:hAnsi="Times New Roman"/>
          <w:spacing w:val="15"/>
          <w:kern w:val="0"/>
          <w:sz w:val="32"/>
          <w:szCs w:val="32"/>
        </w:rPr>
      </w:pPr>
    </w:p>
    <w:p w14:paraId="1C4E7B74" w14:textId="77777777" w:rsidR="00D75AFB" w:rsidRDefault="00D75AFB">
      <w:pPr>
        <w:widowControl/>
        <w:adjustRightInd w:val="0"/>
        <w:snapToGrid w:val="0"/>
        <w:spacing w:line="600" w:lineRule="exact"/>
        <w:ind w:firstLineChars="200" w:firstLine="700"/>
        <w:rPr>
          <w:rFonts w:ascii="Times New Roman" w:eastAsia="仿宋_GB2312" w:hAnsi="Times New Roman"/>
          <w:spacing w:val="15"/>
          <w:kern w:val="0"/>
          <w:sz w:val="32"/>
          <w:szCs w:val="32"/>
        </w:rPr>
      </w:pPr>
    </w:p>
    <w:p w14:paraId="09E2C4EB" w14:textId="77777777" w:rsidR="00D75AFB" w:rsidRDefault="00000000">
      <w:pPr>
        <w:widowControl/>
        <w:adjustRightInd w:val="0"/>
        <w:snapToGrid w:val="0"/>
        <w:spacing w:line="600" w:lineRule="exact"/>
        <w:ind w:firstLineChars="1200" w:firstLine="4200"/>
        <w:rPr>
          <w:rFonts w:ascii="Times New Roman" w:eastAsia="仿宋_GB2312" w:hAnsi="Times New Roman"/>
          <w:spacing w:val="15"/>
          <w:kern w:val="0"/>
          <w:sz w:val="32"/>
          <w:szCs w:val="32"/>
        </w:rPr>
      </w:pPr>
      <w:r>
        <w:rPr>
          <w:rFonts w:ascii="Times New Roman" w:eastAsia="仿宋_GB2312" w:hAnsi="Times New Roman"/>
          <w:spacing w:val="15"/>
          <w:kern w:val="0"/>
          <w:sz w:val="32"/>
          <w:szCs w:val="32"/>
        </w:rPr>
        <w:t>淄博市淄川区水利局</w:t>
      </w:r>
    </w:p>
    <w:p w14:paraId="5BA9328D" w14:textId="77777777" w:rsidR="00D75AFB" w:rsidRDefault="00000000">
      <w:pPr>
        <w:widowControl/>
        <w:adjustRightInd w:val="0"/>
        <w:snapToGrid w:val="0"/>
        <w:spacing w:line="600" w:lineRule="exact"/>
        <w:ind w:firstLineChars="1300" w:firstLine="4550"/>
        <w:rPr>
          <w:rFonts w:ascii="Times New Roman" w:eastAsia="仿宋_GB2312" w:hAnsi="Times New Roman"/>
          <w:spacing w:val="15"/>
          <w:kern w:val="0"/>
          <w:sz w:val="32"/>
          <w:szCs w:val="32"/>
        </w:rPr>
      </w:pPr>
      <w:r>
        <w:rPr>
          <w:rFonts w:ascii="Times New Roman" w:eastAsia="仿宋_GB2312" w:hAnsi="Times New Roman"/>
          <w:spacing w:val="15"/>
          <w:kern w:val="0"/>
          <w:sz w:val="32"/>
          <w:szCs w:val="32"/>
        </w:rPr>
        <w:t>2022</w:t>
      </w:r>
      <w:r>
        <w:rPr>
          <w:rFonts w:ascii="Times New Roman" w:eastAsia="仿宋_GB2312" w:hAnsi="Times New Roman"/>
          <w:spacing w:val="15"/>
          <w:kern w:val="0"/>
          <w:sz w:val="32"/>
          <w:szCs w:val="32"/>
        </w:rPr>
        <w:t>年</w:t>
      </w:r>
      <w:r>
        <w:rPr>
          <w:rFonts w:ascii="Times New Roman" w:eastAsia="仿宋_GB2312" w:hAnsi="Times New Roman"/>
          <w:spacing w:val="15"/>
          <w:kern w:val="0"/>
          <w:sz w:val="32"/>
          <w:szCs w:val="32"/>
        </w:rPr>
        <w:t>1</w:t>
      </w:r>
      <w:r>
        <w:rPr>
          <w:rFonts w:ascii="Times New Roman" w:eastAsia="仿宋_GB2312" w:hAnsi="Times New Roman"/>
          <w:spacing w:val="15"/>
          <w:kern w:val="0"/>
          <w:sz w:val="32"/>
          <w:szCs w:val="32"/>
        </w:rPr>
        <w:t>月</w:t>
      </w:r>
      <w:r>
        <w:rPr>
          <w:rFonts w:ascii="Times New Roman" w:eastAsia="仿宋_GB2312" w:hAnsi="Times New Roman"/>
          <w:spacing w:val="15"/>
          <w:kern w:val="0"/>
          <w:sz w:val="32"/>
          <w:szCs w:val="32"/>
        </w:rPr>
        <w:t>17</w:t>
      </w:r>
      <w:r>
        <w:rPr>
          <w:rFonts w:ascii="Times New Roman" w:eastAsia="仿宋_GB2312" w:hAnsi="Times New Roman"/>
          <w:spacing w:val="15"/>
          <w:kern w:val="0"/>
          <w:sz w:val="32"/>
          <w:szCs w:val="32"/>
        </w:rPr>
        <w:t>日</w:t>
      </w:r>
    </w:p>
    <w:p w14:paraId="05053A7F" w14:textId="77777777" w:rsidR="00D75AFB" w:rsidRDefault="00D75AFB">
      <w:pPr>
        <w:spacing w:line="560" w:lineRule="exact"/>
        <w:ind w:firstLineChars="200" w:firstLine="640"/>
        <w:rPr>
          <w:rFonts w:ascii="Times New Roman" w:eastAsia="仿宋_GB2312" w:hAnsi="Times New Roman"/>
          <w:sz w:val="32"/>
          <w:szCs w:val="32"/>
        </w:rPr>
      </w:pPr>
    </w:p>
    <w:p w14:paraId="34A1C380" w14:textId="77777777" w:rsidR="00D75AFB" w:rsidRDefault="00D75AFB">
      <w:pPr>
        <w:spacing w:line="560" w:lineRule="exact"/>
        <w:rPr>
          <w:rFonts w:ascii="Times New Roman" w:eastAsia="仿宋_GB2312" w:hAnsi="Times New Roman"/>
          <w:sz w:val="32"/>
          <w:szCs w:val="32"/>
        </w:rPr>
      </w:pPr>
    </w:p>
    <w:p w14:paraId="3CD5C32B" w14:textId="77777777" w:rsidR="00D75AFB" w:rsidRDefault="00D75AFB">
      <w:pPr>
        <w:spacing w:line="560" w:lineRule="exact"/>
        <w:rPr>
          <w:rFonts w:ascii="Times New Roman" w:eastAsia="仿宋_GB2312" w:hAnsi="Times New Roman"/>
          <w:sz w:val="32"/>
          <w:szCs w:val="32"/>
        </w:rPr>
      </w:pPr>
    </w:p>
    <w:sectPr w:rsidR="00D75AFB">
      <w:headerReference w:type="default" r:id="rId8"/>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F47605" w14:textId="77777777" w:rsidR="00C109E5" w:rsidRDefault="00C109E5">
      <w:r>
        <w:separator/>
      </w:r>
    </w:p>
  </w:endnote>
  <w:endnote w:type="continuationSeparator" w:id="0">
    <w:p w14:paraId="62F49615" w14:textId="77777777" w:rsidR="00C109E5" w:rsidRDefault="00C109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方正小标宋简体">
    <w:panose1 w:val="03000509000000000000"/>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BE6A1" w14:textId="77777777" w:rsidR="00D75AFB" w:rsidRDefault="00000000">
    <w:pPr>
      <w:pStyle w:val="a3"/>
    </w:pPr>
    <w:r>
      <w:rPr>
        <w:noProof/>
      </w:rPr>
      <mc:AlternateContent>
        <mc:Choice Requires="wps">
          <w:drawing>
            <wp:anchor distT="0" distB="0" distL="114300" distR="114300" simplePos="0" relativeHeight="251659264" behindDoc="0" locked="0" layoutInCell="1" allowOverlap="1" wp14:anchorId="2B4ADA00" wp14:editId="7199F0DD">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9BA3756" w14:textId="77777777" w:rsidR="00D75AFB" w:rsidRDefault="00000000">
                          <w:pPr>
                            <w:pStyle w:val="a3"/>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2B4ADA00"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39BA3756" w14:textId="77777777" w:rsidR="00D75AFB" w:rsidRDefault="00000000">
                    <w:pPr>
                      <w:pStyle w:val="a3"/>
                    </w:pPr>
                    <w:r>
                      <w:t xml:space="preserve">— </w:t>
                    </w:r>
                    <w:r>
                      <w:fldChar w:fldCharType="begin"/>
                    </w:r>
                    <w:r>
                      <w:instrText xml:space="preserve"> PAGE  \* MERGEFORMAT </w:instrText>
                    </w:r>
                    <w:r>
                      <w:fldChar w:fldCharType="separate"/>
                    </w:r>
                    <w:r>
                      <w:t>1</w:t>
                    </w:r>
                    <w:r>
                      <w:fldChar w:fldCharType="end"/>
                    </w:r>
                    <w:r>
                      <w:t xml:space="preserve"> —</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76F1FB" w14:textId="77777777" w:rsidR="00C109E5" w:rsidRDefault="00C109E5">
      <w:r>
        <w:separator/>
      </w:r>
    </w:p>
  </w:footnote>
  <w:footnote w:type="continuationSeparator" w:id="0">
    <w:p w14:paraId="13995DA1" w14:textId="77777777" w:rsidR="00C109E5" w:rsidRDefault="00C109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68576E" w14:textId="77777777" w:rsidR="00D75AFB" w:rsidRDefault="00D75AFB">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1A35C7A"/>
    <w:multiLevelType w:val="singleLevel"/>
    <w:tmpl w:val="61A35C7A"/>
    <w:lvl w:ilvl="0">
      <w:start w:val="6"/>
      <w:numFmt w:val="chineseCounting"/>
      <w:suff w:val="nothing"/>
      <w:lvlText w:val="%1、"/>
      <w:lvlJc w:val="left"/>
      <w:rPr>
        <w:rFonts w:hint="eastAsia"/>
      </w:rPr>
    </w:lvl>
  </w:abstractNum>
  <w:num w:numId="1" w16cid:durableId="19623738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6F3922FF"/>
    <w:rsid w:val="00414456"/>
    <w:rsid w:val="00C109E5"/>
    <w:rsid w:val="00D75AFB"/>
    <w:rsid w:val="0A3D0064"/>
    <w:rsid w:val="37121381"/>
    <w:rsid w:val="44AF64ED"/>
    <w:rsid w:val="56260A48"/>
    <w:rsid w:val="58E17E24"/>
    <w:rsid w:val="6588381D"/>
    <w:rsid w:val="6E600C8A"/>
    <w:rsid w:val="6F3922FF"/>
    <w:rsid w:val="771714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975923"/>
  <w15:docId w15:val="{CBD6F243-6E39-4D08-B9C0-FD57EA3EF9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Normal (Web)"/>
    <w:basedOn w:val="a"/>
    <w:qFormat/>
    <w:pPr>
      <w:spacing w:beforeAutospacing="1" w:afterAutospacing="1"/>
      <w:jc w:val="left"/>
    </w:pPr>
    <w:rPr>
      <w:kern w:val="0"/>
      <w:sz w:val="24"/>
    </w:rPr>
  </w:style>
  <w:style w:type="table" w:styleId="a6">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5</Pages>
  <Words>383</Words>
  <Characters>2186</Characters>
  <Application>Microsoft Office Word</Application>
  <DocSecurity>0</DocSecurity>
  <Lines>18</Lines>
  <Paragraphs>5</Paragraphs>
  <ScaleCrop>false</ScaleCrop>
  <Company/>
  <LinksUpToDate>false</LinksUpToDate>
  <CharactersWithSpaces>2564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Samsara 12</cp:lastModifiedBy>
  <cp:revision>2</cp:revision>
  <dcterms:created xsi:type="dcterms:W3CDTF">2022-01-13T06:26:00Z</dcterms:created>
  <dcterms:modified xsi:type="dcterms:W3CDTF">2023-10-16T00:35:00Z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y fmtid="{D5CDD505-2E9C-101B-9397-08002B2CF9AE}" pid="3" name="ICV">
    <vt:lpwstr>19407A8949CF4C408AC5876B42856B98</vt:lpwstr>
  </property>
</Properties>
</file>