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94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p>
      <w:pPr>
        <w:widowControl/>
        <w:spacing w:line="600" w:lineRule="atLeast"/>
        <w:jc w:val="center"/>
        <w:rPr>
          <w:rFonts w:ascii="楷体_GB2312" w:hAnsi="宋体" w:eastAsia="楷体_GB2312" w:cs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atLeast"/>
        <w:jc w:val="both"/>
        <w:textAlignment w:val="auto"/>
        <w:rPr>
          <w:rFonts w:ascii="楷体_GB2312" w:hAnsi="宋体" w:eastAsia="楷体_GB2312" w:cs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楷体_GB2312" w:hAnsi="宋体" w:eastAsia="楷体_GB2312" w:cs="宋体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仿宋_GB2312" w:hAnsi="宋体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松龄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</w:p>
    <w:p>
      <w:pPr>
        <w:widowControl/>
        <w:spacing w:before="156" w:line="42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淄川区人民政府松龄路街道党政办公室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关于开展“人人参与、洁净家园”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周六卫生清底大扫除活动的通知</w:t>
      </w:r>
    </w:p>
    <w:p>
      <w:pPr>
        <w:spacing w:line="4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各社区、各科室：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扎实做好大整治大提升工作，进一步巩固街道城乡环境大整治大提升活动成效，营造干净整洁的街道环境，经研究，决定在各社区开展“人人参与、洁净家园”周六卫生清底大扫除活动，对辖区环境问题进行集中清底攻坚，建立常态化卫生扫除制度，以此为载体，进一步组织动员各社区居民参与到路域和人居环境整治上来，建设干净整洁美丽的家园。现将有关要求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周六上午时间（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自2022年1月29日周六开始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各社区根据自身存在的环境问题自行确定整改区域。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（地点范围：市大整治大提升第三方反馈问题区域，区、街道检查发现问题区域，社区自查发现问题区域）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包片、包居领导、机关干部、社区两委成员、社区工作人员、党员代表、居民代表、志愿者等人员.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1.整改销号市大整治大提升第三方反馈问题，区、街道检查发现问题，社区自查发现问题。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解决重点部位、重要街道环境问题。清理沿社区公路和社区道路沿线散落垃圾和建筑垃圾，对绿化带垃圾、杂物、杂草及时进行清理，确保整洁。对社区破损道路及时维修，对道路两旁墙面破损广告牌、宣传栏及时清理和维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3.解决社区突出环境问题。及时清理楼前楼后楼道内乱贴乱画、乱堆乱放，房前屋后和社区内大街小巷柴草杂物、积存垃圾、塑料袋等白色垃圾、河岸垃圾、生活垃圾、卫生死角、难点、易反弹点等。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4.解决群众投诉反映的问题。做好群众通过市民投诉热线或者到社区反映的环境问题整治。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5.彻底治理“十乱一占”现象。清理和整治社区乱贴乱画、乱泼乱倒、乱拉乱挂、乱搭乱建、乱停乱放、占道经营等问题。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领导带头，广泛发动。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开展“人人参与、洁净家园”周六卫生清底大扫除活动，社区书记主任、两委成员必须带头参加，发挥引领示范作用。同时，利用“一网三联”，积极发动党员代表、居民代表、志愿者等人员参加，最后形成全员参与、全民动手的氛围。另外，社区提前做好卫生工具，清运车辆、机械等准备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认真摸底，制定计划。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各社区对辖区内卫生问题进行摸底梳理，制定问题整改清单，明确整改措施时限，每月月底最后一周将下个月周六扫除工作计划（见附件）报街道大整治工作专班办公室（街道物管办）。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长期坚持，务求实效。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社区要在工作安排上做细做深做实，要下实功夫、笨功夫，针对整改问题去，不搞“作秀式”打扫，每次解决一批环境问题，坚决杜绝走形式、走过场、表演式扫除，发现应付、对付的将通报批评。对上级督办、街道检查问题进行清底整治，确保按时按质整改销号到位。该项活动要长期坚持下去，形成周周抓，长期干，在常抓抓常上下功夫，形成长效工作机制，形成每个党员干部的行动自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加强通报，调度检查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。社区要安排专人负责此项工作，每周要在工作群报告问题整改销号情况，将整改部位整改完成前后照片发到工作群；包居领导要加强对这项活动的组织和指导，确保活动实效；大整治工作专班要加强日常的调度，检查和指导，一周一调度，一月一通报；街道纪工委要实行全程跟踪监督，定期不定期组织暗访抽查；该项活动作为大整治考核重要内容，列入社区年度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统筹工作，做好宣传。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各科室统筹好科室工作，宣传办组织好宣传报道工作。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附件：社区“人人参与、洁净家园”周六卫生清底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大扫除月计划表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淄川区人民政府松龄路街道党政办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jc w:val="righ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2022年1月28日       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7" w:header="851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社区“人人参与、洁净家园”周六卫生清底大扫除月计划表</w:t>
      </w:r>
    </w:p>
    <w:p>
      <w:pPr>
        <w:rPr>
          <w:rFonts w:hint="default" w:ascii="楷体_GB2312" w:hAnsi="楷体_GB2312" w:eastAsia="楷体_GB2312" w:cs="楷体_GB2312"/>
          <w:sz w:val="32"/>
          <w:szCs w:val="32"/>
          <w:u w:val="single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  <w:t xml:space="preserve">社区                        年  月  日      </w:t>
      </w:r>
    </w:p>
    <w:tbl>
      <w:tblPr>
        <w:tblStyle w:val="5"/>
        <w:tblpPr w:leftFromText="180" w:rightFromText="180" w:vertAnchor="text" w:horzAnchor="page" w:tblpX="1957" w:tblpY="1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71"/>
        <w:gridCol w:w="1087"/>
        <w:gridCol w:w="2340"/>
        <w:gridCol w:w="720"/>
        <w:gridCol w:w="1258"/>
        <w:gridCol w:w="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0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整改地点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整治问题内容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机械设备数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9" w:type="default"/>
          <w:pgSz w:w="11906" w:h="16838"/>
          <w:pgMar w:top="1440" w:right="1797" w:bottom="1440" w:left="179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240" w:lineRule="auto"/>
        <w:ind w:firstLine="0" w:firstLineChars="0"/>
        <w:jc w:val="both"/>
        <w:rPr>
          <w:rFonts w:hint="default" w:ascii="仿宋_GB2312" w:hAnsi="仿宋_GB2312" w:eastAsia="仿宋_GB2312" w:cs="仿宋_GB2312"/>
          <w:sz w:val="44"/>
          <w:szCs w:val="44"/>
          <w:lang w:val="en-US" w:eastAsia="zh-CN"/>
        </w:rPr>
      </w:pPr>
    </w:p>
    <w:sectPr>
      <w:footerReference r:id="rId10" w:type="default"/>
      <w:pgSz w:w="16838" w:h="11906" w:orient="landscape"/>
      <w:pgMar w:top="1797" w:right="1440" w:bottom="1797" w:left="144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4770755</wp:posOffset>
              </wp:positionH>
              <wp:positionV relativeFrom="paragraph">
                <wp:posOffset>-108585</wp:posOffset>
              </wp:positionV>
              <wp:extent cx="845820" cy="254635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582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375.65pt;margin-top:-8.55pt;height:20.05pt;width:66.6pt;mso-position-horizontal-relative:margin;z-index:251660288;mso-width-relative:page;mso-height-relative:page;" filled="f" stroked="f" coordsize="21600,21600" o:gfxdata="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RCCe2gAAAAoBAAAPAAAAAAAAAAEAIAAAACIAAABkcnMvZG93bnJldi54bWxQSwECFAAUAAAA&#10;CACHTuJAawAj+OwBAADKAwAADgAAAAAAAAABACAAAAApAQAAZHJzL2Uyb0RvYy54bWxQSwUGAAAA&#10;AAYABgBZAQAAh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E338"/>
    <w:multiLevelType w:val="singleLevel"/>
    <w:tmpl w:val="3688E3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A"/>
    <w:rsid w:val="00002AE8"/>
    <w:rsid w:val="000D6EB4"/>
    <w:rsid w:val="000D706F"/>
    <w:rsid w:val="0012102D"/>
    <w:rsid w:val="0014099D"/>
    <w:rsid w:val="00180E00"/>
    <w:rsid w:val="00195C2F"/>
    <w:rsid w:val="001C4585"/>
    <w:rsid w:val="001F53FE"/>
    <w:rsid w:val="00256FF5"/>
    <w:rsid w:val="002615FD"/>
    <w:rsid w:val="002A7313"/>
    <w:rsid w:val="00342954"/>
    <w:rsid w:val="003D5E0B"/>
    <w:rsid w:val="004347F1"/>
    <w:rsid w:val="00446BBA"/>
    <w:rsid w:val="00463629"/>
    <w:rsid w:val="004902A0"/>
    <w:rsid w:val="004F3038"/>
    <w:rsid w:val="00592C6B"/>
    <w:rsid w:val="00595853"/>
    <w:rsid w:val="00597D1F"/>
    <w:rsid w:val="006312BD"/>
    <w:rsid w:val="0064219D"/>
    <w:rsid w:val="006527B4"/>
    <w:rsid w:val="00662D68"/>
    <w:rsid w:val="00697079"/>
    <w:rsid w:val="006F43BD"/>
    <w:rsid w:val="0071583B"/>
    <w:rsid w:val="007E19D0"/>
    <w:rsid w:val="007F2001"/>
    <w:rsid w:val="00813979"/>
    <w:rsid w:val="00815B95"/>
    <w:rsid w:val="0085016E"/>
    <w:rsid w:val="00860F8C"/>
    <w:rsid w:val="0086338D"/>
    <w:rsid w:val="00887151"/>
    <w:rsid w:val="008A68F5"/>
    <w:rsid w:val="008C58BD"/>
    <w:rsid w:val="0090038B"/>
    <w:rsid w:val="009223DA"/>
    <w:rsid w:val="009E3DA5"/>
    <w:rsid w:val="00AA229E"/>
    <w:rsid w:val="00B03661"/>
    <w:rsid w:val="00B52226"/>
    <w:rsid w:val="00B61EE0"/>
    <w:rsid w:val="00BB58D0"/>
    <w:rsid w:val="00C11F83"/>
    <w:rsid w:val="00C45C7D"/>
    <w:rsid w:val="00C50107"/>
    <w:rsid w:val="00CF3A5A"/>
    <w:rsid w:val="00D152DD"/>
    <w:rsid w:val="00D71D5A"/>
    <w:rsid w:val="00D82FEF"/>
    <w:rsid w:val="00DA64CD"/>
    <w:rsid w:val="00DB39E4"/>
    <w:rsid w:val="00DC3714"/>
    <w:rsid w:val="00E11386"/>
    <w:rsid w:val="00E36E8D"/>
    <w:rsid w:val="00E5555F"/>
    <w:rsid w:val="00F57863"/>
    <w:rsid w:val="00F64BA7"/>
    <w:rsid w:val="00FD0F0A"/>
    <w:rsid w:val="00FE3749"/>
    <w:rsid w:val="012B500C"/>
    <w:rsid w:val="01553884"/>
    <w:rsid w:val="054A1BA6"/>
    <w:rsid w:val="05D17A1E"/>
    <w:rsid w:val="06BF647F"/>
    <w:rsid w:val="071F25F8"/>
    <w:rsid w:val="07AB62B5"/>
    <w:rsid w:val="091B691E"/>
    <w:rsid w:val="09896998"/>
    <w:rsid w:val="0A1435E6"/>
    <w:rsid w:val="0A5B7D79"/>
    <w:rsid w:val="0CC54C2D"/>
    <w:rsid w:val="0D1E1CE7"/>
    <w:rsid w:val="11DA27DD"/>
    <w:rsid w:val="12DA6A17"/>
    <w:rsid w:val="136A4A95"/>
    <w:rsid w:val="14ED5F40"/>
    <w:rsid w:val="15430BFE"/>
    <w:rsid w:val="15D555BA"/>
    <w:rsid w:val="1643373A"/>
    <w:rsid w:val="171A7F4F"/>
    <w:rsid w:val="183A2303"/>
    <w:rsid w:val="19965BA1"/>
    <w:rsid w:val="19A65903"/>
    <w:rsid w:val="19CA2778"/>
    <w:rsid w:val="1AC86B24"/>
    <w:rsid w:val="1B9F4D9B"/>
    <w:rsid w:val="1C261DC5"/>
    <w:rsid w:val="1FAE3443"/>
    <w:rsid w:val="201C6AC8"/>
    <w:rsid w:val="203E2CA6"/>
    <w:rsid w:val="24516B16"/>
    <w:rsid w:val="26746B92"/>
    <w:rsid w:val="27542C77"/>
    <w:rsid w:val="297E3A92"/>
    <w:rsid w:val="2A037370"/>
    <w:rsid w:val="2A935293"/>
    <w:rsid w:val="2C921990"/>
    <w:rsid w:val="2D263CE2"/>
    <w:rsid w:val="2F656FFA"/>
    <w:rsid w:val="34404D59"/>
    <w:rsid w:val="35F26C5D"/>
    <w:rsid w:val="36FE67F4"/>
    <w:rsid w:val="37C874AE"/>
    <w:rsid w:val="37DE0FFC"/>
    <w:rsid w:val="3916487A"/>
    <w:rsid w:val="39581558"/>
    <w:rsid w:val="39625E54"/>
    <w:rsid w:val="39C00CC6"/>
    <w:rsid w:val="3A3361DD"/>
    <w:rsid w:val="3A3A2FD9"/>
    <w:rsid w:val="3B520C40"/>
    <w:rsid w:val="3D992D9B"/>
    <w:rsid w:val="40375E71"/>
    <w:rsid w:val="41137ECB"/>
    <w:rsid w:val="412D04F6"/>
    <w:rsid w:val="41C551B1"/>
    <w:rsid w:val="421469BC"/>
    <w:rsid w:val="426355C4"/>
    <w:rsid w:val="42851FAF"/>
    <w:rsid w:val="42BB2AA9"/>
    <w:rsid w:val="44117A4D"/>
    <w:rsid w:val="4451579E"/>
    <w:rsid w:val="445F5CE7"/>
    <w:rsid w:val="45165040"/>
    <w:rsid w:val="45A03C6E"/>
    <w:rsid w:val="46400443"/>
    <w:rsid w:val="469F45C5"/>
    <w:rsid w:val="4C147775"/>
    <w:rsid w:val="4CDC570A"/>
    <w:rsid w:val="4E9D0570"/>
    <w:rsid w:val="4EDC2434"/>
    <w:rsid w:val="4F87039F"/>
    <w:rsid w:val="506D2EA5"/>
    <w:rsid w:val="511035AC"/>
    <w:rsid w:val="51F101CF"/>
    <w:rsid w:val="53084EE6"/>
    <w:rsid w:val="532776C5"/>
    <w:rsid w:val="53651254"/>
    <w:rsid w:val="53BD2376"/>
    <w:rsid w:val="55FE534D"/>
    <w:rsid w:val="566E4395"/>
    <w:rsid w:val="56E604C1"/>
    <w:rsid w:val="57650098"/>
    <w:rsid w:val="581C65CB"/>
    <w:rsid w:val="586D6A2F"/>
    <w:rsid w:val="5A8727D1"/>
    <w:rsid w:val="5C2D14C8"/>
    <w:rsid w:val="5D7E290A"/>
    <w:rsid w:val="5F0D0E91"/>
    <w:rsid w:val="5F2C1B34"/>
    <w:rsid w:val="5FB92541"/>
    <w:rsid w:val="61A16A6E"/>
    <w:rsid w:val="61AA4425"/>
    <w:rsid w:val="64465623"/>
    <w:rsid w:val="66DF7987"/>
    <w:rsid w:val="66E7168E"/>
    <w:rsid w:val="676663CE"/>
    <w:rsid w:val="6B0D70A8"/>
    <w:rsid w:val="6B2328B6"/>
    <w:rsid w:val="6BC23452"/>
    <w:rsid w:val="6BFE63FC"/>
    <w:rsid w:val="6C6A4BC7"/>
    <w:rsid w:val="6E0E3491"/>
    <w:rsid w:val="6E166390"/>
    <w:rsid w:val="6EC6711A"/>
    <w:rsid w:val="6F7A147C"/>
    <w:rsid w:val="711B2A25"/>
    <w:rsid w:val="722468A0"/>
    <w:rsid w:val="73E60DDA"/>
    <w:rsid w:val="74183B48"/>
    <w:rsid w:val="74963AB8"/>
    <w:rsid w:val="790D787C"/>
    <w:rsid w:val="7A2B0B22"/>
    <w:rsid w:val="7A5D6A31"/>
    <w:rsid w:val="7D384FA5"/>
    <w:rsid w:val="7DC44F3C"/>
    <w:rsid w:val="7DE85F9F"/>
    <w:rsid w:val="7F1402C1"/>
    <w:rsid w:val="7F1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282</Characters>
  <Lines>0</Lines>
  <Paragraphs>0</Paragraphs>
  <TotalTime>14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2022-01-28T03:33:48Z</cp:lastPrinted>
  <dcterms:modified xsi:type="dcterms:W3CDTF">2022-01-28T03:38:08Z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AA1681749D8140DCA4B333B0308FE6D4</vt:lpwstr>
  </property>
</Properties>
</file>