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</w:pPr>
      <w:r>
        <w:rPr>
          <w:rStyle w:val="5"/>
          <w:rFonts w:ascii="微软雅黑" w:hAnsi="微软雅黑" w:eastAsia="微软雅黑" w:cs="微软雅黑"/>
          <w:sz w:val="36"/>
          <w:szCs w:val="36"/>
        </w:rPr>
        <w:t>中共双杨镇委员会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</w:pPr>
      <w:bookmarkStart w:id="0" w:name="_GoBack"/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关于成立淄川区双杨镇青年工作委员会的通知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各党委（总支、支部）：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根据《关于在全区建立镇（街道）青年工作委员会的通知》（川青联发〔2020〕3号）文件精神，结合我镇实际，经研究，决定成立淄川区双杨镇青年工作委员会（以下简称“青工委”）。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一、目的意义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贯彻落实基层党建带团建工作，建立完善党建带团建工作机制，进一步扩大共青团在青年中的组织覆盖和工作覆盖，解决当前基层团的工作领导弱化、资源整合不够、作用发挥不到位等突出问题，推动基层团组织由主要服务团员向服务团员青年拓展，提升镇共青团工作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二、成员名单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主   任：宋亨瑞  双杨镇党委副书记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副主任：王晓平  双杨镇党委委员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  朱　旋  双杨镇团委副书记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委　员：冯　帅  双杨镇青年人才协会会长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  王　永  双杨镇青年人才协会秘书长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  韩　彬  杨寨中学团委书记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  张　翠  双沟中学团委副书记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  付文正  杨寨卫生院办公室工作人员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  翟晓庆  双沟卫生院办公室工作人员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  范立标  赵瓦村团支部副书记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  高泽明  杨寨村团支部书记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  高　瑜  月庄村团支部书记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青工委下设办公室，办公室设在镇团委，负责日常事务，朱旋同志担任办公室主任。青工委主任、副主任及委员调、离职或其他原因不适宜继续履行职责时，应及时进行增补，一般主任、副主任空缺时间不超过3个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三、工作职责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1.做好青年的思想引领工作，抓住理想信念教育这个关键，引导青年树立正确的世界观、人生观、价值观。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2.围绕党政中心工作，找准服务大局的切入点、结合点、着力点，组织动员广大青年围绕乡村振兴、助力精准扶贫、社会治理、文明创建等中心工作积极贡献力量。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3.加大资源整合力度，通过社会化运行、市场化运作等方式，挖掘、盘活各类社会资源，做好青年人才协会各项工作，为青年成长成才搭建平台。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4.坚持以“青年为中心”的工作理念，精准服务青年需求，帮助青年解决工作、学习、生活中的实际困难和问题。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5.加强对乡村“好青年”的培养使用，加大对青年人才的选树、培养、推荐力度，扎实做好推优入党工作。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6.加强青工委自身建设，充分发挥协助党政管理青年事务的职能，不断加强党对青年工作的领导。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right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righ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                              中共双杨镇委员会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righ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       2020年8月29日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92876"/>
    <w:rsid w:val="28692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2023-09-11T07:43:00Z</dcterms:created>
  <dc:creator>银杏果</dc:creator>
  <cp:lastModifiedBy>银杏果</cp:lastModifiedBy>
  <dcterms:modified xsi:type="dcterms:W3CDTF">2023-09-11T07:44:10Z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