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4B2A8" w14:textId="77777777" w:rsidR="000B1745" w:rsidRDefault="00D91DBF">
      <w:pPr>
        <w:spacing w:line="540" w:lineRule="exact"/>
        <w:ind w:firstLineChars="200" w:firstLine="640"/>
        <w:rPr>
          <w:rFonts w:ascii="仿宋" w:eastAsia="仿宋" w:hAnsi="仿宋" w:cs="仿宋"/>
          <w:color w:val="3D3D3D"/>
          <w:kern w:val="0"/>
          <w:sz w:val="32"/>
          <w:szCs w:val="32"/>
          <w:lang w:bidi="ar"/>
        </w:rPr>
      </w:pPr>
      <w:r>
        <w:rPr>
          <w:rFonts w:ascii="仿宋" w:eastAsia="仿宋" w:hAnsi="仿宋" w:cs="仿宋" w:hint="eastAsia"/>
          <w:color w:val="3D3D3D"/>
          <w:kern w:val="0"/>
          <w:sz w:val="32"/>
          <w:szCs w:val="32"/>
          <w:lang w:bidi="ar"/>
        </w:rPr>
        <w:t>淄川建材城最早起始于八十年初期，为方便外地客商购买产自我市的建筑材料而自发形成的几处专业瓷砖批发市场。</w:t>
      </w:r>
    </w:p>
    <w:p w14:paraId="5CD6B6F0" w14:textId="77777777" w:rsidR="000B1745" w:rsidRDefault="00D91DBF">
      <w:pPr>
        <w:spacing w:line="540" w:lineRule="exact"/>
        <w:ind w:firstLineChars="200" w:firstLine="640"/>
        <w:rPr>
          <w:rFonts w:ascii="仿宋" w:eastAsia="仿宋" w:hAnsi="仿宋" w:cs="仿宋"/>
          <w:color w:val="3D3D3D"/>
          <w:kern w:val="0"/>
          <w:sz w:val="32"/>
          <w:szCs w:val="32"/>
          <w:lang w:bidi="ar"/>
        </w:rPr>
      </w:pPr>
      <w:r>
        <w:rPr>
          <w:rFonts w:ascii="仿宋" w:eastAsia="仿宋" w:hAnsi="仿宋" w:cs="仿宋" w:hint="eastAsia"/>
          <w:color w:val="3D3D3D"/>
          <w:kern w:val="0"/>
          <w:sz w:val="32"/>
          <w:szCs w:val="32"/>
          <w:lang w:bidi="ar"/>
        </w:rPr>
        <w:t>由于市场前期建设属于自发形成，产权单位众多，建设中缺乏统一的规范标准，所使用的电线逐渐开始老化。特别是近几年市场取缔煤烟炉的使用，业户用电量大增，切在照明和生活用电上没有分离，造成一户有问题整个市场都停电的局面，影响了业户的正常经营，同时埋下了不安全的因素。</w:t>
      </w:r>
    </w:p>
    <w:p w14:paraId="34350236" w14:textId="77777777" w:rsidR="000B1745" w:rsidRDefault="00D91DBF">
      <w:pPr>
        <w:spacing w:line="540" w:lineRule="exact"/>
        <w:ind w:firstLineChars="200" w:firstLine="640"/>
        <w:rPr>
          <w:rFonts w:ascii="仿宋" w:eastAsia="仿宋" w:hAnsi="仿宋" w:cs="仿宋"/>
          <w:color w:val="3D3D3D"/>
          <w:kern w:val="0"/>
          <w:sz w:val="32"/>
          <w:szCs w:val="32"/>
          <w:lang w:bidi="ar"/>
        </w:rPr>
      </w:pPr>
      <w:r>
        <w:rPr>
          <w:rFonts w:ascii="仿宋" w:eastAsia="仿宋" w:hAnsi="仿宋" w:cs="仿宋" w:hint="eastAsia"/>
          <w:color w:val="3D3D3D"/>
          <w:kern w:val="0"/>
          <w:sz w:val="32"/>
          <w:szCs w:val="32"/>
          <w:lang w:bidi="ar"/>
        </w:rPr>
        <w:t>建议：</w:t>
      </w:r>
    </w:p>
    <w:p w14:paraId="70A2901B" w14:textId="77777777" w:rsidR="000B1745" w:rsidRDefault="00D91DBF">
      <w:pPr>
        <w:spacing w:line="540" w:lineRule="exact"/>
        <w:ind w:firstLineChars="200" w:firstLine="640"/>
        <w:rPr>
          <w:rFonts w:ascii="仿宋" w:eastAsia="仿宋" w:hAnsi="仿宋" w:cs="仿宋"/>
          <w:color w:val="3D3D3D"/>
          <w:kern w:val="0"/>
          <w:sz w:val="32"/>
          <w:szCs w:val="32"/>
          <w:lang w:bidi="ar"/>
        </w:rPr>
      </w:pPr>
      <w:r>
        <w:rPr>
          <w:rFonts w:ascii="仿宋" w:eastAsia="仿宋" w:hAnsi="仿宋" w:cs="仿宋" w:hint="eastAsia"/>
          <w:color w:val="3D3D3D"/>
          <w:kern w:val="0"/>
          <w:sz w:val="32"/>
          <w:szCs w:val="32"/>
          <w:lang w:bidi="ar"/>
        </w:rPr>
        <w:t>有关部门尽快解决建材城用电问题，可采取照明用电与经营用电分离的办法，逐步实施对主要街道的亮化工程建设，提升淄川建材城对外宣传形象。</w:t>
      </w:r>
    </w:p>
    <w:p w14:paraId="0A516CF5" w14:textId="77777777" w:rsidR="000B1745" w:rsidRDefault="00D91DBF">
      <w:pPr>
        <w:spacing w:line="540" w:lineRule="exact"/>
        <w:rPr>
          <w:rFonts w:ascii="仿宋" w:eastAsia="仿宋" w:hAnsi="仿宋" w:cs="仿宋"/>
          <w:color w:val="3D3D3D"/>
          <w:kern w:val="0"/>
          <w:sz w:val="32"/>
          <w:szCs w:val="32"/>
          <w:lang w:bidi="ar"/>
        </w:rPr>
      </w:pPr>
      <w:r>
        <w:rPr>
          <w:rFonts w:ascii="仿宋" w:eastAsia="仿宋" w:hAnsi="仿宋" w:cs="仿宋" w:hint="eastAsia"/>
          <w:color w:val="3D3D3D"/>
          <w:kern w:val="0"/>
          <w:sz w:val="32"/>
          <w:szCs w:val="32"/>
          <w:lang w:bidi="ar"/>
        </w:rPr>
        <w:t xml:space="preserve">                              </w:t>
      </w:r>
    </w:p>
    <w:sectPr w:rsidR="000B1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79D8"/>
    <w:rsid w:val="000B1745"/>
    <w:rsid w:val="002904A9"/>
    <w:rsid w:val="003A79D8"/>
    <w:rsid w:val="004B5131"/>
    <w:rsid w:val="00686772"/>
    <w:rsid w:val="00D91DBF"/>
    <w:rsid w:val="2A325BFF"/>
    <w:rsid w:val="2F622B9A"/>
    <w:rsid w:val="33701114"/>
    <w:rsid w:val="37F14B2B"/>
    <w:rsid w:val="4D235D70"/>
    <w:rsid w:val="5ECD05D0"/>
    <w:rsid w:val="67CD1C5E"/>
    <w:rsid w:val="7969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AB62"/>
  <w15:docId w15:val="{123D6747-FE98-433D-B3B9-8FFCBC9F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Normal (Web)"/>
    <w:basedOn w:val="a"/>
    <w:uiPriority w:val="99"/>
    <w:semiHidden/>
    <w:unhideWhenUsed/>
    <w:qFormat/>
    <w:pPr>
      <w:spacing w:beforeAutospacing="1" w:afterAutospacing="1"/>
      <w:jc w:val="left"/>
    </w:pPr>
    <w:rPr>
      <w:kern w:val="0"/>
      <w:sz w:val="24"/>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备 刘</cp:lastModifiedBy>
  <cp:revision>7</cp:revision>
  <cp:lastPrinted>2020-01-15T01:53:00Z</cp:lastPrinted>
  <dcterms:created xsi:type="dcterms:W3CDTF">2020-01-15T00:33:00Z</dcterms:created>
  <dcterms:modified xsi:type="dcterms:W3CDTF">2020-12-20T01:24:00Z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