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微软雅黑"/>
          <w:color w:val="333333"/>
          <w:sz w:val="44"/>
          <w:szCs w:val="44"/>
          <w:shd w:val="clear" w:color="auto" w:fill="FFFFFF"/>
        </w:rPr>
      </w:pPr>
      <w:r>
        <w:rPr>
          <w:rFonts w:ascii="黑体" w:hAnsi="黑体" w:eastAsia="黑体" w:cs="微软雅黑"/>
          <w:color w:val="333333"/>
          <w:sz w:val="44"/>
          <w:szCs w:val="44"/>
          <w:shd w:val="clear" w:color="auto" w:fill="FFFFFF"/>
        </w:rPr>
        <w:t>关于在淄中路峨庄段增设部分停车场消除交通隐患的建议</w:t>
      </w:r>
    </w:p>
    <w:p>
      <w:pPr>
        <w:jc w:val="center"/>
        <w:rPr>
          <w:rFonts w:ascii="黑体" w:hAnsi="黑体" w:eastAsia="黑体" w:cs="微软雅黑"/>
          <w:color w:val="333333"/>
          <w:sz w:val="44"/>
          <w:szCs w:val="44"/>
          <w:shd w:val="clear" w:color="auto" w:fill="FFFFFF"/>
        </w:rPr>
      </w:pPr>
    </w:p>
    <w:p>
      <w:pPr>
        <w:pStyle w:val="4"/>
        <w:numPr>
          <w:ilvl w:val="0"/>
          <w:numId w:val="1"/>
        </w:numPr>
        <w:ind w:firstLineChars="0"/>
        <w:rPr>
          <w:rFonts w:ascii="黑体" w:hAnsi="黑体" w:eastAsia="黑体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333333"/>
          <w:sz w:val="32"/>
          <w:szCs w:val="32"/>
          <w:shd w:val="clear" w:color="auto" w:fill="FFFFFF"/>
        </w:rPr>
        <w:t>提案理由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随着济潍高速、临临高速的开通，淄川区进入了济南省会城市生活圈，大大方便了游客前来游玩观光。淄川东部的太河镇，境内地处泰沂山脉鲁中腹地，为淄川区重点旅游区域，大量的人文景观吸引力众多游客前来观光游玩，据政府官网报道，2023年双节全区共接待游客40.87万人，仅太河镇的潭溪山景区即接待了6、21万人次，随着设施的逐步完善，今后游客翻倍增长的趋势正在逐步到来。承接太河镇景区的主要道路为贯穿南北的淄中路，因此成为淄博公安发布的节假日路段易交通拥堵路段。经过走乡村调研得知，特别是峨庄段，从东东峪路口到前沟村段，此段原为峨庄北方九寨沟景区</w:t>
      </w:r>
      <w:bookmarkStart w:id="0" w:name="_Hlk156300823"/>
      <w:bookmarkEnd w:id="0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，由于该段景区现无人经营</w:t>
      </w:r>
      <w:bookmarkStart w:id="1" w:name="_Hlk156301837"/>
      <w:bookmarkEnd w:id="1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，道路两边缺乏足够的停车位置和管理，原有的游客集散地，由于两端距离较远，给停车带来不便。在节假日来临之际，车辆乱停乱放现象严重，从而引起沿线群众不满，因停车问题村民于外地车辆产生矛盾现象时有发生</w:t>
      </w:r>
      <w:bookmarkStart w:id="2" w:name="_Hlk156301474"/>
      <w:bookmarkEnd w:id="2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，加之此段较为狭窄，且道路转弯下坡较多，路边停车极易发生交通事故，虽然每逢节假日，当地政府都会派人进行疏导，但由于人员较少，给管理带来很多困难。为尽快解决这一安全隐患，夯实“好客山东”品牌。     </w:t>
      </w:r>
    </w:p>
    <w:p>
      <w:pPr>
        <w:ind w:firstLine="640" w:firstLineChars="200"/>
        <w:rPr>
          <w:rFonts w:ascii="黑体" w:hAnsi="黑体" w:eastAsia="黑体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333333"/>
          <w:sz w:val="32"/>
          <w:szCs w:val="32"/>
          <w:shd w:val="clear" w:color="auto" w:fill="FFFFFF"/>
        </w:rPr>
        <w:t>二、</w:t>
      </w:r>
      <w:r>
        <w:rPr>
          <w:rFonts w:hint="eastAsia" w:ascii="黑体" w:hAnsi="黑体" w:eastAsia="黑体" w:cs="仿宋"/>
          <w:color w:val="333333"/>
          <w:sz w:val="32"/>
          <w:szCs w:val="32"/>
          <w:shd w:val="clear" w:color="auto" w:fill="F9F9F9"/>
        </w:rPr>
        <w:t>建议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一是尽快组织相关人员进行调研，召集沿线村庄座谈会，征求意见，在条件成熟地段确定建设规模、个数、位置、方便游客出行。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二是可采用村与政府共建，对上争取资金支持，制定统一的收费标准，解决政府资金不足问题。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三是停车厂可考虑设立绿色农副产品专柜，有太河镇政府负责监管，整合太河镇资源统一包装，有所在村庄负责集体经营并作为村集体增收项目。</w:t>
      </w:r>
    </w:p>
    <w:p>
      <w:pPr>
        <w:pStyle w:val="4"/>
        <w:ind w:left="420" w:firstLine="320" w:firstLineChars="1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审查意见：同意立案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处理意见：由区交通运输局、太河镇政府办理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720F0"/>
    <w:multiLevelType w:val="multilevel"/>
    <w:tmpl w:val="7FE720F0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Q0YThiNjYxODRmZmU3ZDEzZGIxOTUzYzc3OGYzMzMifQ=="/>
  </w:docVars>
  <w:rsids>
    <w:rsidRoot w:val="782A2F53"/>
    <w:rsid w:val="00774A38"/>
    <w:rsid w:val="00E64B00"/>
    <w:rsid w:val="00EB499D"/>
    <w:rsid w:val="193A5E58"/>
    <w:rsid w:val="1BE777D9"/>
    <w:rsid w:val="35871EFF"/>
    <w:rsid w:val="782A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632</Characters>
  <Lines>5</Lines>
  <Paragraphs>1</Paragraphs>
  <TotalTime>2</TotalTime>
  <ScaleCrop>false</ScaleCrop>
  <LinksUpToDate>false</LinksUpToDate>
  <CharactersWithSpaces>741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2024-01-22T02:54:00Z</dcterms:created>
  <dc:creator>pc</dc:creator>
  <cp:lastModifiedBy>银杏果</cp:lastModifiedBy>
  <dcterms:modified xsi:type="dcterms:W3CDTF">2024-08-08T02:46:01Z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9CC8798B06F84BE78F7BA371C53A1C9E_11</vt:lpwstr>
  </property>
</Properties>
</file>