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B6C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82FF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 w14:paraId="6953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17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 w14:paraId="7670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应聘人员按照规定时间、地点和要求提交相关材料进行审核。其中，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类材料提交原件，由招聘单位留存；证书、档案类材料提交原件和复印件，审核后原件退回，复印件由招聘单位留存；档案类材料无法提交原件的，可提交加盖档案保管部门公章的复印件，由招聘单位留存。</w:t>
      </w:r>
    </w:p>
    <w:p w14:paraId="42E1BE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 w14:paraId="026529C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（一）报名表。</w:t>
      </w:r>
    </w:p>
    <w:p w14:paraId="63536EB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身份证原件和复印件各一份。身份证丢失的可提交临时身份证。</w:t>
      </w:r>
    </w:p>
    <w:p w14:paraId="17A3F69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香港和澳门居民中的中国公民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应聘的，还需提供《港澳居民来往内地通行证》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台湾居民应聘的，还需提供《台湾居民来往大陆通行证》。</w:t>
      </w:r>
    </w:p>
    <w:p w14:paraId="347C43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学历、学位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原件及复印件各一份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，具体包括：</w:t>
      </w:r>
    </w:p>
    <w:p w14:paraId="058A2E3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符合岗位学历、专业要求的学历证书。</w:t>
      </w:r>
    </w:p>
    <w:p w14:paraId="169D9E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招聘专业有方向要求的，还需提交能体现研究方向的就业推荐表、毕业论文答辩登记表、研究生部（教务处）方向说明等相关材料之一。</w:t>
      </w:r>
    </w:p>
    <w:p w14:paraId="23CE22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毕业证书上注明的专业为一级学科的，还需同时提交学校出具的所学具体专业（二级学科）的说明。</w:t>
      </w:r>
    </w:p>
    <w:p w14:paraId="05698D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招聘岗位有学位要求的，还需提交与学历证书相对应的学位证书。</w:t>
      </w:r>
    </w:p>
    <w:p w14:paraId="26CC46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尚未取得学历、学位证书的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教研厅〔2016〕2号和教研厅函〔2019〕1号规定自2016年12月1日后录取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年毕业的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非全日制研究生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学校核发的就业推荐表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学校相关部门出具的学历（专业）学位情况说明（可参照附件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样式出具）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等其他材料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尚未取得学历学位证书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的与国（境）内普通高校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毕业生同期毕业的留学回国人员需提交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成绩单（附有资质的机构出具的翻译件）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及规定时间内可取得学历学位证书和学历学位认证材料的承诺书；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已取得学历学位证书、尚未取得学历学位认证的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与国（境）内普通高校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毕业生同期毕业的留学回国人员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及成绩单（附有资质的机构出具的翻译件），并作出规定时间内可取得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学历学位认证的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34085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招聘岗位要求的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相关资格证书（专业技术职务资格证书、执业资格证书、职业资格证书等）。对有规培合格要求的岗位，需提交规培合格材料或无需进行规培的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材料。证书丢失的，可提交具有同等效力的公布文件、登记表等材料。</w:t>
      </w:r>
    </w:p>
    <w:p w14:paraId="2BD9BB2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）应聘有工作经历要求的岗位，还需提交以下工作经历相关材料之一，并以此计算工作时间：</w:t>
      </w:r>
    </w:p>
    <w:p w14:paraId="4BD96060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职工养老保险缴费情况；</w:t>
      </w:r>
    </w:p>
    <w:p w14:paraId="64F83284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入伍通知书（或入伍批准书）及退伍证；</w:t>
      </w:r>
    </w:p>
    <w:p w14:paraId="7BAE3400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公务员登记表或招考录用手续之一；</w:t>
      </w:r>
    </w:p>
    <w:p w14:paraId="5C10EE5E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事业单位聘用合同、聘用登记表或招聘录用手续之一。</w:t>
      </w:r>
    </w:p>
    <w:p w14:paraId="0B6A5D4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招聘岗位要求的从事具体岗位（专业）工作情况在上述材料中无法体现的，还须提交用人单位出具的相关情况说明。</w:t>
      </w:r>
    </w:p>
    <w:p w14:paraId="7AA3ACF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无业人员的需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处于无业状态的个人书面承诺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可参照附件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样式出具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。在职人员（含已签订就业协议人员）应聘的，还需提交有用人权限部门或单位（就业协议单位）出具的同意应聘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样式出具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或解聘材料。</w:t>
      </w:r>
    </w:p>
    <w:p w14:paraId="290C875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劳务派遣人员应聘的，提交的同意应聘或解聘材料需同时加盖派遣单位和工作单位公章。</w:t>
      </w:r>
    </w:p>
    <w:p w14:paraId="60E2B23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公办中小学（幼儿园）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教师应聘的，还需同时提交县以上教育行政主管部门出具的同意应聘或解聘材料。</w:t>
      </w:r>
    </w:p>
    <w:p w14:paraId="4420E49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 w14:paraId="0379C4A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以上为所需提交的主要材料，具体要求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以淄川区卫生健康系统事业单位招聘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急需紧缺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卫生专业技术人员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现场资格审查公告为准。</w:t>
      </w:r>
    </w:p>
    <w:p w14:paraId="1743F9C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mI3YmNiYzM5ODg0NGU3N2I1ZTM5M2EzMzRiMDYifQ=="/>
  </w:docVars>
  <w:rsids>
    <w:rsidRoot w:val="287C63AA"/>
    <w:rsid w:val="00716217"/>
    <w:rsid w:val="04145B85"/>
    <w:rsid w:val="0E71409B"/>
    <w:rsid w:val="108D2CE2"/>
    <w:rsid w:val="125A6BF4"/>
    <w:rsid w:val="14AF76CB"/>
    <w:rsid w:val="159A08F9"/>
    <w:rsid w:val="1764024B"/>
    <w:rsid w:val="17AD6E76"/>
    <w:rsid w:val="1F5651BB"/>
    <w:rsid w:val="287C63AA"/>
    <w:rsid w:val="2CD930DF"/>
    <w:rsid w:val="2DCF74EE"/>
    <w:rsid w:val="2EFA558F"/>
    <w:rsid w:val="35521C81"/>
    <w:rsid w:val="366B6ED1"/>
    <w:rsid w:val="3C4C0E90"/>
    <w:rsid w:val="3F9B8C06"/>
    <w:rsid w:val="4214206C"/>
    <w:rsid w:val="43217136"/>
    <w:rsid w:val="49CC5CC0"/>
    <w:rsid w:val="4A2269C7"/>
    <w:rsid w:val="4A9B332A"/>
    <w:rsid w:val="4C001FDF"/>
    <w:rsid w:val="507A1C34"/>
    <w:rsid w:val="52135E18"/>
    <w:rsid w:val="57FE314A"/>
    <w:rsid w:val="58825B29"/>
    <w:rsid w:val="5ACF1BAB"/>
    <w:rsid w:val="5C95407D"/>
    <w:rsid w:val="5FD44EBD"/>
    <w:rsid w:val="657B62F9"/>
    <w:rsid w:val="671B0511"/>
    <w:rsid w:val="68A23436"/>
    <w:rsid w:val="6A6139C6"/>
    <w:rsid w:val="6ABC311D"/>
    <w:rsid w:val="6D1F1741"/>
    <w:rsid w:val="6E95615F"/>
    <w:rsid w:val="CFFD0D1F"/>
    <w:rsid w:val="EF9F7E0B"/>
    <w:rsid w:val="FDFBDB3B"/>
    <w:rsid w:val="FFF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1552</Characters>
  <Lines>0</Lines>
  <Paragraphs>0</Paragraphs>
  <TotalTime>5</TotalTime>
  <ScaleCrop>false</ScaleCrop>
  <LinksUpToDate>false</LinksUpToDate>
  <CharactersWithSpaces>1552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2023-04-19T19:21:00Z</dcterms:created>
  <dc:creator>17860911896</dc:creator>
  <cp:lastModifiedBy>张晨曦</cp:lastModifiedBy>
  <cp:lastPrinted>2023-04-21T00:00:00Z</cp:lastPrinted>
  <dcterms:modified xsi:type="dcterms:W3CDTF">2026-06-18T08:04:35Z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E24F616E8EBB4BA5A7BBB516C686823B_13</vt:lpwstr>
  </property>
  <property fmtid="{D5CDD505-2E9C-101B-9397-08002B2CF9AE}" pid="4" name="KSOTemplateDocerSaveRecord">
    <vt:lpwstr>eyJoZGlkIjoiNTE1MDdkNDFlZjNhMzI2OWJiNzJmNDg0ODIyYjZkM2YiLCJ1c2VySWQiOiIxNDgyODkzNDE0In0=</vt:lpwstr>
  </property>
</Properties>
</file>