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305" w:line="240" w:lineRule="auto"/>
        <w:ind w:left="12"/>
        <w:textAlignment w:val="baseline"/>
        <w:rPr>
          <w:rFonts w:hint="eastAsia" w:ascii="宋体" w:hAnsi="宋体" w:eastAsia="宋体" w:cs="宋体"/>
          <w:b w:val="0"/>
          <w:bCs w:val="0"/>
          <w:sz w:val="72"/>
          <w:szCs w:val="72"/>
        </w:rPr>
      </w:pPr>
      <w:r>
        <w:rPr>
          <w:rFonts w:hint="eastAsia" w:ascii="宋体" w:hAnsi="宋体" w:eastAsia="宋体" w:cs="宋体"/>
          <w:b w:val="0"/>
          <w:bCs w:val="0"/>
          <w:color w:val="FF0000"/>
          <w:spacing w:val="-28"/>
          <w:sz w:val="72"/>
          <w:szCs w:val="72"/>
          <w:lang w:val="en-US" w:eastAsia="zh-CN"/>
          <w14:textOutline w14:w="12618" w14:cap="sq" w14:cmpd="sng">
            <w14:solidFill>
              <w14:srgbClr w14:val="FF0000"/>
            </w14:solidFill>
            <w14:prstDash w14:val="solid"/>
            <w14:bevel/>
          </w14:textOutline>
        </w:rPr>
        <w:pict>
          <v:shape id="_x0000_s1026" o:spid="_x0000_s1026" o:spt="202" type="#_x0000_t202" style="position:absolute;left:0pt;margin-left:351.2pt;margin-top:39.8pt;height:109.6pt;width:125.6pt;z-index:2516592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6"/>
                    <w:tblW w:w="2451" w:type="dxa"/>
                    <w:tblInd w:w="3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2451"/>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2111" w:hRule="atLeast"/>
                    </w:trPr>
                    <w:tc>
                      <w:tcPr>
                        <w:tcW w:w="2451" w:type="dxa"/>
                        <w:vAlign w:val="top"/>
                      </w:tcPr>
                      <w:p>
                        <w:pPr>
                          <w:spacing w:before="438" w:line="172" w:lineRule="auto"/>
                          <w:ind w:left="153"/>
                          <w:rPr>
                            <w:rFonts w:ascii="微软雅黑" w:hAnsi="微软雅黑" w:eastAsia="微软雅黑" w:cs="微软雅黑"/>
                            <w:sz w:val="136"/>
                            <w:szCs w:val="136"/>
                          </w:rPr>
                        </w:pPr>
                        <w:r>
                          <w:rPr>
                            <w:rFonts w:hint="eastAsia" w:ascii="宋体" w:hAnsi="宋体" w:eastAsia="宋体" w:cs="宋体"/>
                            <w:b w:val="0"/>
                            <w:bCs w:val="0"/>
                            <w:color w:val="FF0000"/>
                            <w:spacing w:val="-125"/>
                            <w:w w:val="91"/>
                            <w:sz w:val="110"/>
                            <w:szCs w:val="110"/>
                          </w:rPr>
                          <w:t>文件</w:t>
                        </w:r>
                      </w:p>
                    </w:tc>
                  </w:tr>
                </w:tbl>
                <w:p>
                  <w:pPr>
                    <w:rPr>
                      <w:rFonts w:ascii="Arial"/>
                      <w:sz w:val="21"/>
                    </w:rPr>
                  </w:pPr>
                </w:p>
              </w:txbxContent>
            </v:textbox>
          </v:shape>
        </w:pict>
      </w:r>
      <w:r>
        <w:rPr>
          <w:rFonts w:hint="eastAsia" w:ascii="宋体" w:hAnsi="宋体" w:eastAsia="宋体" w:cs="宋体"/>
          <w:b w:val="0"/>
          <w:bCs w:val="0"/>
          <w:color w:val="FF0000"/>
          <w:spacing w:val="164"/>
          <w:kern w:val="0"/>
          <w:sz w:val="72"/>
          <w:szCs w:val="72"/>
          <w:fitText w:val="6912" w:id="625685166"/>
          <w:lang w:val="en-US" w:eastAsia="zh-CN"/>
          <w14:textOutline w14:w="12618" w14:cap="sq" w14:cmpd="sng">
            <w14:solidFill>
              <w14:srgbClr w14:val="FF0000"/>
            </w14:solidFill>
            <w14:prstDash w14:val="solid"/>
            <w14:bevel/>
          </w14:textOutline>
        </w:rPr>
        <w:t>淄博</w:t>
      </w:r>
      <w:r>
        <w:rPr>
          <w:rFonts w:hint="eastAsia" w:ascii="宋体" w:hAnsi="宋体" w:eastAsia="宋体" w:cs="宋体"/>
          <w:b w:val="0"/>
          <w:bCs w:val="0"/>
          <w:color w:val="FF0000"/>
          <w:spacing w:val="164"/>
          <w:kern w:val="0"/>
          <w:sz w:val="72"/>
          <w:szCs w:val="72"/>
          <w:fitText w:val="6912" w:id="625685166"/>
          <w14:textOutline w14:w="13075" w14:cap="sq" w14:cmpd="sng">
            <w14:solidFill>
              <w14:srgbClr w14:val="FF0000"/>
            </w14:solidFill>
            <w14:prstDash w14:val="solid"/>
            <w14:bevel/>
          </w14:textOutline>
        </w:rPr>
        <w:t>市医疗保障</w:t>
      </w:r>
      <w:r>
        <w:rPr>
          <w:rFonts w:hint="eastAsia" w:ascii="宋体" w:hAnsi="宋体" w:eastAsia="宋体" w:cs="宋体"/>
          <w:b w:val="0"/>
          <w:bCs w:val="0"/>
          <w:color w:val="FF0000"/>
          <w:spacing w:val="4"/>
          <w:kern w:val="0"/>
          <w:sz w:val="72"/>
          <w:szCs w:val="72"/>
          <w:fitText w:val="6912" w:id="625685166"/>
          <w14:textOutline w14:w="13075" w14:cap="sq" w14:cmpd="sng">
            <w14:solidFill>
              <w14:srgbClr w14:val="FF0000"/>
            </w14:solidFill>
            <w14:prstDash w14:val="solid"/>
            <w14:bevel/>
          </w14:textOutline>
        </w:rPr>
        <w:t>局</w:t>
      </w:r>
    </w:p>
    <w:p>
      <w:pPr>
        <w:keepNext w:val="0"/>
        <w:keepLines w:val="0"/>
        <w:pageBreakBefore w:val="0"/>
        <w:widowControl/>
        <w:kinsoku w:val="0"/>
        <w:wordWrap/>
        <w:overflowPunct/>
        <w:topLinePunct w:val="0"/>
        <w:autoSpaceDE w:val="0"/>
        <w:autoSpaceDN w:val="0"/>
        <w:bidi w:val="0"/>
        <w:adjustRightInd w:val="0"/>
        <w:snapToGrid w:val="0"/>
        <w:spacing w:before="2" w:line="240" w:lineRule="auto"/>
        <w:ind w:left="10"/>
        <w:textAlignment w:val="baseline"/>
        <w:rPr>
          <w:rFonts w:hint="eastAsia" w:ascii="宋体" w:hAnsi="宋体" w:eastAsia="宋体" w:cs="宋体"/>
          <w:b w:val="0"/>
          <w:bCs w:val="0"/>
          <w:sz w:val="72"/>
          <w:szCs w:val="72"/>
          <w:lang w:eastAsia="zh-CN"/>
        </w:rPr>
      </w:pPr>
      <w:r>
        <w:rPr>
          <w:rFonts w:hint="eastAsia" w:ascii="宋体" w:hAnsi="宋体" w:eastAsia="宋体" w:cs="宋体"/>
          <w:b w:val="0"/>
          <w:bCs w:val="0"/>
          <w:color w:val="FF0000"/>
          <w:spacing w:val="518"/>
          <w:kern w:val="0"/>
          <w:sz w:val="72"/>
          <w:szCs w:val="72"/>
          <w:fitText w:val="6912" w:id="1612190909"/>
          <w:lang w:val="en-US" w:eastAsia="zh-CN"/>
          <w14:textOutline w14:w="12618" w14:cap="sq" w14:cmpd="sng">
            <w14:solidFill>
              <w14:srgbClr w14:val="FF0000"/>
            </w14:solidFill>
            <w14:prstDash w14:val="solid"/>
            <w14:bevel/>
          </w14:textOutline>
        </w:rPr>
        <w:t>淄博</w:t>
      </w:r>
      <w:r>
        <w:rPr>
          <w:rFonts w:hint="eastAsia" w:ascii="宋体" w:hAnsi="宋体" w:eastAsia="宋体" w:cs="宋体"/>
          <w:b w:val="0"/>
          <w:bCs w:val="0"/>
          <w:color w:val="FF0000"/>
          <w:spacing w:val="518"/>
          <w:kern w:val="0"/>
          <w:sz w:val="72"/>
          <w:szCs w:val="72"/>
          <w:fitText w:val="6912" w:id="1612190909"/>
          <w14:textOutline w14:w="12618" w14:cap="sq" w14:cmpd="sng">
            <w14:solidFill>
              <w14:srgbClr w14:val="FF0000"/>
            </w14:solidFill>
            <w14:prstDash w14:val="solid"/>
            <w14:bevel/>
          </w14:textOutline>
        </w:rPr>
        <w:t>市</w:t>
      </w:r>
      <w:r>
        <w:rPr>
          <w:rFonts w:hint="eastAsia" w:ascii="宋体" w:hAnsi="宋体" w:eastAsia="宋体" w:cs="宋体"/>
          <w:b w:val="0"/>
          <w:bCs w:val="0"/>
          <w:color w:val="FF0000"/>
          <w:spacing w:val="518"/>
          <w:kern w:val="0"/>
          <w:sz w:val="72"/>
          <w:szCs w:val="72"/>
          <w:fitText w:val="6912" w:id="1612190909"/>
          <w:lang w:val="en-US" w:eastAsia="zh-CN"/>
          <w14:textOutline w14:w="12618" w14:cap="sq" w14:cmpd="sng">
            <w14:solidFill>
              <w14:srgbClr w14:val="FF0000"/>
            </w14:solidFill>
            <w14:prstDash w14:val="solid"/>
            <w14:bevel/>
          </w14:textOutline>
        </w:rPr>
        <w:t>财政</w:t>
      </w:r>
      <w:r>
        <w:rPr>
          <w:rFonts w:hint="eastAsia" w:ascii="宋体" w:hAnsi="宋体" w:eastAsia="宋体" w:cs="宋体"/>
          <w:b w:val="0"/>
          <w:bCs w:val="0"/>
          <w:color w:val="FF0000"/>
          <w:spacing w:val="2"/>
          <w:kern w:val="0"/>
          <w:sz w:val="72"/>
          <w:szCs w:val="72"/>
          <w:fitText w:val="6912" w:id="1612190909"/>
          <w:lang w:val="en-US" w:eastAsia="zh-CN"/>
          <w14:textOutline w14:w="12618" w14:cap="sq" w14:cmpd="sng">
            <w14:solidFill>
              <w14:srgbClr w14:val="FF0000"/>
            </w14:solidFill>
            <w14:prstDash w14:val="solid"/>
            <w14:bevel/>
          </w14:textOutline>
        </w:rPr>
        <w:t>局</w:t>
      </w:r>
    </w:p>
    <w:p>
      <w:pPr>
        <w:keepNext w:val="0"/>
        <w:keepLines w:val="0"/>
        <w:pageBreakBefore w:val="0"/>
        <w:widowControl/>
        <w:kinsoku w:val="0"/>
        <w:wordWrap/>
        <w:overflowPunct/>
        <w:topLinePunct w:val="0"/>
        <w:autoSpaceDE w:val="0"/>
        <w:autoSpaceDN w:val="0"/>
        <w:bidi w:val="0"/>
        <w:adjustRightInd w:val="0"/>
        <w:snapToGrid w:val="0"/>
        <w:spacing w:before="4" w:line="240" w:lineRule="auto"/>
        <w:ind w:left="10"/>
        <w:textAlignment w:val="baseline"/>
        <w:rPr>
          <w:rFonts w:hint="default" w:ascii="宋体" w:hAnsi="宋体" w:eastAsia="宋体" w:cs="宋体"/>
          <w:b w:val="0"/>
          <w:bCs w:val="0"/>
          <w:sz w:val="72"/>
          <w:szCs w:val="72"/>
          <w:lang w:val="en-US" w:eastAsia="zh-CN"/>
        </w:rPr>
      </w:pPr>
      <w:r>
        <w:rPr>
          <w:rFonts w:hint="eastAsia" w:ascii="宋体" w:hAnsi="宋体" w:eastAsia="宋体" w:cs="宋体"/>
          <w:b w:val="0"/>
          <w:bCs w:val="0"/>
          <w:color w:val="FF0000"/>
          <w:spacing w:val="-33"/>
          <w:sz w:val="72"/>
          <w:szCs w:val="72"/>
          <w:lang w:val="en-US" w:eastAsia="zh-CN"/>
          <w14:textOutline w14:w="12618" w14:cap="sq" w14:cmpd="sng">
            <w14:solidFill>
              <w14:srgbClr w14:val="FF0000"/>
            </w14:solidFill>
            <w14:prstDash w14:val="solid"/>
            <w14:bevel/>
          </w14:textOutline>
        </w:rPr>
        <w:t>淄博</w:t>
      </w:r>
      <w:r>
        <w:rPr>
          <w:rFonts w:hint="eastAsia" w:ascii="宋体" w:hAnsi="宋体" w:eastAsia="宋体" w:cs="宋体"/>
          <w:b w:val="0"/>
          <w:bCs w:val="0"/>
          <w:color w:val="FF0000"/>
          <w:spacing w:val="-27"/>
          <w:sz w:val="72"/>
          <w:szCs w:val="72"/>
          <w14:textOutline w14:w="12618" w14:cap="sq" w14:cmpd="sng">
            <w14:solidFill>
              <w14:srgbClr w14:val="FF0000"/>
            </w14:solidFill>
            <w14:prstDash w14:val="solid"/>
            <w14:bevel/>
          </w14:textOutline>
        </w:rPr>
        <w:t>市</w:t>
      </w:r>
      <w:r>
        <w:rPr>
          <w:rFonts w:hint="eastAsia" w:ascii="宋体" w:hAnsi="宋体" w:eastAsia="宋体" w:cs="宋体"/>
          <w:b w:val="0"/>
          <w:bCs w:val="0"/>
          <w:color w:val="FF0000"/>
          <w:spacing w:val="-27"/>
          <w:sz w:val="72"/>
          <w:szCs w:val="72"/>
          <w:lang w:val="en-US" w:eastAsia="zh-CN"/>
          <w14:textOutline w14:w="12618" w14:cap="sq" w14:cmpd="sng">
            <w14:solidFill>
              <w14:srgbClr w14:val="FF0000"/>
            </w14:solidFill>
            <w14:prstDash w14:val="solid"/>
            <w14:bevel/>
          </w14:textOutline>
        </w:rPr>
        <w:t>卫生健康委员会</w:t>
      </w:r>
    </w:p>
    <w:p>
      <w:pPr>
        <w:spacing w:line="258" w:lineRule="auto"/>
        <w:rPr>
          <w:rFonts w:ascii="Arial"/>
          <w:sz w:val="21"/>
        </w:rPr>
      </w:pPr>
    </w:p>
    <w:p>
      <w:pPr>
        <w:spacing w:line="259" w:lineRule="auto"/>
        <w:rPr>
          <w:rFonts w:ascii="Arial"/>
          <w:sz w:val="21"/>
        </w:rPr>
      </w:pPr>
    </w:p>
    <w:p>
      <w:pPr>
        <w:spacing w:before="100" w:line="221" w:lineRule="auto"/>
        <w:ind w:left="2783"/>
        <w:rPr>
          <w:rFonts w:hint="default" w:ascii="Times New Roman" w:hAnsi="Times New Roman" w:eastAsia="仿宋" w:cs="Times New Roman"/>
          <w:sz w:val="31"/>
          <w:szCs w:val="31"/>
        </w:rPr>
      </w:pPr>
      <w:r>
        <w:rPr>
          <w:rFonts w:hint="default" w:ascii="Times New Roman" w:hAnsi="Times New Roman" w:eastAsia="仿宋" w:cs="Times New Roman"/>
          <w:spacing w:val="8"/>
          <w:sz w:val="32"/>
          <w:szCs w:val="32"/>
          <w:lang w:val="en-US" w:eastAsia="zh-CN"/>
        </w:rPr>
        <w:t>淄</w:t>
      </w:r>
      <w:r>
        <w:rPr>
          <w:rFonts w:hint="default" w:ascii="Times New Roman" w:hAnsi="Times New Roman" w:eastAsia="仿宋" w:cs="Times New Roman"/>
          <w:spacing w:val="8"/>
          <w:sz w:val="32"/>
          <w:szCs w:val="32"/>
        </w:rPr>
        <w:t>医保发〔</w:t>
      </w:r>
      <w:r>
        <w:rPr>
          <w:rFonts w:hint="default" w:ascii="Times New Roman" w:hAnsi="Times New Roman" w:eastAsia="Times New Roman" w:cs="Times New Roman"/>
          <w:spacing w:val="8"/>
          <w:sz w:val="32"/>
          <w:szCs w:val="32"/>
        </w:rPr>
        <w:t>20</w:t>
      </w:r>
      <w:r>
        <w:rPr>
          <w:rFonts w:hint="default" w:ascii="Times New Roman" w:hAnsi="Times New Roman" w:eastAsia="宋体" w:cs="Times New Roman"/>
          <w:spacing w:val="8"/>
          <w:sz w:val="32"/>
          <w:szCs w:val="32"/>
          <w:lang w:val="en-US" w:eastAsia="zh-CN"/>
        </w:rPr>
        <w:t>23</w:t>
      </w:r>
      <w:r>
        <w:rPr>
          <w:rFonts w:hint="default" w:ascii="Times New Roman" w:hAnsi="Times New Roman" w:eastAsia="仿宋" w:cs="Times New Roman"/>
          <w:spacing w:val="8"/>
          <w:sz w:val="32"/>
          <w:szCs w:val="32"/>
        </w:rPr>
        <w:t>〕</w:t>
      </w:r>
      <w:r>
        <w:rPr>
          <w:rFonts w:hint="default" w:ascii="Times New Roman" w:hAnsi="Times New Roman" w:eastAsia="仿宋" w:cs="Times New Roman"/>
          <w:spacing w:val="8"/>
          <w:sz w:val="32"/>
          <w:szCs w:val="32"/>
          <w:lang w:val="en-US" w:eastAsia="zh-CN"/>
        </w:rPr>
        <w:t>1</w:t>
      </w:r>
      <w:r>
        <w:rPr>
          <w:rFonts w:hint="eastAsia" w:ascii="Times New Roman" w:hAnsi="Times New Roman" w:eastAsia="仿宋" w:cs="Times New Roman"/>
          <w:spacing w:val="8"/>
          <w:sz w:val="32"/>
          <w:szCs w:val="32"/>
          <w:lang w:val="en-US" w:eastAsia="zh-CN"/>
        </w:rPr>
        <w:t xml:space="preserve"> </w:t>
      </w:r>
      <w:r>
        <w:rPr>
          <w:rFonts w:hint="default" w:ascii="Times New Roman" w:hAnsi="Times New Roman" w:eastAsia="仿宋" w:cs="Times New Roman"/>
          <w:spacing w:val="8"/>
          <w:sz w:val="32"/>
          <w:szCs w:val="32"/>
          <w:lang w:val="en-US" w:eastAsia="zh-CN"/>
        </w:rPr>
        <w:t>号</w:t>
      </w:r>
    </w:p>
    <w:p>
      <w:pPr>
        <w:spacing w:before="214" w:line="21" w:lineRule="exact"/>
        <w:ind w:firstLine="23"/>
        <w:textAlignment w:val="center"/>
      </w:pPr>
      <w:r>
        <w:drawing>
          <wp:inline distT="0" distB="0" distL="0" distR="0">
            <wp:extent cx="5579110" cy="1333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5579744" cy="13335"/>
                    </a:xfrm>
                    <a:prstGeom prst="rect">
                      <a:avLst/>
                    </a:prstGeom>
                  </pic:spPr>
                </pic:pic>
              </a:graphicData>
            </a:graphic>
          </wp:inline>
        </w:drawing>
      </w:r>
      <w:bookmarkStart w:id="0" w:name="_GoBack"/>
      <w:bookmarkEnd w:id="0"/>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bidi="ar-SA"/>
        </w:rPr>
      </w:pPr>
      <w:r>
        <w:rPr>
          <w:rFonts w:hint="eastAsia" w:ascii="方正小标宋简体" w:hAnsi="方正小标宋简体" w:eastAsia="方正小标宋简体" w:cs="方正小标宋简体"/>
          <w:snapToGrid/>
          <w:color w:val="auto"/>
          <w:kern w:val="2"/>
          <w:sz w:val="44"/>
          <w:szCs w:val="44"/>
          <w:lang w:val="en-US" w:eastAsia="zh-CN" w:bidi="ar-SA"/>
        </w:rPr>
        <w:t>关于转发鲁医保发</w:t>
      </w:r>
      <w:r>
        <w:rPr>
          <w:rFonts w:hint="default" w:ascii="方正小标宋简体" w:hAnsi="方正小标宋简体" w:eastAsia="方正小标宋简体" w:cs="方正小标宋简体"/>
          <w:snapToGrid/>
          <w:color w:val="auto"/>
          <w:kern w:val="2"/>
          <w:sz w:val="44"/>
          <w:szCs w:val="44"/>
          <w:lang w:val="en-US" w:eastAsia="zh-CN" w:bidi="ar-SA"/>
        </w:rPr>
        <w:t>〔20</w:t>
      </w:r>
      <w:r>
        <w:rPr>
          <w:rFonts w:hint="eastAsia" w:ascii="方正小标宋简体" w:hAnsi="方正小标宋简体" w:eastAsia="方正小标宋简体" w:cs="方正小标宋简体"/>
          <w:snapToGrid/>
          <w:color w:val="auto"/>
          <w:kern w:val="2"/>
          <w:sz w:val="44"/>
          <w:szCs w:val="44"/>
          <w:lang w:val="en-US" w:eastAsia="zh-CN" w:bidi="ar-SA"/>
        </w:rPr>
        <w:t>23</w:t>
      </w:r>
      <w:r>
        <w:rPr>
          <w:rFonts w:hint="default" w:ascii="方正小标宋简体" w:hAnsi="方正小标宋简体" w:eastAsia="方正小标宋简体" w:cs="方正小标宋简体"/>
          <w:snapToGrid/>
          <w:color w:val="auto"/>
          <w:kern w:val="2"/>
          <w:sz w:val="44"/>
          <w:szCs w:val="44"/>
          <w:lang w:val="en-US" w:eastAsia="zh-CN" w:bidi="ar-SA"/>
        </w:rPr>
        <w:t>〕</w:t>
      </w:r>
      <w:r>
        <w:rPr>
          <w:rFonts w:hint="eastAsia" w:ascii="方正小标宋简体" w:hAnsi="方正小标宋简体" w:eastAsia="方正小标宋简体" w:cs="方正小标宋简体"/>
          <w:snapToGrid/>
          <w:color w:val="auto"/>
          <w:kern w:val="2"/>
          <w:sz w:val="44"/>
          <w:szCs w:val="44"/>
          <w:lang w:val="en-US" w:eastAsia="zh-CN" w:bidi="ar-SA"/>
        </w:rPr>
        <w:t>1</w:t>
      </w:r>
      <w:r>
        <w:rPr>
          <w:rFonts w:hint="default" w:ascii="方正小标宋简体" w:hAnsi="方正小标宋简体" w:eastAsia="方正小标宋简体" w:cs="方正小标宋简体"/>
          <w:snapToGrid/>
          <w:color w:val="auto"/>
          <w:kern w:val="2"/>
          <w:sz w:val="44"/>
          <w:szCs w:val="44"/>
          <w:lang w:val="en-US" w:eastAsia="zh-CN" w:bidi="ar-SA"/>
        </w:rPr>
        <w:t>号</w:t>
      </w:r>
      <w:r>
        <w:rPr>
          <w:rFonts w:hint="eastAsia" w:ascii="方正小标宋简体" w:hAnsi="方正小标宋简体" w:eastAsia="方正小标宋简体" w:cs="方正小标宋简体"/>
          <w:snapToGrid/>
          <w:color w:val="auto"/>
          <w:kern w:val="2"/>
          <w:sz w:val="44"/>
          <w:szCs w:val="44"/>
          <w:lang w:val="en-US" w:eastAsia="zh-CN" w:bidi="ar-SA"/>
        </w:rPr>
        <w:t>文件</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bidi="ar-SA"/>
        </w:rPr>
      </w:pPr>
      <w:r>
        <w:rPr>
          <w:rFonts w:hint="eastAsia" w:ascii="方正小标宋简体" w:hAnsi="方正小标宋简体" w:eastAsia="方正小标宋简体" w:cs="方正小标宋简体"/>
          <w:snapToGrid/>
          <w:color w:val="auto"/>
          <w:kern w:val="2"/>
          <w:sz w:val="44"/>
          <w:szCs w:val="44"/>
          <w:lang w:val="en-US" w:eastAsia="zh-CN" w:bidi="ar-SA"/>
        </w:rPr>
        <w:t>优化新型冠状病毒感染患者治疗费用医疗保障相关政策的通知</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heme="majorEastAsia" w:hAnsiTheme="majorEastAsia" w:eastAsiaTheme="majorEastAsia" w:cstheme="majorEastAsia"/>
          <w:b/>
          <w:bCs/>
          <w:spacing w:val="13"/>
          <w:sz w:val="44"/>
          <w:szCs w:val="44"/>
          <w14:textOutline w14:w="7972"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2" w:line="560" w:lineRule="exact"/>
        <w:ind w:right="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pacing w:val="5"/>
          <w:sz w:val="32"/>
          <w:szCs w:val="32"/>
        </w:rPr>
        <w:t>各区县医保分局、</w:t>
      </w:r>
      <w:r>
        <w:rPr>
          <w:rFonts w:hint="default" w:ascii="Times New Roman" w:hAnsi="Times New Roman" w:eastAsia="仿宋" w:cs="Times New Roman"/>
          <w:spacing w:val="5"/>
          <w:sz w:val="32"/>
          <w:szCs w:val="32"/>
          <w:lang w:val="en-US" w:eastAsia="zh-CN"/>
        </w:rPr>
        <w:t>财政局、</w:t>
      </w:r>
      <w:r>
        <w:rPr>
          <w:rFonts w:hint="default" w:ascii="Times New Roman" w:hAnsi="Times New Roman" w:eastAsia="仿宋" w:cs="Times New Roman"/>
          <w:spacing w:val="5"/>
          <w:sz w:val="32"/>
          <w:szCs w:val="32"/>
        </w:rPr>
        <w:t>卫生健康局</w:t>
      </w:r>
      <w:r>
        <w:rPr>
          <w:rFonts w:hint="default" w:ascii="Times New Roman" w:hAnsi="Times New Roman" w:eastAsia="仿宋" w:cs="Times New Roman"/>
          <w:spacing w:val="5"/>
          <w:sz w:val="32"/>
          <w:szCs w:val="32"/>
          <w:lang w:eastAsia="zh-CN"/>
        </w:rPr>
        <w:t>，</w:t>
      </w:r>
      <w:r>
        <w:rPr>
          <w:rFonts w:hint="default" w:ascii="Times New Roman" w:hAnsi="Times New Roman" w:eastAsia="仿宋" w:cs="Times New Roman"/>
          <w:spacing w:val="5"/>
          <w:sz w:val="32"/>
          <w:szCs w:val="32"/>
        </w:rPr>
        <w:t>高新区</w:t>
      </w:r>
      <w:r>
        <w:rPr>
          <w:rFonts w:hint="default" w:ascii="Times New Roman" w:hAnsi="Times New Roman" w:eastAsia="仿宋" w:cs="Times New Roman"/>
          <w:spacing w:val="5"/>
          <w:sz w:val="32"/>
          <w:szCs w:val="32"/>
          <w:lang w:val="en-US" w:eastAsia="zh-CN"/>
        </w:rPr>
        <w:t>医保分局、财政局、卫生健康事业中心，</w:t>
      </w:r>
      <w:r>
        <w:rPr>
          <w:rFonts w:hint="default" w:ascii="Times New Roman" w:hAnsi="Times New Roman" w:eastAsia="仿宋" w:cs="Times New Roman"/>
          <w:spacing w:val="5"/>
          <w:sz w:val="32"/>
          <w:szCs w:val="32"/>
        </w:rPr>
        <w:t>经开区医保分局</w:t>
      </w:r>
      <w:r>
        <w:rPr>
          <w:rFonts w:hint="default" w:ascii="Times New Roman" w:hAnsi="Times New Roman" w:eastAsia="仿宋" w:cs="Times New Roman"/>
          <w:spacing w:val="5"/>
          <w:sz w:val="32"/>
          <w:szCs w:val="32"/>
          <w:lang w:eastAsia="zh-CN"/>
        </w:rPr>
        <w:t>、</w:t>
      </w:r>
      <w:r>
        <w:rPr>
          <w:rFonts w:hint="default" w:ascii="Times New Roman" w:hAnsi="Times New Roman" w:eastAsia="仿宋" w:cs="Times New Roman"/>
          <w:spacing w:val="5"/>
          <w:sz w:val="32"/>
          <w:szCs w:val="32"/>
          <w:lang w:val="en-US" w:eastAsia="zh-CN"/>
        </w:rPr>
        <w:t>财政局、淄博南部生态产业新城发展中心，文昌湖财政局、地事局</w:t>
      </w:r>
      <w:r>
        <w:rPr>
          <w:rFonts w:hint="default" w:ascii="Times New Roman" w:hAnsi="Times New Roman" w:eastAsia="仿宋" w:cs="Times New Roman"/>
          <w:spacing w:val="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left="11" w:right="0" w:firstLine="660" w:firstLineChars="200"/>
        <w:jc w:val="both"/>
        <w:textAlignment w:val="baseline"/>
        <w:rPr>
          <w:rFonts w:hint="default" w:ascii="Times New Roman" w:hAnsi="Times New Roman" w:eastAsia="仿宋" w:cs="Times New Roman"/>
        </w:rPr>
        <w:sectPr>
          <w:footerReference r:id="rId5" w:type="default"/>
          <w:pgSz w:w="11905" w:h="16838"/>
          <w:pgMar w:top="2098" w:right="1361" w:bottom="1984" w:left="1417" w:header="850" w:footer="1587" w:gutter="0"/>
          <w:pgNumType w:fmt="decimal"/>
          <w:cols w:space="0" w:num="1"/>
          <w:rtlGutter w:val="0"/>
          <w:docGrid w:linePitch="0" w:charSpace="0"/>
        </w:sectPr>
      </w:pPr>
      <w:r>
        <w:rPr>
          <w:rFonts w:hint="default" w:ascii="Times New Roman" w:hAnsi="Times New Roman" w:eastAsia="仿宋" w:cs="Times New Roman"/>
          <w:spacing w:val="5"/>
          <w:sz w:val="32"/>
          <w:szCs w:val="32"/>
        </w:rPr>
        <w:t>现将</w:t>
      </w:r>
      <w:r>
        <w:rPr>
          <w:rFonts w:hint="eastAsia" w:ascii="Times New Roman" w:hAnsi="Times New Roman" w:eastAsia="仿宋" w:cs="Times New Roman"/>
          <w:spacing w:val="5"/>
          <w:sz w:val="32"/>
          <w:szCs w:val="32"/>
          <w:lang w:eastAsia="zh-CN"/>
        </w:rPr>
        <w:t>《</w:t>
      </w:r>
      <w:r>
        <w:rPr>
          <w:rFonts w:hint="default" w:ascii="Times New Roman" w:hAnsi="Times New Roman" w:eastAsia="仿宋" w:cs="Times New Roman"/>
          <w:spacing w:val="5"/>
          <w:sz w:val="32"/>
          <w:szCs w:val="32"/>
        </w:rPr>
        <w:t>山东省医疗保障局</w:t>
      </w:r>
      <w:r>
        <w:rPr>
          <w:rFonts w:hint="eastAsia" w:ascii="Times New Roman" w:hAnsi="Times New Roman" w:eastAsia="仿宋" w:cs="Times New Roman"/>
          <w:spacing w:val="5"/>
          <w:sz w:val="32"/>
          <w:szCs w:val="32"/>
          <w:lang w:val="en-US" w:eastAsia="zh-CN"/>
        </w:rPr>
        <w:t xml:space="preserve"> </w:t>
      </w:r>
      <w:r>
        <w:rPr>
          <w:rFonts w:hint="default" w:ascii="Times New Roman" w:hAnsi="Times New Roman" w:eastAsia="仿宋" w:cs="Times New Roman"/>
          <w:spacing w:val="5"/>
          <w:sz w:val="32"/>
          <w:szCs w:val="32"/>
          <w:lang w:val="en-US" w:eastAsia="zh-CN"/>
        </w:rPr>
        <w:t>山东省财政厅</w:t>
      </w:r>
      <w:r>
        <w:rPr>
          <w:rFonts w:hint="eastAsia" w:ascii="Times New Roman" w:hAnsi="Times New Roman" w:eastAsia="仿宋" w:cs="Times New Roman"/>
          <w:spacing w:val="5"/>
          <w:sz w:val="32"/>
          <w:szCs w:val="32"/>
          <w:lang w:val="en-US" w:eastAsia="zh-CN"/>
        </w:rPr>
        <w:t xml:space="preserve"> </w:t>
      </w:r>
      <w:r>
        <w:rPr>
          <w:rFonts w:hint="default" w:ascii="Times New Roman" w:hAnsi="Times New Roman" w:eastAsia="仿宋" w:cs="Times New Roman"/>
          <w:spacing w:val="5"/>
          <w:sz w:val="32"/>
          <w:szCs w:val="32"/>
          <w:lang w:val="en-US" w:eastAsia="zh-CN"/>
        </w:rPr>
        <w:t>山东省卫生健康委员会</w:t>
      </w:r>
      <w:r>
        <w:rPr>
          <w:rFonts w:hint="default" w:ascii="Times New Roman" w:hAnsi="Times New Roman" w:eastAsia="仿宋" w:cs="Times New Roman"/>
          <w:spacing w:val="5"/>
          <w:sz w:val="32"/>
          <w:szCs w:val="32"/>
        </w:rPr>
        <w:t>关于</w:t>
      </w:r>
      <w:r>
        <w:rPr>
          <w:rFonts w:hint="default" w:ascii="Times New Roman" w:hAnsi="Times New Roman" w:eastAsia="仿宋" w:cs="Times New Roman"/>
          <w:spacing w:val="5"/>
          <w:sz w:val="32"/>
          <w:szCs w:val="32"/>
          <w:lang w:val="en-US" w:eastAsia="zh-CN"/>
        </w:rPr>
        <w:t>认真贯彻落实医保发</w:t>
      </w:r>
      <w:r>
        <w:rPr>
          <w:rFonts w:hint="default" w:ascii="Times New Roman" w:hAnsi="Times New Roman" w:eastAsia="仿宋" w:cs="Times New Roman"/>
          <w:sz w:val="32"/>
          <w:szCs w:val="32"/>
          <w:lang w:val="en-US" w:eastAsia="zh-CN"/>
        </w:rPr>
        <w:t>〔2023〕1</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号文件优化我省新型冠状病毒感染患者治疗费用医疗保障相关政策的通知</w:t>
      </w:r>
      <w:r>
        <w:rPr>
          <w:rFonts w:hint="default" w:ascii="Times New Roman" w:hAnsi="Times New Roman" w:eastAsia="仿宋" w:cs="Times New Roman"/>
          <w:spacing w:val="5"/>
          <w:sz w:val="32"/>
          <w:szCs w:val="32"/>
        </w:rPr>
        <w:t>》(鲁医保发</w:t>
      </w:r>
      <w:r>
        <w:rPr>
          <w:rFonts w:hint="default" w:ascii="Times New Roman" w:hAnsi="Times New Roman" w:eastAsia="仿宋" w:cs="Times New Roman"/>
          <w:sz w:val="32"/>
          <w:szCs w:val="32"/>
          <w:lang w:val="en-US" w:eastAsia="zh-CN"/>
        </w:rPr>
        <w:t>〔2023〕1</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号</w:t>
      </w:r>
      <w:r>
        <w:rPr>
          <w:rFonts w:hint="default" w:ascii="Times New Roman" w:hAnsi="Times New Roman" w:eastAsia="仿宋" w:cs="Times New Roman"/>
          <w:spacing w:val="-4"/>
          <w:sz w:val="32"/>
          <w:szCs w:val="32"/>
        </w:rPr>
        <w:t>) 转发给你们，</w:t>
      </w:r>
      <w:r>
        <w:rPr>
          <w:rFonts w:hint="default" w:ascii="Times New Roman" w:hAnsi="Times New Roman" w:eastAsia="仿宋" w:cs="Times New Roman"/>
          <w:spacing w:val="-4"/>
          <w:sz w:val="32"/>
          <w:szCs w:val="32"/>
          <w:lang w:val="en-US" w:eastAsia="zh-CN"/>
        </w:rPr>
        <w:t>请</w:t>
      </w:r>
      <w:r>
        <w:rPr>
          <w:rFonts w:hint="default" w:ascii="Times New Roman" w:hAnsi="Times New Roman" w:eastAsia="仿宋" w:cs="Times New Roman"/>
          <w:spacing w:val="-4"/>
          <w:sz w:val="32"/>
          <w:szCs w:val="32"/>
        </w:rPr>
        <w:t>认真贯彻</w:t>
      </w:r>
      <w:r>
        <w:rPr>
          <w:rFonts w:hint="default" w:ascii="Times New Roman" w:hAnsi="Times New Roman" w:eastAsia="仿宋" w:cs="Times New Roman"/>
          <w:spacing w:val="1"/>
          <w:sz w:val="32"/>
          <w:szCs w:val="32"/>
        </w:rPr>
        <w:t>落</w:t>
      </w:r>
      <w:r>
        <w:rPr>
          <w:rFonts w:hint="default" w:ascii="Times New Roman" w:hAnsi="Times New Roman" w:eastAsia="仿宋" w:cs="Times New Roman"/>
          <w:sz w:val="32"/>
          <w:szCs w:val="32"/>
        </w:rPr>
        <w:t>实。</w:t>
      </w:r>
    </w:p>
    <w:p>
      <w:pPr>
        <w:spacing w:before="63" w:line="224" w:lineRule="auto"/>
        <w:ind w:left="636"/>
        <w:rPr>
          <w:rFonts w:hint="default" w:ascii="Times New Roman" w:hAnsi="Times New Roman" w:eastAsia="仿宋" w:cs="Times New Roman"/>
          <w:sz w:val="32"/>
          <w:szCs w:val="32"/>
        </w:rPr>
      </w:pPr>
      <w:r>
        <w:rPr>
          <w:rFonts w:hint="default" w:ascii="Times New Roman" w:hAnsi="Times New Roman" w:eastAsia="仿宋" w:cs="Times New Roman"/>
          <w:spacing w:val="5"/>
          <w:sz w:val="32"/>
          <w:szCs w:val="32"/>
          <w:lang w:val="en-US" w:eastAsia="zh-CN"/>
        </w:rPr>
        <w:t>(此页无正文)</w:t>
      </w:r>
    </w:p>
    <w:p>
      <w:pPr>
        <w:spacing w:line="259" w:lineRule="auto"/>
        <w:rPr>
          <w:rFonts w:hint="default" w:ascii="Times New Roman" w:hAnsi="Times New Roman" w:eastAsia="仿宋" w:cs="Times New Roman"/>
          <w:sz w:val="21"/>
        </w:rPr>
      </w:pPr>
    </w:p>
    <w:p>
      <w:pPr>
        <w:spacing w:line="259" w:lineRule="auto"/>
        <w:rPr>
          <w:rFonts w:hint="default" w:ascii="Times New Roman" w:hAnsi="Times New Roman" w:eastAsia="仿宋" w:cs="Times New Roman"/>
          <w:sz w:val="21"/>
        </w:rPr>
      </w:pPr>
    </w:p>
    <w:p>
      <w:pPr>
        <w:spacing w:line="259" w:lineRule="auto"/>
        <w:rPr>
          <w:rFonts w:hint="default" w:ascii="Times New Roman" w:hAnsi="Times New Roman" w:eastAsia="仿宋" w:cs="Times New Roman"/>
          <w:sz w:val="21"/>
        </w:rPr>
      </w:pPr>
    </w:p>
    <w:p>
      <w:pPr>
        <w:spacing w:line="260" w:lineRule="auto"/>
        <w:rPr>
          <w:rFonts w:hint="default" w:ascii="Times New Roman" w:hAnsi="Times New Roman" w:eastAsia="仿宋" w:cs="Times New Roman"/>
          <w:sz w:val="21"/>
        </w:rPr>
      </w:pPr>
    </w:p>
    <w:p>
      <w:pPr>
        <w:spacing w:line="260" w:lineRule="auto"/>
        <w:rPr>
          <w:rFonts w:hint="default" w:ascii="Times New Roman" w:hAnsi="Times New Roman" w:eastAsia="仿宋" w:cs="Times New Roman"/>
          <w:sz w:val="21"/>
        </w:rPr>
      </w:pPr>
    </w:p>
    <w:p>
      <w:pPr>
        <w:spacing w:line="260" w:lineRule="auto"/>
        <w:rPr>
          <w:rFonts w:hint="default" w:ascii="Times New Roman" w:hAnsi="Times New Roman" w:eastAsia="仿宋" w:cs="Times New Roman"/>
          <w:sz w:val="21"/>
        </w:rPr>
      </w:pPr>
    </w:p>
    <w:p>
      <w:pPr>
        <w:spacing w:before="100" w:line="221" w:lineRule="auto"/>
        <w:ind w:left="739"/>
        <w:rPr>
          <w:rFonts w:hint="default" w:ascii="Times New Roman" w:hAnsi="Times New Roman" w:eastAsia="仿宋" w:cs="Times New Roman"/>
          <w:spacing w:val="9"/>
          <w:sz w:val="31"/>
          <w:szCs w:val="31"/>
          <w:lang w:eastAsia="zh-CN"/>
        </w:rPr>
      </w:pPr>
      <w:r>
        <w:rPr>
          <w:rFonts w:hint="default" w:ascii="Times New Roman" w:hAnsi="Times New Roman" w:eastAsia="仿宋" w:cs="Times New Roman"/>
          <w:spacing w:val="5"/>
          <w:sz w:val="32"/>
          <w:szCs w:val="32"/>
          <w:lang w:val="en-US" w:eastAsia="zh-CN"/>
        </w:rPr>
        <w:t>淄博市医疗保障局</w:t>
      </w:r>
      <w:r>
        <w:rPr>
          <w:rFonts w:hint="default" w:ascii="Times New Roman" w:hAnsi="Times New Roman" w:eastAsia="仿宋" w:cs="Times New Roman"/>
          <w:spacing w:val="8"/>
          <w:sz w:val="31"/>
          <w:szCs w:val="31"/>
          <w:lang w:val="en-US" w:eastAsia="zh-CN"/>
        </w:rPr>
        <w:t xml:space="preserve">          </w:t>
      </w:r>
      <w:r>
        <w:rPr>
          <w:rFonts w:hint="eastAsia" w:ascii="Times New Roman" w:hAnsi="Times New Roman" w:eastAsia="仿宋" w:cs="Times New Roman"/>
          <w:spacing w:val="8"/>
          <w:sz w:val="31"/>
          <w:szCs w:val="31"/>
          <w:lang w:val="en-US" w:eastAsia="zh-CN"/>
        </w:rPr>
        <w:t xml:space="preserve">          </w:t>
      </w:r>
      <w:r>
        <w:rPr>
          <w:rFonts w:hint="default" w:ascii="Times New Roman" w:hAnsi="Times New Roman" w:eastAsia="仿宋" w:cs="Times New Roman"/>
          <w:spacing w:val="5"/>
          <w:sz w:val="32"/>
          <w:szCs w:val="32"/>
          <w:lang w:val="en-US" w:eastAsia="zh-CN"/>
        </w:rPr>
        <w:t>淄博市财政局</w:t>
      </w:r>
    </w:p>
    <w:p>
      <w:pPr>
        <w:spacing w:before="100" w:line="221" w:lineRule="auto"/>
        <w:ind w:left="739"/>
        <w:rPr>
          <w:rFonts w:hint="default" w:ascii="Times New Roman" w:hAnsi="Times New Roman" w:eastAsia="仿宋" w:cs="Times New Roman"/>
          <w:spacing w:val="9"/>
          <w:sz w:val="31"/>
          <w:szCs w:val="31"/>
          <w:lang w:eastAsia="zh-CN"/>
        </w:rPr>
      </w:pPr>
    </w:p>
    <w:p>
      <w:pPr>
        <w:spacing w:before="100" w:line="221" w:lineRule="auto"/>
        <w:ind w:left="739"/>
        <w:rPr>
          <w:rFonts w:hint="default" w:ascii="Times New Roman" w:hAnsi="Times New Roman" w:eastAsia="仿宋" w:cs="Times New Roman"/>
          <w:spacing w:val="9"/>
          <w:sz w:val="31"/>
          <w:szCs w:val="31"/>
          <w:lang w:val="en" w:eastAsia="zh-CN"/>
        </w:rPr>
      </w:pPr>
    </w:p>
    <w:p>
      <w:pPr>
        <w:spacing w:before="101" w:line="343" w:lineRule="auto"/>
        <w:ind w:right="698"/>
        <w:jc w:val="right"/>
        <w:rPr>
          <w:rFonts w:hint="default" w:ascii="Times New Roman" w:hAnsi="Times New Roman" w:eastAsia="仿宋" w:cs="Times New Roman"/>
          <w:spacing w:val="5"/>
          <w:sz w:val="32"/>
          <w:szCs w:val="32"/>
          <w:lang w:val="en-US" w:eastAsia="zh-CN"/>
        </w:rPr>
      </w:pPr>
    </w:p>
    <w:p>
      <w:pPr>
        <w:spacing w:before="101" w:line="343" w:lineRule="auto"/>
        <w:ind w:right="698"/>
        <w:jc w:val="right"/>
        <w:rPr>
          <w:rFonts w:hint="default" w:ascii="Times New Roman" w:hAnsi="Times New Roman" w:eastAsia="仿宋" w:cs="Times New Roman"/>
          <w:spacing w:val="5"/>
          <w:sz w:val="32"/>
          <w:szCs w:val="32"/>
          <w:lang w:val="en-US" w:eastAsia="zh-CN"/>
        </w:rPr>
      </w:pPr>
    </w:p>
    <w:p>
      <w:pPr>
        <w:spacing w:before="101" w:line="343" w:lineRule="auto"/>
        <w:ind w:right="698"/>
        <w:jc w:val="center"/>
        <w:rPr>
          <w:rFonts w:hint="default" w:ascii="Times New Roman" w:hAnsi="Times New Roman" w:eastAsia="仿宋" w:cs="Times New Roman"/>
          <w:spacing w:val="5"/>
          <w:sz w:val="32"/>
          <w:szCs w:val="32"/>
          <w:lang w:val="en-US" w:eastAsia="zh-CN"/>
        </w:rPr>
      </w:pPr>
      <w:r>
        <w:rPr>
          <w:rFonts w:hint="eastAsia" w:ascii="Times New Roman" w:hAnsi="Times New Roman" w:eastAsia="仿宋" w:cs="Times New Roman"/>
          <w:spacing w:val="5"/>
          <w:sz w:val="32"/>
          <w:szCs w:val="32"/>
          <w:lang w:val="en-US" w:eastAsia="zh-CN"/>
        </w:rPr>
        <w:t xml:space="preserve">                                             </w:t>
      </w:r>
      <w:r>
        <w:rPr>
          <w:rFonts w:hint="default" w:ascii="Times New Roman" w:hAnsi="Times New Roman" w:eastAsia="仿宋" w:cs="Times New Roman"/>
          <w:spacing w:val="5"/>
          <w:sz w:val="32"/>
          <w:szCs w:val="32"/>
          <w:lang w:val="en-US" w:eastAsia="zh-CN"/>
        </w:rPr>
        <w:t>淄博市卫生健康委员会</w:t>
      </w:r>
    </w:p>
    <w:p>
      <w:pPr>
        <w:spacing w:before="101" w:line="343" w:lineRule="auto"/>
        <w:ind w:right="698" w:firstLine="4992" w:firstLineChars="1600"/>
        <w:jc w:val="both"/>
        <w:rPr>
          <w:rFonts w:hint="default" w:ascii="Times New Roman" w:hAnsi="Times New Roman" w:eastAsia="仿宋" w:cs="Times New Roman"/>
          <w:sz w:val="31"/>
          <w:szCs w:val="31"/>
        </w:rPr>
      </w:pPr>
      <w:r>
        <w:rPr>
          <w:rFonts w:hint="default" w:ascii="Times New Roman" w:hAnsi="Times New Roman" w:eastAsia="仿宋" w:cs="Times New Roman"/>
          <w:spacing w:val="-4"/>
          <w:sz w:val="32"/>
          <w:szCs w:val="32"/>
        </w:rPr>
        <w:t>20</w:t>
      </w:r>
      <w:r>
        <w:rPr>
          <w:rFonts w:hint="default" w:ascii="Times New Roman" w:hAnsi="Times New Roman" w:eastAsia="仿宋" w:cs="Times New Roman"/>
          <w:spacing w:val="-2"/>
          <w:sz w:val="32"/>
          <w:szCs w:val="32"/>
        </w:rPr>
        <w:t>2</w:t>
      </w:r>
      <w:r>
        <w:rPr>
          <w:rFonts w:hint="default" w:ascii="Times New Roman" w:hAnsi="Times New Roman" w:eastAsia="仿宋" w:cs="Times New Roman"/>
          <w:spacing w:val="-2"/>
          <w:sz w:val="32"/>
          <w:szCs w:val="32"/>
          <w:lang w:val="en-US" w:eastAsia="zh-CN"/>
        </w:rPr>
        <w:t>3</w:t>
      </w:r>
      <w:r>
        <w:rPr>
          <w:rFonts w:hint="default"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5"/>
          <w:sz w:val="32"/>
          <w:szCs w:val="32"/>
          <w:lang w:val="en-US" w:eastAsia="zh-CN"/>
        </w:rPr>
        <w:t>年</w:t>
      </w:r>
      <w:r>
        <w:rPr>
          <w:rFonts w:hint="default" w:ascii="Times New Roman" w:hAnsi="Times New Roman" w:eastAsia="仿宋" w:cs="Times New Roman"/>
          <w:spacing w:val="-4"/>
          <w:sz w:val="32"/>
          <w:szCs w:val="32"/>
          <w:lang w:val="en-US" w:eastAsia="zh-CN"/>
        </w:rPr>
        <w:t>1</w:t>
      </w:r>
      <w:r>
        <w:rPr>
          <w:rFonts w:hint="default" w:ascii="Times New Roman" w:hAnsi="Times New Roman" w:eastAsia="仿宋" w:cs="Times New Roman"/>
          <w:spacing w:val="5"/>
          <w:sz w:val="32"/>
          <w:szCs w:val="32"/>
          <w:lang w:val="en-US" w:eastAsia="zh-CN"/>
        </w:rPr>
        <w:t>月</w:t>
      </w:r>
      <w:r>
        <w:rPr>
          <w:rFonts w:hint="default" w:ascii="Times New Roman" w:hAnsi="Times New Roman" w:eastAsia="仿宋" w:cs="Times New Roman"/>
          <w:spacing w:val="-2"/>
          <w:sz w:val="24"/>
          <w:szCs w:val="24"/>
          <w:lang w:val="en-US" w:eastAsia="zh-CN"/>
        </w:rPr>
        <w:t xml:space="preserve"> </w:t>
      </w:r>
      <w:r>
        <w:rPr>
          <w:rFonts w:hint="eastAsia" w:ascii="Times New Roman" w:hAnsi="Times New Roman" w:eastAsia="仿宋" w:cs="Times New Roman"/>
          <w:spacing w:val="-4"/>
          <w:sz w:val="32"/>
          <w:szCs w:val="32"/>
          <w:lang w:val="en-US" w:eastAsia="zh-CN"/>
        </w:rPr>
        <w:t>9</w:t>
      </w:r>
      <w:r>
        <w:rPr>
          <w:rFonts w:hint="default" w:ascii="Times New Roman" w:hAnsi="Times New Roman" w:eastAsia="仿宋" w:cs="Times New Roman"/>
          <w:spacing w:val="-4"/>
          <w:sz w:val="32"/>
          <w:szCs w:val="32"/>
          <w:lang w:val="en-US" w:eastAsia="zh-CN"/>
        </w:rPr>
        <w:t xml:space="preserve"> </w:t>
      </w:r>
      <w:r>
        <w:rPr>
          <w:rFonts w:hint="default" w:ascii="Times New Roman" w:hAnsi="Times New Roman" w:eastAsia="仿宋" w:cs="Times New Roman"/>
          <w:spacing w:val="5"/>
          <w:sz w:val="32"/>
          <w:szCs w:val="32"/>
          <w:lang w:val="en-US" w:eastAsia="zh-CN"/>
        </w:rPr>
        <w:t>日</w:t>
      </w:r>
    </w:p>
    <w:p>
      <w:pPr>
        <w:spacing w:line="222" w:lineRule="auto"/>
        <w:ind w:left="636"/>
        <w:rPr>
          <w:rFonts w:hint="default" w:ascii="Times New Roman" w:hAnsi="Times New Roman" w:eastAsia="仿宋" w:cs="Times New Roman"/>
          <w:spacing w:val="28"/>
          <w:sz w:val="31"/>
          <w:szCs w:val="31"/>
        </w:rPr>
      </w:pPr>
    </w:p>
    <w:p>
      <w:pPr>
        <w:spacing w:before="63" w:line="224" w:lineRule="auto"/>
        <w:rPr>
          <w:rFonts w:hint="default" w:ascii="Times New Roman" w:hAnsi="Times New Roman" w:eastAsia="仿宋" w:cs="Times New Roman"/>
          <w:spacing w:val="5"/>
          <w:sz w:val="32"/>
          <w:szCs w:val="32"/>
          <w:lang w:val="en-US" w:eastAsia="zh-CN"/>
        </w:rPr>
      </w:pPr>
    </w:p>
    <w:p>
      <w:pPr>
        <w:spacing w:before="63" w:line="224" w:lineRule="auto"/>
        <w:ind w:firstLine="660" w:firstLineChars="200"/>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(此件主动公开)</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0" w:lineRule="exact"/>
        <w:ind w:firstLine="19"/>
        <w:textAlignment w:val="center"/>
      </w:pPr>
      <w:r>
        <w:drawing>
          <wp:inline distT="0" distB="0" distL="0" distR="0">
            <wp:extent cx="5579110" cy="127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5579744" cy="12700"/>
                    </a:xfrm>
                    <a:prstGeom prst="rect">
                      <a:avLst/>
                    </a:prstGeom>
                  </pic:spPr>
                </pic:pic>
              </a:graphicData>
            </a:graphic>
          </wp:inline>
        </w:drawing>
      </w:r>
    </w:p>
    <w:p>
      <w:pPr>
        <w:spacing w:before="154" w:line="216" w:lineRule="auto"/>
        <w:ind w:left="277"/>
        <w:rPr>
          <w:rFonts w:hint="eastAsia" w:ascii="方正仿宋_GB2312" w:hAnsi="方正仿宋_GB2312" w:eastAsia="方正仿宋_GB2312" w:cs="方正仿宋_GB2312"/>
          <w:spacing w:val="5"/>
          <w:sz w:val="28"/>
          <w:szCs w:val="28"/>
          <w:lang w:val="en-US" w:eastAsia="zh-CN"/>
        </w:rPr>
      </w:pPr>
      <w:r>
        <w:rPr>
          <w:rFonts w:hint="eastAsia" w:ascii="仿宋" w:hAnsi="仿宋" w:eastAsia="仿宋" w:cs="仿宋"/>
          <w:spacing w:val="5"/>
          <w:sz w:val="28"/>
          <w:szCs w:val="28"/>
          <w:lang w:val="en-US" w:eastAsia="zh-CN"/>
        </w:rPr>
        <w:t>淄博市医疗保障局综合科</w:t>
      </w:r>
      <w:r>
        <w:rPr>
          <w:rFonts w:ascii="仿宋" w:hAnsi="仿宋" w:eastAsia="仿宋" w:cs="仿宋"/>
          <w:spacing w:val="-3"/>
          <w:sz w:val="28"/>
          <w:szCs w:val="28"/>
        </w:rPr>
        <w:t xml:space="preserve">                 </w:t>
      </w:r>
      <w:r>
        <w:rPr>
          <w:rFonts w:ascii="Times New Roman" w:hAnsi="Times New Roman" w:eastAsia="Times New Roman" w:cs="Times New Roman"/>
          <w:spacing w:val="-3"/>
          <w:sz w:val="28"/>
          <w:szCs w:val="28"/>
        </w:rPr>
        <w:t>202</w:t>
      </w:r>
      <w:r>
        <w:rPr>
          <w:rFonts w:hint="eastAsia" w:ascii="Times New Roman" w:hAnsi="Times New Roman" w:eastAsia="宋体" w:cs="Times New Roman"/>
          <w:spacing w:val="-3"/>
          <w:sz w:val="28"/>
          <w:szCs w:val="28"/>
          <w:lang w:val="en-US" w:eastAsia="zh-CN"/>
        </w:rPr>
        <w:t>3</w:t>
      </w:r>
      <w:r>
        <w:rPr>
          <w:rFonts w:hint="eastAsia" w:ascii="仿宋" w:hAnsi="仿宋" w:eastAsia="仿宋" w:cs="仿宋"/>
          <w:spacing w:val="5"/>
          <w:sz w:val="28"/>
          <w:szCs w:val="28"/>
          <w:lang w:val="en-US" w:eastAsia="zh-CN"/>
        </w:rPr>
        <w:t>年</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3"/>
          <w:sz w:val="28"/>
          <w:szCs w:val="28"/>
        </w:rPr>
        <w:t>1</w:t>
      </w:r>
      <w:r>
        <w:rPr>
          <w:rFonts w:hint="eastAsia" w:ascii="Times New Roman" w:hAnsi="Times New Roman" w:eastAsia="宋体" w:cs="Times New Roman"/>
          <w:spacing w:val="-2"/>
          <w:sz w:val="24"/>
          <w:szCs w:val="24"/>
          <w:lang w:val="en-US" w:eastAsia="zh-CN"/>
        </w:rPr>
        <w:t xml:space="preserve"> </w:t>
      </w:r>
      <w:r>
        <w:rPr>
          <w:rFonts w:hint="eastAsia" w:ascii="仿宋" w:hAnsi="仿宋" w:eastAsia="仿宋" w:cs="仿宋"/>
          <w:spacing w:val="5"/>
          <w:sz w:val="28"/>
          <w:szCs w:val="28"/>
          <w:lang w:val="en-US" w:eastAsia="zh-CN"/>
        </w:rPr>
        <w:t>月</w:t>
      </w:r>
      <w:r>
        <w:rPr>
          <w:rFonts w:hint="eastAsia" w:ascii="Times New Roman" w:hAnsi="Times New Roman" w:eastAsia="宋体" w:cs="Times New Roman"/>
          <w:spacing w:val="-2"/>
          <w:sz w:val="24"/>
          <w:szCs w:val="24"/>
          <w:lang w:val="en-US" w:eastAsia="zh-CN"/>
        </w:rPr>
        <w:t xml:space="preserve"> </w:t>
      </w:r>
      <w:r>
        <w:rPr>
          <w:rFonts w:hint="eastAsia" w:ascii="Times New Roman" w:hAnsi="Times New Roman" w:eastAsia="Times New Roman" w:cs="Times New Roman"/>
          <w:spacing w:val="-2"/>
          <w:sz w:val="28"/>
          <w:szCs w:val="28"/>
          <w:lang w:val="en-US" w:eastAsia="zh-CN"/>
        </w:rPr>
        <w:t>9</w:t>
      </w:r>
      <w:r>
        <w:rPr>
          <w:rFonts w:hint="eastAsia" w:ascii="Times New Roman" w:hAnsi="Times New Roman" w:eastAsia="宋体" w:cs="Times New Roman"/>
          <w:spacing w:val="-2"/>
          <w:sz w:val="24"/>
          <w:szCs w:val="24"/>
          <w:lang w:val="en-US" w:eastAsia="zh-CN"/>
        </w:rPr>
        <w:t xml:space="preserve"> </w:t>
      </w:r>
      <w:r>
        <w:rPr>
          <w:rFonts w:hint="eastAsia" w:ascii="仿宋" w:hAnsi="仿宋" w:eastAsia="仿宋" w:cs="仿宋"/>
          <w:spacing w:val="5"/>
          <w:sz w:val="28"/>
          <w:szCs w:val="28"/>
          <w:lang w:val="en-US" w:eastAsia="zh-CN"/>
        </w:rPr>
        <w:t>日印发</w:t>
      </w:r>
    </w:p>
    <w:p>
      <w:pPr>
        <w:spacing w:before="99" w:line="20" w:lineRule="exact"/>
        <w:ind w:firstLine="19"/>
        <w:textAlignment w:val="center"/>
        <w:rPr>
          <w:rFonts w:hint="default"/>
        </w:rPr>
      </w:pPr>
      <w:r>
        <w:drawing>
          <wp:inline distT="0" distB="0" distL="0" distR="0">
            <wp:extent cx="557911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5579744" cy="12700"/>
                    </a:xfrm>
                    <a:prstGeom prst="rect">
                      <a:avLst/>
                    </a:prstGeom>
                  </pic:spPr>
                </pic:pic>
              </a:graphicData>
            </a:graphic>
          </wp:inline>
        </w:drawing>
      </w:r>
    </w:p>
    <w:sectPr>
      <w:footerReference r:id="rId6" w:type="default"/>
      <w:pgSz w:w="11905" w:h="16838"/>
      <w:pgMar w:top="2098" w:right="1474" w:bottom="1984" w:left="1587" w:header="850" w:footer="158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645CAE-0A3B-4655-A7E6-13A4EFC0142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59E13C86-181E-4B8A-A686-5CF53717E328}"/>
  </w:font>
  <w:font w:name="仿宋">
    <w:panose1 w:val="02010609060101010101"/>
    <w:charset w:val="86"/>
    <w:family w:val="auto"/>
    <w:pitch w:val="default"/>
    <w:sig w:usb0="800002BF" w:usb1="38CF7CFA" w:usb2="00000016" w:usb3="00000000" w:csb0="00040001" w:csb1="00000000"/>
    <w:embedRegular r:id="rId3" w:fontKey="{1EB77CE8-3661-45C2-92B7-B73E0F50FE2B}"/>
  </w:font>
  <w:font w:name="方正小标宋简体">
    <w:panose1 w:val="02000000000000000000"/>
    <w:charset w:val="86"/>
    <w:family w:val="auto"/>
    <w:pitch w:val="default"/>
    <w:sig w:usb0="A00002BF" w:usb1="184F6CFA" w:usb2="00000012" w:usb3="00000000" w:csb0="00040001" w:csb1="00000000"/>
    <w:embedRegular r:id="rId4" w:fontKey="{F8364166-2BA7-4AEC-8341-A0D2205C01FE}"/>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419DF295-EE39-4CA1-9E23-BF01CFD95F5A}"/>
  </w:font>
  <w:font w:name="方正姚体">
    <w:panose1 w:val="02010601030101010101"/>
    <w:charset w:val="86"/>
    <w:family w:val="auto"/>
    <w:pitch w:val="default"/>
    <w:sig w:usb0="00000003"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兰米正黑体">
    <w:panose1 w:val="02000503000000000000"/>
    <w:charset w:val="86"/>
    <w:family w:val="auto"/>
    <w:pitch w:val="default"/>
    <w:sig w:usb0="8000002F" w:usb1="084164F8" w:usb2="00000012" w:usb3="00000000" w:csb0="00040001"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right="458"/>
      <w:jc w:val="center"/>
      <w:rPr>
        <w:rFonts w:ascii="宋体" w:hAnsi="宋体" w:eastAsia="宋体" w:cs="宋体"/>
        <w:sz w:val="28"/>
        <w:szCs w:val="28"/>
      </w:rPr>
    </w:pP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 xml:space="preserve">— </w:t>
    </w:r>
    <w:r>
      <w:rPr>
        <w:rFonts w:ascii="Times New Roman" w:hAnsi="Times New Roman" w:eastAsia="Times New Roman" w:cs="Times New Roman"/>
        <w:sz w:val="28"/>
        <w:szCs w:val="28"/>
      </w:rPr>
      <w:t xml:space="preserve">1  </w:t>
    </w:r>
    <w:r>
      <w:rPr>
        <w:rFonts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gzNjNmYTI0YmQ5MjRiYmU3Y2M3OTJmOTYyZDY2ZmYifQ=="/>
    <w:docVar w:name="KSO_WPS_MARK_KEY" w:val="63a09fef-3685-4f56-a484-841f97ad1e6a"/>
  </w:docVars>
  <w:rsids>
    <w:rsidRoot w:val="00000000"/>
    <w:rsid w:val="002C5D03"/>
    <w:rsid w:val="016B3391"/>
    <w:rsid w:val="091A3723"/>
    <w:rsid w:val="0AA67DF6"/>
    <w:rsid w:val="0D4B4161"/>
    <w:rsid w:val="124557B4"/>
    <w:rsid w:val="16E67FF0"/>
    <w:rsid w:val="17FFFB01"/>
    <w:rsid w:val="1D442A84"/>
    <w:rsid w:val="1EBD9A7D"/>
    <w:rsid w:val="1F6C4205"/>
    <w:rsid w:val="23B8131E"/>
    <w:rsid w:val="2C7F63A3"/>
    <w:rsid w:val="2CEA1441"/>
    <w:rsid w:val="2FA78F0A"/>
    <w:rsid w:val="33550FE6"/>
    <w:rsid w:val="34D8459F"/>
    <w:rsid w:val="369031AC"/>
    <w:rsid w:val="3B185B49"/>
    <w:rsid w:val="3BBE2E34"/>
    <w:rsid w:val="411F047B"/>
    <w:rsid w:val="428C0DB7"/>
    <w:rsid w:val="4AFD3D0C"/>
    <w:rsid w:val="4CE83F1B"/>
    <w:rsid w:val="4EC03437"/>
    <w:rsid w:val="526D6413"/>
    <w:rsid w:val="56C50BBB"/>
    <w:rsid w:val="56EF72EB"/>
    <w:rsid w:val="59F7904F"/>
    <w:rsid w:val="5B255AEE"/>
    <w:rsid w:val="5BF48043"/>
    <w:rsid w:val="5F3E50C6"/>
    <w:rsid w:val="63F113F9"/>
    <w:rsid w:val="6A952E79"/>
    <w:rsid w:val="6BC74B68"/>
    <w:rsid w:val="6F0FA5FE"/>
    <w:rsid w:val="71041724"/>
    <w:rsid w:val="7BDBC615"/>
    <w:rsid w:val="7BF7A042"/>
    <w:rsid w:val="7CFB19AC"/>
    <w:rsid w:val="7DFE7913"/>
    <w:rsid w:val="7FFCA6E1"/>
    <w:rsid w:val="9FEF3A56"/>
    <w:rsid w:val="A77B7F98"/>
    <w:rsid w:val="BDE75565"/>
    <w:rsid w:val="D6D6239E"/>
    <w:rsid w:val="D781949A"/>
    <w:rsid w:val="F9FD141C"/>
    <w:rsid w:val="FDCD4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325</Words>
  <Characters>343</Characters>
  <TotalTime>8</TotalTime>
  <ScaleCrop>false</ScaleCrop>
  <LinksUpToDate>false</LinksUpToDate>
  <CharactersWithSpaces>378</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2022-11-12T02:38:00Z</dcterms:created>
  <dc:creator>lenovo</dc:creator>
  <cp:lastModifiedBy>139****9196</cp:lastModifiedBy>
  <cp:lastPrinted>2023-01-10T00:33:53Z</cp:lastPrinted>
  <dcterms:modified xsi:type="dcterms:W3CDTF">2023-01-10T00:39:30Z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2023-01-03T19:48:48Z</vt:filetime>
  </property>
  <property fmtid="{D5CDD505-2E9C-101B-9397-08002B2CF9AE}" pid="4" name="UsrData">
    <vt:lpwstr>63b4161aa2d7b000159162ee</vt:lpwstr>
  </property>
  <property fmtid="{D5CDD505-2E9C-101B-9397-08002B2CF9AE}" pid="5" name="KSOProductBuildVer">
    <vt:lpwstr>2052-11.1.0.12970</vt:lpwstr>
  </property>
  <property fmtid="{D5CDD505-2E9C-101B-9397-08002B2CF9AE}" pid="6" name="ICV">
    <vt:lpwstr>1691ED689CA444FE8BD22E37F9B65904</vt:lpwstr>
  </property>
</Properties>
</file>