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微软雅黑"/>
          <w:color w:val="333333"/>
          <w:sz w:val="44"/>
          <w:szCs w:val="44"/>
          <w:shd w:val="clear" w:color="auto" w:fill="FFFFFF"/>
        </w:rPr>
      </w:pPr>
      <w:r>
        <w:rPr>
          <w:rFonts w:ascii="黑体" w:hAnsi="黑体" w:eastAsia="黑体" w:cs="微软雅黑"/>
          <w:color w:val="333333"/>
          <w:sz w:val="44"/>
          <w:szCs w:val="44"/>
          <w:shd w:val="clear" w:color="auto" w:fill="FFFFFF"/>
        </w:rPr>
        <w:t>关于构建长效清雪机制的建议</w:t>
      </w:r>
    </w:p>
    <w:p>
      <w:pPr>
        <w:pStyle w:val="2"/>
        <w:rPr>
          <w:rFonts w:hint="eastAsia" w:ascii="黑体" w:hAnsi="黑体" w:eastAsia="黑体"/>
        </w:rPr>
      </w:pPr>
    </w:p>
    <w:p>
      <w:pPr>
        <w:pStyle w:val="2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一、提案理由</w:t>
      </w:r>
    </w:p>
    <w:p>
      <w:pPr>
        <w:pStyle w:val="2"/>
      </w:pPr>
      <w:r>
        <w:rPr>
          <w:rFonts w:hint="eastAsia"/>
        </w:rPr>
        <w:t>2023年12月份的一场大雪过后，城乡道路上的积雪堆积成山，给交通和人们出行带来不便，暴露出了我们在应对暴雪方面存在的诸多问题，特别是清雪不及时的问题。</w:t>
      </w:r>
    </w:p>
    <w:p>
      <w:pPr>
        <w:pStyle w:val="2"/>
      </w:pPr>
      <w:r>
        <w:rPr>
          <w:rFonts w:hint="eastAsia"/>
        </w:rPr>
        <w:t>一是交通问题，积雪不及时清理，会导致路面光滑，增加车辆行驶的难度，行车错车困难，弯道难以行驶，可能引发交通事故；积雪可能会覆盖交通标志和道路标线，影响驾驶者的判断；非机动车道和行人行走的道路被积雪覆盖，行人与非机动车辆不得不在机动车道上行走及行驶，可能会造成行人摔倒、摔伤等事故发生，增加交通安全隐患。</w:t>
      </w:r>
    </w:p>
    <w:p>
      <w:pPr>
        <w:pStyle w:val="2"/>
      </w:pPr>
      <w:r>
        <w:rPr>
          <w:rFonts w:hint="eastAsia"/>
        </w:rPr>
        <w:t>二是基础设施受损，如果积雪过厚且不及时清理，可能会导致电线、电缆等基础设施被压坏，造成停电等问题。</w:t>
      </w:r>
    </w:p>
    <w:p>
      <w:pPr>
        <w:pStyle w:val="2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二、建议</w:t>
      </w:r>
    </w:p>
    <w:p>
      <w:pPr>
        <w:pStyle w:val="2"/>
      </w:pPr>
      <w:r>
        <w:rPr>
          <w:rFonts w:hint="eastAsia"/>
        </w:rPr>
        <w:t>一是加大投入。道路积雪清理是一项非常复杂的工程，需要大量资金的投入。城市管理部门应加大清雪经费的投入，建立健全道路清雪专项资金，每年拿出一定数额的资金用于清雪工作，为城市道路积雪清理提供充足的资金保障。另外，政府应鼓励社会力量参与清雪工作，将“以奖代补”制度用在这方面，对清理道路积雪成效显著的单位或个人给予奖励。通过社会力量参与路面积雪清理工作，可以大大提高清雪效率，缓解清雪工作压力。</w:t>
      </w:r>
    </w:p>
    <w:p>
      <w:pPr>
        <w:pStyle w:val="2"/>
        <w:rPr>
          <w:shd w:val="clear" w:color="auto" w:fill="F9F9F9"/>
        </w:rPr>
      </w:pPr>
      <w:r>
        <w:rPr>
          <w:rFonts w:hint="eastAsia"/>
          <w:shd w:val="clear" w:color="auto" w:fill="F9F9F9"/>
        </w:rPr>
        <w:t>二是构建多部门协作配合机制，。城市管理部门应加大对本辖区内重点路段的巡查力度，发现问题及时处理，对道路积雪及时清理，确保交通畅通。对老旧小区的积雪可由物业公司组织人员进行人工清扫，也可与城市管理部门协调后，由物业公司安排车辆进行清理，没有物业的老旧小区可由居委会负责。环卫部门要做好降雪后道路的清扫工作，保证路面整洁，防止道路积雪结冰造成交通堵塞。交警部门要对辖区内主要路段进行监控，及时掌握路面交通情况，发现情况及时采取有效措施，同时要加强对车辆和行人的疏导工作。</w:t>
      </w:r>
    </w:p>
    <w:p>
      <w:pPr>
        <w:pStyle w:val="6"/>
        <w:ind w:left="420" w:firstLine="320" w:firstLineChars="100"/>
        <w:rPr>
          <w:rFonts w:ascii="仿宋" w:hAnsi="仿宋" w:eastAsia="仿宋" w:cs="仿宋"/>
          <w:color w:val="333333"/>
          <w:sz w:val="32"/>
          <w:szCs w:val="32"/>
          <w:shd w:val="clear" w:color="auto" w:fill="F9F9F9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9F9F9"/>
        </w:rPr>
        <w:t>审查意见：同意立案</w:t>
      </w:r>
    </w:p>
    <w:p>
      <w:pPr>
        <w:ind w:firstLine="800" w:firstLineChars="250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9F9F9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9F9F9"/>
        </w:rPr>
        <w:t>处理意见：由区综合行政执法局、淄川交警大队办理</w:t>
      </w:r>
    </w:p>
    <w:p>
      <w:pPr>
        <w:spacing w:line="400" w:lineRule="exact"/>
        <w:jc w:val="both"/>
        <w:rPr>
          <w:rFonts w:ascii="仿宋" w:hAnsi="仿宋" w:eastAsia="仿宋" w:cs="仿宋"/>
          <w:color w:val="333333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eastAsia="zh-CN"/>
        </w:rPr>
        <w:t>　　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提案者：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陈  飞、孙  健、宋  彪、高  雷、高云峰、董  平</w:t>
      </w:r>
    </w:p>
    <w:p>
      <w:pPr>
        <w:ind w:firstLine="800" w:firstLineChars="25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9F9F9"/>
        </w:rPr>
      </w:pPr>
    </w:p>
    <w:p>
      <w:pPr>
        <w:pStyle w:val="2"/>
        <w:rPr>
          <w:shd w:val="clear" w:color="auto" w:fill="F9F9F9"/>
        </w:rPr>
      </w:pPr>
    </w:p>
    <w:p>
      <w:pPr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Q0YThiNjYxODRmZmU3ZDEzZGIxOTUzYzc3OGYzMzMifQ=="/>
  </w:docVars>
  <w:rsids>
    <w:rsidRoot w:val="2136284C"/>
    <w:rsid w:val="004818F4"/>
    <w:rsid w:val="0096682F"/>
    <w:rsid w:val="00BF2077"/>
    <w:rsid w:val="0C895370"/>
    <w:rsid w:val="0E6B0E80"/>
    <w:rsid w:val="2136284C"/>
    <w:rsid w:val="25F15EA0"/>
    <w:rsid w:val="3B8C3A12"/>
    <w:rsid w:val="4679698E"/>
    <w:rsid w:val="4711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hd w:val="clear" w:color="auto" w:fill="FFFFFF"/>
      <w:spacing w:line="555" w:lineRule="atLeast"/>
      <w:ind w:firstLine="645"/>
      <w:jc w:val="left"/>
    </w:pPr>
    <w:rPr>
      <w:rFonts w:ascii="仿宋" w:hAnsi="仿宋" w:eastAsia="仿宋" w:cs="仿宋"/>
      <w:color w:val="333333"/>
      <w:kern w:val="0"/>
      <w:sz w:val="32"/>
      <w:szCs w:val="32"/>
      <w:shd w:val="clear" w:color="auto" w:fill="FFFFFF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</Words>
  <Characters>684</Characters>
  <Lines>5</Lines>
  <Paragraphs>1</Paragraphs>
  <TotalTime>1</TotalTime>
  <ScaleCrop>false</ScaleCrop>
  <LinksUpToDate>false</LinksUpToDate>
  <CharactersWithSpaces>802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2024-01-24T02:12:00Z</dcterms:created>
  <dc:creator>pc</dc:creator>
  <cp:lastModifiedBy>银杏果</cp:lastModifiedBy>
  <dcterms:modified xsi:type="dcterms:W3CDTF">2024-08-13T06:12:51Z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665A38F7B1F748EB8611645438DE5AF0_11</vt:lpwstr>
  </property>
</Properties>
</file>