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淄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川区综合行政执法局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政府信息公开申请表</w:t>
      </w:r>
    </w:p>
    <w:tbl>
      <w:tblPr>
        <w:tblStyle w:val="2"/>
        <w:tblW w:w="7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40F75"/>
    <w:rsid w:val="0C840F75"/>
    <w:rsid w:val="1B8B51AD"/>
    <w:rsid w:val="261F226F"/>
    <w:rsid w:val="27D60706"/>
    <w:rsid w:val="7BBA2AFD"/>
    <w:rsid w:val="7D5E7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2021-07-05T06:13:00Z</dcterms:created>
  <dc:creator>银杏果</dc:creator>
  <cp:lastModifiedBy>银杏果</cp:lastModifiedBy>
  <dcterms:modified xsi:type="dcterms:W3CDTF">2021-07-09T07:38:43Z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