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955C" w14:textId="77777777" w:rsidR="00B946D6" w:rsidRDefault="00A43DBB">
      <w:pPr>
        <w:pStyle w:val="a4"/>
        <w:widowControl/>
        <w:spacing w:before="0" w:beforeAutospacing="0" w:after="0" w:afterAutospacing="0" w:line="560" w:lineRule="exact"/>
        <w:jc w:val="center"/>
        <w:rPr>
          <w:rFonts w:ascii="方正小标宋简体" w:eastAsia="方正小标宋简体" w:hAnsi="方正小标宋简体" w:cs="方正小标宋简体" w:hint="eastAsia"/>
          <w:bCs/>
          <w:spacing w:val="-17"/>
          <w:sz w:val="44"/>
          <w:szCs w:val="44"/>
          <w:shd w:val="clear" w:color="auto" w:fill="FFFFFF"/>
        </w:rPr>
      </w:pPr>
      <w:r>
        <w:rPr>
          <w:rFonts w:ascii="方正小标宋简体" w:eastAsia="方正小标宋简体" w:hAnsi="方正小标宋简体" w:cs="方正小标宋简体" w:hint="eastAsia"/>
          <w:bCs/>
          <w:spacing w:val="-17"/>
          <w:sz w:val="44"/>
          <w:szCs w:val="44"/>
          <w:shd w:val="clear" w:color="auto" w:fill="FFFFFF"/>
        </w:rPr>
        <w:t>淄川区投资促进服务中心</w:t>
      </w:r>
    </w:p>
    <w:p w14:paraId="769947A7" w14:textId="77777777" w:rsidR="00B946D6" w:rsidRDefault="00A43DBB">
      <w:pPr>
        <w:pStyle w:val="a4"/>
        <w:widowControl/>
        <w:spacing w:before="0" w:beforeAutospacing="0" w:after="0" w:afterAutospacing="0" w:line="560" w:lineRule="exact"/>
        <w:ind w:firstLineChars="200" w:firstLine="812"/>
        <w:jc w:val="center"/>
        <w:rPr>
          <w:rFonts w:ascii="方正小标宋简体" w:eastAsia="方正小标宋简体" w:hAnsi="方正小标宋简体" w:cs="方正小标宋简体" w:hint="eastAsia"/>
          <w:bCs/>
          <w:sz w:val="44"/>
          <w:szCs w:val="44"/>
          <w:shd w:val="clear" w:color="auto" w:fill="FFFFFF"/>
        </w:rPr>
      </w:pPr>
      <w:r>
        <w:rPr>
          <w:rFonts w:ascii="方正小标宋简体" w:eastAsia="方正小标宋简体" w:hAnsi="方正小标宋简体" w:cs="方正小标宋简体" w:hint="eastAsia"/>
          <w:bCs/>
          <w:spacing w:val="-17"/>
          <w:sz w:val="44"/>
          <w:szCs w:val="44"/>
          <w:shd w:val="clear" w:color="auto" w:fill="FFFFFF"/>
        </w:rPr>
        <w:t>2024</w:t>
      </w:r>
      <w:r>
        <w:rPr>
          <w:rFonts w:ascii="方正小标宋简体" w:eastAsia="方正小标宋简体" w:hAnsi="方正小标宋简体" w:cs="方正小标宋简体" w:hint="eastAsia"/>
          <w:bCs/>
          <w:spacing w:val="-17"/>
          <w:sz w:val="44"/>
          <w:szCs w:val="44"/>
          <w:shd w:val="clear" w:color="auto" w:fill="FFFFFF"/>
        </w:rPr>
        <w:t>年政府信息公开工作</w:t>
      </w:r>
      <w:r>
        <w:rPr>
          <w:rFonts w:ascii="方正小标宋简体" w:eastAsia="方正小标宋简体" w:hAnsi="方正小标宋简体" w:cs="方正小标宋简体" w:hint="eastAsia"/>
          <w:bCs/>
          <w:sz w:val="44"/>
          <w:szCs w:val="44"/>
          <w:shd w:val="clear" w:color="auto" w:fill="FFFFFF"/>
        </w:rPr>
        <w:t>年度报告</w:t>
      </w:r>
    </w:p>
    <w:p w14:paraId="19B1A2AD" w14:textId="77777777" w:rsidR="00B946D6" w:rsidRDefault="00B946D6">
      <w:pPr>
        <w:pStyle w:val="a4"/>
        <w:widowControl/>
        <w:spacing w:before="0" w:beforeAutospacing="0" w:after="0" w:afterAutospacing="0" w:line="560" w:lineRule="exact"/>
        <w:ind w:firstLineChars="200" w:firstLine="640"/>
        <w:jc w:val="center"/>
        <w:rPr>
          <w:rFonts w:ascii="Times New Roman" w:eastAsia="仿宋_GB2312" w:hAnsi="Times New Roman"/>
          <w:bCs/>
          <w:sz w:val="32"/>
          <w:szCs w:val="32"/>
          <w:shd w:val="clear" w:color="auto" w:fill="FFFFFF"/>
        </w:rPr>
      </w:pPr>
    </w:p>
    <w:p w14:paraId="39F1CEF3" w14:textId="77777777" w:rsidR="00B946D6" w:rsidRDefault="00A43DBB">
      <w:pPr>
        <w:pStyle w:val="a4"/>
        <w:widowControl/>
        <w:spacing w:before="0" w:beforeAutospacing="0" w:after="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本年度报告中所列数据的统计期限自</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日起，至</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日止。如对报告内容有疑问，请与淄川区投资促进服务中心联系（地址：山东省淄博市淄川经济开发区高新技术创业服务中心</w:t>
      </w:r>
      <w:r>
        <w:rPr>
          <w:rFonts w:ascii="Times New Roman" w:eastAsia="仿宋_GB2312" w:hAnsi="Times New Roman"/>
          <w:sz w:val="32"/>
          <w:szCs w:val="32"/>
        </w:rPr>
        <w:t>10</w:t>
      </w:r>
      <w:r>
        <w:rPr>
          <w:rFonts w:ascii="Times New Roman" w:eastAsia="仿宋_GB2312" w:hAnsi="Times New Roman"/>
          <w:sz w:val="32"/>
          <w:szCs w:val="32"/>
        </w:rPr>
        <w:t>号楼</w:t>
      </w:r>
      <w:r>
        <w:rPr>
          <w:rFonts w:ascii="Times New Roman" w:eastAsia="仿宋_GB2312" w:hAnsi="Times New Roman"/>
          <w:sz w:val="32"/>
          <w:szCs w:val="32"/>
        </w:rPr>
        <w:t>4</w:t>
      </w:r>
      <w:r>
        <w:rPr>
          <w:rFonts w:ascii="Times New Roman" w:eastAsia="仿宋_GB2312" w:hAnsi="Times New Roman"/>
          <w:sz w:val="32"/>
          <w:szCs w:val="32"/>
        </w:rPr>
        <w:t>层；邮编：</w:t>
      </w:r>
      <w:r>
        <w:rPr>
          <w:rFonts w:ascii="Times New Roman" w:eastAsia="仿宋_GB2312" w:hAnsi="Times New Roman"/>
          <w:sz w:val="32"/>
          <w:szCs w:val="32"/>
        </w:rPr>
        <w:t>255100</w:t>
      </w:r>
      <w:r>
        <w:rPr>
          <w:rFonts w:ascii="Times New Roman" w:eastAsia="仿宋_GB2312" w:hAnsi="Times New Roman"/>
          <w:sz w:val="32"/>
          <w:szCs w:val="32"/>
        </w:rPr>
        <w:t>；电话：</w:t>
      </w:r>
      <w:r>
        <w:rPr>
          <w:rFonts w:ascii="Times New Roman" w:eastAsia="仿宋_GB2312" w:hAnsi="Times New Roman"/>
          <w:sz w:val="32"/>
          <w:szCs w:val="32"/>
        </w:rPr>
        <w:t>0533-52715</w:t>
      </w:r>
      <w:r>
        <w:rPr>
          <w:rFonts w:ascii="Times New Roman" w:eastAsia="仿宋_GB2312" w:hAnsi="Times New Roman" w:hint="eastAsia"/>
          <w:sz w:val="32"/>
          <w:szCs w:val="32"/>
        </w:rPr>
        <w:t>1</w:t>
      </w:r>
      <w:r>
        <w:rPr>
          <w:rFonts w:ascii="Times New Roman" w:eastAsia="仿宋_GB2312" w:hAnsi="Times New Roman"/>
          <w:sz w:val="32"/>
          <w:szCs w:val="32"/>
        </w:rPr>
        <w:t>8</w:t>
      </w:r>
      <w:r>
        <w:rPr>
          <w:rFonts w:ascii="Times New Roman" w:eastAsia="仿宋_GB2312" w:hAnsi="Times New Roman"/>
          <w:sz w:val="32"/>
          <w:szCs w:val="32"/>
        </w:rPr>
        <w:t>；电子邮箱：</w:t>
      </w:r>
      <w:hyperlink r:id="rId4" w:tgtFrame="http://www.zichuan.gov.cn/gongkai/site_zcqzsj/_blank" w:history="1">
        <w:r>
          <w:rPr>
            <w:rFonts w:ascii="Times New Roman" w:eastAsia="仿宋_GB2312" w:hAnsi="Times New Roman"/>
            <w:sz w:val="32"/>
            <w:szCs w:val="32"/>
          </w:rPr>
          <w:t>zcqzsj5271518@zb.shandong.cn</w:t>
        </w:r>
      </w:hyperlink>
      <w:r>
        <w:rPr>
          <w:rFonts w:ascii="Times New Roman" w:eastAsia="仿宋_GB2312" w:hAnsi="Times New Roman"/>
          <w:sz w:val="32"/>
          <w:szCs w:val="32"/>
        </w:rPr>
        <w:t>）。</w:t>
      </w:r>
    </w:p>
    <w:p w14:paraId="78E3D8A7" w14:textId="77777777" w:rsidR="00B946D6" w:rsidRDefault="00A43DBB">
      <w:pPr>
        <w:pStyle w:val="a4"/>
        <w:widowControl/>
        <w:spacing w:before="0" w:beforeAutospacing="0" w:after="0" w:afterAutospacing="0" w:line="560" w:lineRule="exact"/>
        <w:ind w:firstLineChars="200" w:firstLine="640"/>
        <w:jc w:val="both"/>
        <w:rPr>
          <w:rFonts w:ascii="黑体" w:eastAsia="黑体" w:hAnsi="黑体" w:cs="黑体" w:hint="eastAsia"/>
          <w:bCs/>
          <w:sz w:val="32"/>
          <w:szCs w:val="32"/>
        </w:rPr>
      </w:pPr>
      <w:r>
        <w:rPr>
          <w:rFonts w:ascii="黑体" w:eastAsia="黑体" w:hAnsi="黑体" w:cs="黑体" w:hint="eastAsia"/>
          <w:bCs/>
          <w:sz w:val="32"/>
          <w:szCs w:val="32"/>
          <w:shd w:val="clear" w:color="auto" w:fill="FFFFFF"/>
        </w:rPr>
        <w:t>一、总体情况</w:t>
      </w:r>
    </w:p>
    <w:p w14:paraId="77D9F471" w14:textId="77777777" w:rsidR="00B946D6" w:rsidRDefault="00A43DBB">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2024</w:t>
      </w:r>
      <w:r>
        <w:rPr>
          <w:rFonts w:ascii="Times New Roman" w:eastAsia="仿宋_GB2312" w:hAnsi="Times New Roman"/>
          <w:kern w:val="0"/>
          <w:sz w:val="32"/>
          <w:szCs w:val="32"/>
        </w:rPr>
        <w:t>年</w:t>
      </w:r>
      <w:r>
        <w:rPr>
          <w:rFonts w:ascii="Times New Roman" w:eastAsia="仿宋_GB2312" w:hAnsi="Times New Roman" w:hint="eastAsia"/>
          <w:kern w:val="0"/>
          <w:sz w:val="32"/>
          <w:szCs w:val="32"/>
        </w:rPr>
        <w:t>，</w:t>
      </w:r>
      <w:r>
        <w:rPr>
          <w:rFonts w:ascii="Times New Roman" w:eastAsia="仿宋_GB2312" w:hAnsi="Times New Roman"/>
          <w:kern w:val="0"/>
          <w:sz w:val="32"/>
          <w:szCs w:val="32"/>
        </w:rPr>
        <w:t>淄川区投资促进服务中心全面贯彻落实党的二十大精神，认真贯彻落实《中华人民共和国政府信息公开条例》</w:t>
      </w:r>
      <w:r>
        <w:rPr>
          <w:rFonts w:ascii="Times New Roman" w:eastAsia="仿宋_GB2312" w:hAnsi="Times New Roman" w:hint="eastAsia"/>
          <w:kern w:val="0"/>
          <w:sz w:val="32"/>
          <w:szCs w:val="32"/>
        </w:rPr>
        <w:t>（以下简称《条例》）</w:t>
      </w:r>
      <w:r>
        <w:rPr>
          <w:rFonts w:ascii="Times New Roman" w:eastAsia="仿宋_GB2312" w:hAnsi="Times New Roman"/>
          <w:kern w:val="0"/>
          <w:sz w:val="32"/>
          <w:szCs w:val="32"/>
        </w:rPr>
        <w:t>，紧紧围绕</w:t>
      </w:r>
      <w:r>
        <w:rPr>
          <w:rFonts w:ascii="Times New Roman" w:eastAsia="仿宋_GB2312" w:hAnsi="Times New Roman"/>
          <w:kern w:val="0"/>
          <w:sz w:val="32"/>
          <w:szCs w:val="32"/>
        </w:rPr>
        <w:t>2024</w:t>
      </w:r>
      <w:r>
        <w:rPr>
          <w:rFonts w:ascii="Times New Roman" w:eastAsia="仿宋_GB2312" w:hAnsi="Times New Roman"/>
          <w:kern w:val="0"/>
          <w:sz w:val="32"/>
          <w:szCs w:val="32"/>
        </w:rPr>
        <w:t>年政务公开重点工作任务，持续压实公开责任、加大保障力度、提高风险防范，扎实推进政务公开工作提质增效。</w:t>
      </w:r>
    </w:p>
    <w:p w14:paraId="0ED9D4C5" w14:textId="77777777" w:rsidR="00B946D6" w:rsidRDefault="00A43DB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主动公开方面。</w:t>
      </w:r>
      <w:r>
        <w:rPr>
          <w:rFonts w:ascii="Times New Roman" w:eastAsia="仿宋_GB2312" w:hAnsi="Times New Roman"/>
          <w:sz w:val="32"/>
          <w:szCs w:val="32"/>
        </w:rPr>
        <w:t>202</w:t>
      </w:r>
      <w:r>
        <w:rPr>
          <w:rFonts w:ascii="Times New Roman" w:eastAsia="仿宋_GB2312" w:hAnsi="Times New Roman"/>
          <w:sz w:val="32"/>
          <w:szCs w:val="32"/>
        </w:rPr>
        <w:t>4</w:t>
      </w:r>
      <w:r>
        <w:rPr>
          <w:rFonts w:ascii="Times New Roman" w:eastAsia="仿宋_GB2312" w:hAnsi="Times New Roman"/>
          <w:sz w:val="32"/>
          <w:szCs w:val="32"/>
        </w:rPr>
        <w:t>年，淄川区投资促进服务中心通过政府门户网站向社会主动公开信息</w:t>
      </w:r>
      <w:r>
        <w:rPr>
          <w:rFonts w:ascii="Times New Roman" w:eastAsia="仿宋_GB2312" w:hAnsi="Times New Roman"/>
          <w:sz w:val="32"/>
          <w:szCs w:val="32"/>
        </w:rPr>
        <w:t>25</w:t>
      </w:r>
      <w:r>
        <w:rPr>
          <w:rFonts w:ascii="Times New Roman" w:eastAsia="仿宋_GB2312" w:hAnsi="Times New Roman"/>
          <w:sz w:val="32"/>
          <w:szCs w:val="32"/>
        </w:rPr>
        <w:t>条，主要涉及机构设置、工作动态、人事任免、财政预决算等</w:t>
      </w:r>
      <w:r>
        <w:rPr>
          <w:rFonts w:ascii="Times New Roman" w:eastAsia="仿宋_GB2312" w:hAnsi="Times New Roman"/>
          <w:sz w:val="32"/>
          <w:szCs w:val="32"/>
        </w:rPr>
        <w:t>。</w:t>
      </w:r>
    </w:p>
    <w:p w14:paraId="3EA4C711" w14:textId="77777777" w:rsidR="00B946D6" w:rsidRDefault="00A43DB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依申请公开工作方面。</w:t>
      </w:r>
      <w:r>
        <w:rPr>
          <w:rFonts w:ascii="Times New Roman" w:eastAsia="仿宋_GB2312" w:hAnsi="Times New Roman"/>
          <w:sz w:val="32"/>
          <w:szCs w:val="32"/>
        </w:rPr>
        <w:t>202</w:t>
      </w:r>
      <w:r>
        <w:rPr>
          <w:rFonts w:ascii="Times New Roman" w:eastAsia="仿宋_GB2312" w:hAnsi="Times New Roman"/>
          <w:sz w:val="32"/>
          <w:szCs w:val="32"/>
        </w:rPr>
        <w:t>4</w:t>
      </w:r>
      <w:r>
        <w:rPr>
          <w:rFonts w:ascii="Times New Roman" w:eastAsia="仿宋_GB2312" w:hAnsi="Times New Roman"/>
          <w:sz w:val="32"/>
          <w:szCs w:val="32"/>
        </w:rPr>
        <w:t>年本机关未收到依申请公开事项。</w:t>
      </w:r>
    </w:p>
    <w:p w14:paraId="3D68C20B" w14:textId="77777777" w:rsidR="00B946D6" w:rsidRDefault="00A43DB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政府信息管理方面。</w:t>
      </w:r>
      <w:r>
        <w:rPr>
          <w:rFonts w:ascii="Times New Roman" w:eastAsia="仿宋_GB2312" w:hAnsi="Times New Roman"/>
          <w:sz w:val="32"/>
          <w:szCs w:val="32"/>
        </w:rPr>
        <w:t>一是加强组织领导，明确政务公开的内容、形式和制度，中心各科室协调配合，对照标准目录，及时提供相关信息，相关科室主动公开政务信息。二是紧盯重点领域，</w:t>
      </w:r>
      <w:r>
        <w:rPr>
          <w:rFonts w:ascii="Times New Roman" w:eastAsia="仿宋_GB2312" w:hAnsi="Times New Roman"/>
          <w:sz w:val="32"/>
          <w:szCs w:val="32"/>
        </w:rPr>
        <w:lastRenderedPageBreak/>
        <w:t>及时发布更新文件解读、年度财政预决算等重点领域内容。三是严格把关审查，信息发布坚持分级审核、先审后发。同时，做好隐私信息去标识化处理后公开，全年无泄密事件发生。</w:t>
      </w:r>
    </w:p>
    <w:p w14:paraId="4679791E" w14:textId="77777777" w:rsidR="00B946D6" w:rsidRDefault="00A43DBB">
      <w:pPr>
        <w:widowControl/>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平台建设方面。</w:t>
      </w:r>
      <w:r>
        <w:rPr>
          <w:rFonts w:ascii="Times New Roman" w:eastAsia="仿宋_GB2312" w:hAnsi="Times New Roman"/>
          <w:sz w:val="32"/>
          <w:szCs w:val="32"/>
        </w:rPr>
        <w:t>一是强化监督保障，夯实政务公开工作基础，加大涉及个人隐私信息的排查工作，保证政务信息发布规范性、及时性和科学性。二是强化主体责任、严把信息质量关。规范政府信息公开处理流程，严格落实信息审核后，再及时进行公开。三是畅通公开渠道，丰富便民载体。</w:t>
      </w:r>
    </w:p>
    <w:p w14:paraId="22187178" w14:textId="77777777" w:rsidR="00B946D6" w:rsidRDefault="00A43DB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监督保障方面。</w:t>
      </w:r>
      <w:r>
        <w:rPr>
          <w:rFonts w:ascii="Times New Roman" w:eastAsia="仿宋_GB2312" w:hAnsi="Times New Roman"/>
          <w:sz w:val="32"/>
          <w:szCs w:val="32"/>
        </w:rPr>
        <w:t>一是强化领导、科学部署。中心领导高度重视政务公开工作，召开工作会议，安排部署政务公开</w:t>
      </w:r>
      <w:r>
        <w:rPr>
          <w:rFonts w:ascii="Times New Roman" w:eastAsia="仿宋_GB2312" w:hAnsi="Times New Roman" w:hint="eastAsia"/>
          <w:sz w:val="32"/>
          <w:szCs w:val="32"/>
        </w:rPr>
        <w:t>工作</w:t>
      </w:r>
      <w:r>
        <w:rPr>
          <w:rFonts w:ascii="Times New Roman" w:eastAsia="仿宋_GB2312" w:hAnsi="Times New Roman"/>
          <w:sz w:val="32"/>
          <w:szCs w:val="32"/>
        </w:rPr>
        <w:t>。二是常态化发布信息，进一步增强公开实效，提升服务水平。三是定期组织人员学习《条例》等与政务公开工作相关的法律法规，按要求参加政务公开工作培训。</w:t>
      </w:r>
    </w:p>
    <w:p w14:paraId="22EF47C1" w14:textId="77777777" w:rsidR="00B946D6" w:rsidRDefault="00A43DBB">
      <w:pPr>
        <w:pStyle w:val="a4"/>
        <w:widowControl/>
        <w:spacing w:before="0" w:beforeAutospacing="0" w:after="0" w:afterAutospacing="0" w:line="560" w:lineRule="exact"/>
        <w:ind w:firstLineChars="200" w:firstLine="640"/>
        <w:jc w:val="both"/>
        <w:rPr>
          <w:rFonts w:ascii="黑体" w:eastAsia="黑体" w:hAnsi="黑体" w:cs="黑体" w:hint="eastAsia"/>
          <w:bCs/>
          <w:sz w:val="32"/>
          <w:szCs w:val="32"/>
          <w:shd w:val="clear" w:color="auto" w:fill="FFFFFF"/>
        </w:rPr>
      </w:pPr>
      <w:r>
        <w:rPr>
          <w:rFonts w:ascii="黑体" w:eastAsia="黑体" w:hAnsi="黑体" w:cs="黑体"/>
          <w:bCs/>
          <w:sz w:val="32"/>
          <w:szCs w:val="32"/>
          <w:shd w:val="clear" w:color="auto" w:fill="FFFFFF"/>
        </w:rPr>
        <w:t>二、主动公开政府信息情况</w:t>
      </w:r>
    </w:p>
    <w:tbl>
      <w:tblPr>
        <w:tblW w:w="8824" w:type="dxa"/>
        <w:tblLayout w:type="fixed"/>
        <w:tblLook w:val="04A0" w:firstRow="1" w:lastRow="0" w:firstColumn="1" w:lastColumn="0" w:noHBand="0" w:noVBand="1"/>
      </w:tblPr>
      <w:tblGrid>
        <w:gridCol w:w="2206"/>
        <w:gridCol w:w="2206"/>
        <w:gridCol w:w="2206"/>
        <w:gridCol w:w="2206"/>
      </w:tblGrid>
      <w:tr w:rsidR="00B946D6" w14:paraId="001B3AC7"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521B71E6" w14:textId="77777777" w:rsidR="00B946D6" w:rsidRDefault="00A43DBB">
            <w:pPr>
              <w:widowControl/>
              <w:spacing w:line="560" w:lineRule="exact"/>
              <w:jc w:val="center"/>
              <w:rPr>
                <w:rFonts w:ascii="Times New Roman" w:eastAsia="黑体" w:hAnsi="Times New Roman"/>
                <w:kern w:val="0"/>
                <w:szCs w:val="21"/>
              </w:rPr>
            </w:pPr>
            <w:r>
              <w:rPr>
                <w:rFonts w:ascii="Times New Roman" w:eastAsia="黑体" w:hAnsi="Times New Roman"/>
                <w:kern w:val="0"/>
                <w:szCs w:val="21"/>
              </w:rPr>
              <w:t>第二十条第（一）项</w:t>
            </w:r>
          </w:p>
        </w:tc>
      </w:tr>
      <w:tr w:rsidR="00B946D6" w14:paraId="7E45D3BC" w14:textId="77777777">
        <w:trPr>
          <w:trHeight w:val="567"/>
        </w:trPr>
        <w:tc>
          <w:tcPr>
            <w:tcW w:w="2206" w:type="dxa"/>
            <w:tcBorders>
              <w:top w:val="nil"/>
              <w:left w:val="single" w:sz="8" w:space="0" w:color="auto"/>
              <w:bottom w:val="single" w:sz="8" w:space="0" w:color="auto"/>
              <w:right w:val="single" w:sz="8" w:space="0" w:color="auto"/>
            </w:tcBorders>
            <w:vAlign w:val="center"/>
          </w:tcPr>
          <w:p w14:paraId="21DCF165"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kern w:val="0"/>
                <w:szCs w:val="21"/>
              </w:rPr>
              <w:t>信息内容</w:t>
            </w:r>
          </w:p>
        </w:tc>
        <w:tc>
          <w:tcPr>
            <w:tcW w:w="2206" w:type="dxa"/>
            <w:tcBorders>
              <w:top w:val="nil"/>
              <w:left w:val="nil"/>
              <w:bottom w:val="single" w:sz="8" w:space="0" w:color="auto"/>
              <w:right w:val="single" w:sz="8" w:space="0" w:color="auto"/>
            </w:tcBorders>
            <w:vAlign w:val="center"/>
          </w:tcPr>
          <w:p w14:paraId="0613463F"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kern w:val="0"/>
                <w:szCs w:val="21"/>
              </w:rPr>
              <w:t>本年制发件数</w:t>
            </w:r>
          </w:p>
        </w:tc>
        <w:tc>
          <w:tcPr>
            <w:tcW w:w="2206" w:type="dxa"/>
            <w:tcBorders>
              <w:top w:val="nil"/>
              <w:left w:val="nil"/>
              <w:bottom w:val="single" w:sz="8" w:space="0" w:color="auto"/>
              <w:right w:val="single" w:sz="8" w:space="0" w:color="auto"/>
            </w:tcBorders>
            <w:vAlign w:val="center"/>
          </w:tcPr>
          <w:p w14:paraId="68F05D81"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kern w:val="0"/>
                <w:szCs w:val="21"/>
              </w:rPr>
              <w:t>本年废止件数</w:t>
            </w:r>
          </w:p>
        </w:tc>
        <w:tc>
          <w:tcPr>
            <w:tcW w:w="2206" w:type="dxa"/>
            <w:tcBorders>
              <w:top w:val="nil"/>
              <w:left w:val="nil"/>
              <w:bottom w:val="single" w:sz="8" w:space="0" w:color="auto"/>
              <w:right w:val="single" w:sz="8" w:space="0" w:color="auto"/>
            </w:tcBorders>
            <w:vAlign w:val="center"/>
          </w:tcPr>
          <w:p w14:paraId="4D1D13EF"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kern w:val="0"/>
                <w:szCs w:val="21"/>
              </w:rPr>
              <w:t>现行有效件数</w:t>
            </w:r>
          </w:p>
        </w:tc>
      </w:tr>
      <w:tr w:rsidR="00B946D6" w14:paraId="0269AE0F" w14:textId="77777777">
        <w:trPr>
          <w:trHeight w:val="567"/>
        </w:trPr>
        <w:tc>
          <w:tcPr>
            <w:tcW w:w="2206" w:type="dxa"/>
            <w:tcBorders>
              <w:top w:val="nil"/>
              <w:left w:val="single" w:sz="8" w:space="0" w:color="auto"/>
              <w:bottom w:val="single" w:sz="8" w:space="0" w:color="auto"/>
              <w:right w:val="single" w:sz="8" w:space="0" w:color="auto"/>
            </w:tcBorders>
            <w:vAlign w:val="center"/>
          </w:tcPr>
          <w:p w14:paraId="4E99E720" w14:textId="77777777" w:rsidR="00B946D6" w:rsidRDefault="00A43DBB">
            <w:pPr>
              <w:widowControl/>
              <w:spacing w:line="560" w:lineRule="exact"/>
              <w:jc w:val="left"/>
              <w:rPr>
                <w:rFonts w:ascii="Times New Roman" w:eastAsia="仿宋_GB2312" w:hAnsi="Times New Roman"/>
                <w:kern w:val="0"/>
                <w:szCs w:val="21"/>
              </w:rPr>
            </w:pPr>
            <w:r>
              <w:rPr>
                <w:rFonts w:ascii="Times New Roman" w:eastAsia="仿宋_GB2312" w:hAnsi="Times New Roman"/>
                <w:kern w:val="0"/>
                <w:szCs w:val="21"/>
              </w:rPr>
              <w:t>规章</w:t>
            </w:r>
          </w:p>
        </w:tc>
        <w:tc>
          <w:tcPr>
            <w:tcW w:w="2206" w:type="dxa"/>
            <w:tcBorders>
              <w:top w:val="nil"/>
              <w:left w:val="nil"/>
              <w:bottom w:val="single" w:sz="8" w:space="0" w:color="auto"/>
              <w:right w:val="single" w:sz="8" w:space="0" w:color="auto"/>
            </w:tcBorders>
            <w:vAlign w:val="center"/>
          </w:tcPr>
          <w:p w14:paraId="48A5BC05"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2827A4C8"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412BDE66"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B946D6" w14:paraId="4F592C22" w14:textId="77777777">
        <w:trPr>
          <w:trHeight w:val="567"/>
        </w:trPr>
        <w:tc>
          <w:tcPr>
            <w:tcW w:w="2206" w:type="dxa"/>
            <w:tcBorders>
              <w:top w:val="nil"/>
              <w:left w:val="single" w:sz="8" w:space="0" w:color="auto"/>
              <w:bottom w:val="single" w:sz="8" w:space="0" w:color="auto"/>
              <w:right w:val="single" w:sz="8" w:space="0" w:color="auto"/>
            </w:tcBorders>
            <w:vAlign w:val="center"/>
          </w:tcPr>
          <w:p w14:paraId="33F05587" w14:textId="77777777" w:rsidR="00B946D6" w:rsidRDefault="00A43DBB">
            <w:pPr>
              <w:widowControl/>
              <w:spacing w:line="560" w:lineRule="exact"/>
              <w:jc w:val="left"/>
              <w:rPr>
                <w:rFonts w:ascii="Times New Roman" w:eastAsia="仿宋_GB2312" w:hAnsi="Times New Roman"/>
                <w:kern w:val="0"/>
                <w:szCs w:val="21"/>
              </w:rPr>
            </w:pPr>
            <w:r>
              <w:rPr>
                <w:rFonts w:ascii="Times New Roman" w:eastAsia="仿宋_GB2312" w:hAnsi="Times New Roman"/>
                <w:kern w:val="0"/>
                <w:szCs w:val="21"/>
              </w:rPr>
              <w:t>行政规范性文件</w:t>
            </w:r>
          </w:p>
        </w:tc>
        <w:tc>
          <w:tcPr>
            <w:tcW w:w="2206" w:type="dxa"/>
            <w:tcBorders>
              <w:top w:val="nil"/>
              <w:left w:val="nil"/>
              <w:bottom w:val="single" w:sz="8" w:space="0" w:color="auto"/>
              <w:right w:val="single" w:sz="8" w:space="0" w:color="auto"/>
            </w:tcBorders>
            <w:vAlign w:val="center"/>
          </w:tcPr>
          <w:p w14:paraId="661E4540"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0CBAC416"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3FCB3DB5"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B946D6" w14:paraId="1CA25C59"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74F8BFCE" w14:textId="77777777" w:rsidR="00B946D6" w:rsidRDefault="00A43DBB">
            <w:pPr>
              <w:widowControl/>
              <w:spacing w:line="560" w:lineRule="exact"/>
              <w:jc w:val="center"/>
              <w:rPr>
                <w:rFonts w:ascii="Times New Roman" w:eastAsia="黑体" w:hAnsi="Times New Roman"/>
                <w:kern w:val="0"/>
                <w:szCs w:val="21"/>
              </w:rPr>
            </w:pPr>
            <w:r>
              <w:rPr>
                <w:rFonts w:ascii="Times New Roman" w:eastAsia="黑体" w:hAnsi="Times New Roman"/>
                <w:kern w:val="0"/>
                <w:szCs w:val="21"/>
              </w:rPr>
              <w:t>第二十条第（五）项</w:t>
            </w:r>
          </w:p>
        </w:tc>
      </w:tr>
      <w:tr w:rsidR="00B946D6" w14:paraId="12AABF44" w14:textId="77777777">
        <w:trPr>
          <w:trHeight w:val="567"/>
        </w:trPr>
        <w:tc>
          <w:tcPr>
            <w:tcW w:w="2206" w:type="dxa"/>
            <w:tcBorders>
              <w:top w:val="nil"/>
              <w:left w:val="single" w:sz="8" w:space="0" w:color="auto"/>
              <w:bottom w:val="single" w:sz="8" w:space="0" w:color="auto"/>
              <w:right w:val="single" w:sz="8" w:space="0" w:color="auto"/>
            </w:tcBorders>
            <w:vAlign w:val="center"/>
          </w:tcPr>
          <w:p w14:paraId="5790D78E"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271C09D5"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kern w:val="0"/>
                <w:szCs w:val="21"/>
              </w:rPr>
              <w:t>本年处理决定数量</w:t>
            </w:r>
          </w:p>
        </w:tc>
      </w:tr>
      <w:tr w:rsidR="00B946D6" w14:paraId="1F913A6C" w14:textId="77777777">
        <w:trPr>
          <w:trHeight w:val="567"/>
        </w:trPr>
        <w:tc>
          <w:tcPr>
            <w:tcW w:w="2206" w:type="dxa"/>
            <w:tcBorders>
              <w:top w:val="nil"/>
              <w:left w:val="single" w:sz="8" w:space="0" w:color="auto"/>
              <w:bottom w:val="single" w:sz="8" w:space="0" w:color="auto"/>
              <w:right w:val="single" w:sz="8" w:space="0" w:color="auto"/>
            </w:tcBorders>
            <w:vAlign w:val="center"/>
          </w:tcPr>
          <w:p w14:paraId="62BEC4BA" w14:textId="77777777" w:rsidR="00B946D6" w:rsidRDefault="00A43DBB">
            <w:pPr>
              <w:widowControl/>
              <w:spacing w:line="560" w:lineRule="exact"/>
              <w:jc w:val="left"/>
              <w:rPr>
                <w:rFonts w:ascii="Times New Roman" w:eastAsia="仿宋_GB2312" w:hAnsi="Times New Roman"/>
                <w:kern w:val="0"/>
                <w:szCs w:val="21"/>
              </w:rPr>
            </w:pPr>
            <w:r>
              <w:rPr>
                <w:rFonts w:ascii="Times New Roman" w:eastAsia="仿宋_GB2312" w:hAnsi="Times New Roman"/>
                <w:kern w:val="0"/>
                <w:szCs w:val="21"/>
              </w:rPr>
              <w:t>行政许可</w:t>
            </w:r>
          </w:p>
        </w:tc>
        <w:tc>
          <w:tcPr>
            <w:tcW w:w="6618" w:type="dxa"/>
            <w:gridSpan w:val="3"/>
            <w:tcBorders>
              <w:top w:val="single" w:sz="8" w:space="0" w:color="auto"/>
              <w:left w:val="nil"/>
              <w:bottom w:val="single" w:sz="8" w:space="0" w:color="auto"/>
              <w:right w:val="single" w:sz="8" w:space="0" w:color="000000"/>
            </w:tcBorders>
            <w:vAlign w:val="center"/>
          </w:tcPr>
          <w:p w14:paraId="3733FA14"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B946D6" w14:paraId="49783B8E"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118D04BC" w14:textId="77777777" w:rsidR="00B946D6" w:rsidRDefault="00A43DBB">
            <w:pPr>
              <w:widowControl/>
              <w:spacing w:line="560" w:lineRule="exact"/>
              <w:jc w:val="center"/>
              <w:rPr>
                <w:rFonts w:ascii="Times New Roman" w:eastAsia="黑体" w:hAnsi="Times New Roman"/>
                <w:kern w:val="0"/>
                <w:szCs w:val="21"/>
              </w:rPr>
            </w:pPr>
            <w:r>
              <w:rPr>
                <w:rFonts w:ascii="Times New Roman" w:eastAsia="黑体" w:hAnsi="Times New Roman"/>
                <w:kern w:val="0"/>
                <w:szCs w:val="21"/>
              </w:rPr>
              <w:t>第二十条第（六）项</w:t>
            </w:r>
          </w:p>
        </w:tc>
      </w:tr>
      <w:tr w:rsidR="00B946D6" w14:paraId="0CB457EC" w14:textId="77777777">
        <w:trPr>
          <w:trHeight w:val="567"/>
        </w:trPr>
        <w:tc>
          <w:tcPr>
            <w:tcW w:w="2206" w:type="dxa"/>
            <w:tcBorders>
              <w:top w:val="nil"/>
              <w:left w:val="single" w:sz="8" w:space="0" w:color="auto"/>
              <w:bottom w:val="single" w:sz="8" w:space="0" w:color="auto"/>
              <w:right w:val="single" w:sz="8" w:space="0" w:color="auto"/>
            </w:tcBorders>
            <w:vAlign w:val="center"/>
          </w:tcPr>
          <w:p w14:paraId="6022C171"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kern w:val="0"/>
                <w:szCs w:val="21"/>
              </w:rPr>
              <w:lastRenderedPageBreak/>
              <w:t>信息内容</w:t>
            </w:r>
          </w:p>
        </w:tc>
        <w:tc>
          <w:tcPr>
            <w:tcW w:w="6618" w:type="dxa"/>
            <w:gridSpan w:val="3"/>
            <w:tcBorders>
              <w:top w:val="single" w:sz="8" w:space="0" w:color="auto"/>
              <w:left w:val="nil"/>
              <w:bottom w:val="single" w:sz="8" w:space="0" w:color="auto"/>
              <w:right w:val="single" w:sz="8" w:space="0" w:color="000000"/>
            </w:tcBorders>
            <w:vAlign w:val="center"/>
          </w:tcPr>
          <w:p w14:paraId="098F403F"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kern w:val="0"/>
                <w:szCs w:val="21"/>
              </w:rPr>
              <w:t>本年处理决定数量</w:t>
            </w:r>
          </w:p>
        </w:tc>
      </w:tr>
      <w:tr w:rsidR="00B946D6" w14:paraId="5F3DC5D5" w14:textId="77777777">
        <w:trPr>
          <w:trHeight w:val="567"/>
        </w:trPr>
        <w:tc>
          <w:tcPr>
            <w:tcW w:w="2206" w:type="dxa"/>
            <w:tcBorders>
              <w:top w:val="nil"/>
              <w:left w:val="single" w:sz="8" w:space="0" w:color="auto"/>
              <w:bottom w:val="single" w:sz="8" w:space="0" w:color="auto"/>
              <w:right w:val="single" w:sz="8" w:space="0" w:color="auto"/>
            </w:tcBorders>
            <w:vAlign w:val="center"/>
          </w:tcPr>
          <w:p w14:paraId="27053EBC" w14:textId="77777777" w:rsidR="00B946D6" w:rsidRDefault="00A43DBB">
            <w:pPr>
              <w:widowControl/>
              <w:spacing w:line="560" w:lineRule="exact"/>
              <w:jc w:val="left"/>
              <w:rPr>
                <w:rFonts w:ascii="Times New Roman" w:eastAsia="仿宋_GB2312" w:hAnsi="Times New Roman"/>
                <w:kern w:val="0"/>
                <w:szCs w:val="21"/>
              </w:rPr>
            </w:pPr>
            <w:r>
              <w:rPr>
                <w:rFonts w:ascii="Times New Roman" w:eastAsia="仿宋_GB2312" w:hAnsi="Times New Roman"/>
                <w:kern w:val="0"/>
                <w:szCs w:val="21"/>
              </w:rPr>
              <w:t>行政处罚</w:t>
            </w:r>
          </w:p>
        </w:tc>
        <w:tc>
          <w:tcPr>
            <w:tcW w:w="6618" w:type="dxa"/>
            <w:gridSpan w:val="3"/>
            <w:tcBorders>
              <w:top w:val="single" w:sz="8" w:space="0" w:color="auto"/>
              <w:left w:val="nil"/>
              <w:bottom w:val="single" w:sz="8" w:space="0" w:color="auto"/>
              <w:right w:val="single" w:sz="8" w:space="0" w:color="000000"/>
            </w:tcBorders>
            <w:vAlign w:val="center"/>
          </w:tcPr>
          <w:p w14:paraId="1F34ECA9"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B946D6" w14:paraId="4BF87C1F" w14:textId="77777777">
        <w:trPr>
          <w:trHeight w:val="567"/>
        </w:trPr>
        <w:tc>
          <w:tcPr>
            <w:tcW w:w="2206" w:type="dxa"/>
            <w:tcBorders>
              <w:top w:val="nil"/>
              <w:left w:val="single" w:sz="8" w:space="0" w:color="auto"/>
              <w:bottom w:val="single" w:sz="8" w:space="0" w:color="auto"/>
              <w:right w:val="single" w:sz="8" w:space="0" w:color="auto"/>
            </w:tcBorders>
            <w:vAlign w:val="center"/>
          </w:tcPr>
          <w:p w14:paraId="5B4FF87C" w14:textId="77777777" w:rsidR="00B946D6" w:rsidRDefault="00A43DBB">
            <w:pPr>
              <w:widowControl/>
              <w:spacing w:line="560" w:lineRule="exact"/>
              <w:jc w:val="left"/>
              <w:rPr>
                <w:rFonts w:ascii="Times New Roman" w:eastAsia="仿宋_GB2312" w:hAnsi="Times New Roman"/>
                <w:kern w:val="0"/>
                <w:szCs w:val="21"/>
              </w:rPr>
            </w:pPr>
            <w:r>
              <w:rPr>
                <w:rFonts w:ascii="Times New Roman" w:eastAsia="仿宋_GB2312" w:hAnsi="Times New Roman"/>
                <w:kern w:val="0"/>
                <w:szCs w:val="21"/>
              </w:rPr>
              <w:t>行政强制</w:t>
            </w:r>
          </w:p>
        </w:tc>
        <w:tc>
          <w:tcPr>
            <w:tcW w:w="6618" w:type="dxa"/>
            <w:gridSpan w:val="3"/>
            <w:tcBorders>
              <w:top w:val="single" w:sz="8" w:space="0" w:color="auto"/>
              <w:left w:val="nil"/>
              <w:bottom w:val="single" w:sz="8" w:space="0" w:color="auto"/>
              <w:right w:val="single" w:sz="8" w:space="0" w:color="000000"/>
            </w:tcBorders>
            <w:vAlign w:val="center"/>
          </w:tcPr>
          <w:p w14:paraId="1F86D107"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B946D6" w14:paraId="6CF45DE6"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6B5B66E0" w14:textId="77777777" w:rsidR="00B946D6" w:rsidRDefault="00A43DBB">
            <w:pPr>
              <w:widowControl/>
              <w:spacing w:line="560" w:lineRule="exact"/>
              <w:jc w:val="center"/>
              <w:rPr>
                <w:rFonts w:ascii="Times New Roman" w:eastAsia="黑体" w:hAnsi="Times New Roman"/>
                <w:kern w:val="0"/>
                <w:szCs w:val="21"/>
              </w:rPr>
            </w:pPr>
            <w:r>
              <w:rPr>
                <w:rFonts w:ascii="Times New Roman" w:eastAsia="黑体" w:hAnsi="Times New Roman"/>
                <w:kern w:val="0"/>
                <w:szCs w:val="21"/>
              </w:rPr>
              <w:t>第二十条第（八）项</w:t>
            </w:r>
          </w:p>
        </w:tc>
      </w:tr>
      <w:tr w:rsidR="00B946D6" w14:paraId="65C7A5B4" w14:textId="77777777">
        <w:trPr>
          <w:trHeight w:val="567"/>
        </w:trPr>
        <w:tc>
          <w:tcPr>
            <w:tcW w:w="2206" w:type="dxa"/>
            <w:tcBorders>
              <w:top w:val="nil"/>
              <w:left w:val="single" w:sz="8" w:space="0" w:color="auto"/>
              <w:bottom w:val="single" w:sz="8" w:space="0" w:color="auto"/>
              <w:right w:val="single" w:sz="8" w:space="0" w:color="auto"/>
            </w:tcBorders>
            <w:vAlign w:val="center"/>
          </w:tcPr>
          <w:p w14:paraId="15DC9CA6"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5C66B227"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kern w:val="0"/>
                <w:szCs w:val="21"/>
              </w:rPr>
              <w:t>本年收费金额（单位：万元）</w:t>
            </w:r>
          </w:p>
        </w:tc>
      </w:tr>
      <w:tr w:rsidR="00B946D6" w14:paraId="48AC256A" w14:textId="77777777">
        <w:trPr>
          <w:trHeight w:val="567"/>
        </w:trPr>
        <w:tc>
          <w:tcPr>
            <w:tcW w:w="2206" w:type="dxa"/>
            <w:tcBorders>
              <w:top w:val="nil"/>
              <w:left w:val="single" w:sz="8" w:space="0" w:color="auto"/>
              <w:bottom w:val="single" w:sz="8" w:space="0" w:color="auto"/>
              <w:right w:val="single" w:sz="8" w:space="0" w:color="auto"/>
            </w:tcBorders>
            <w:vAlign w:val="center"/>
          </w:tcPr>
          <w:p w14:paraId="5E19366F" w14:textId="77777777" w:rsidR="00B946D6" w:rsidRDefault="00A43DBB">
            <w:pPr>
              <w:widowControl/>
              <w:spacing w:line="560" w:lineRule="exact"/>
              <w:jc w:val="left"/>
              <w:rPr>
                <w:rFonts w:ascii="Times New Roman" w:eastAsia="仿宋_GB2312" w:hAnsi="Times New Roman"/>
                <w:kern w:val="0"/>
                <w:szCs w:val="21"/>
              </w:rPr>
            </w:pPr>
            <w:r>
              <w:rPr>
                <w:rFonts w:ascii="Times New Roman" w:eastAsia="仿宋_GB2312" w:hAnsi="Times New Roman"/>
                <w:kern w:val="0"/>
                <w:szCs w:val="21"/>
              </w:rPr>
              <w:t>行政事业性收费</w:t>
            </w:r>
          </w:p>
        </w:tc>
        <w:tc>
          <w:tcPr>
            <w:tcW w:w="6618" w:type="dxa"/>
            <w:gridSpan w:val="3"/>
            <w:tcBorders>
              <w:top w:val="single" w:sz="8" w:space="0" w:color="auto"/>
              <w:left w:val="nil"/>
              <w:bottom w:val="single" w:sz="8" w:space="0" w:color="auto"/>
              <w:right w:val="single" w:sz="8" w:space="0" w:color="000000"/>
            </w:tcBorders>
            <w:vAlign w:val="center"/>
          </w:tcPr>
          <w:p w14:paraId="5245B9D8" w14:textId="77777777" w:rsidR="00B946D6" w:rsidRDefault="00A43DBB">
            <w:pPr>
              <w:widowControl/>
              <w:spacing w:line="560" w:lineRule="exact"/>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bl>
    <w:p w14:paraId="3A252866" w14:textId="77777777" w:rsidR="00B946D6" w:rsidRDefault="00A43DBB">
      <w:pPr>
        <w:pStyle w:val="a4"/>
        <w:widowControl/>
        <w:spacing w:before="0" w:beforeAutospacing="0" w:after="0" w:afterAutospacing="0" w:line="560" w:lineRule="exact"/>
        <w:ind w:firstLineChars="200" w:firstLine="640"/>
        <w:jc w:val="both"/>
        <w:rPr>
          <w:rFonts w:ascii="黑体" w:eastAsia="黑体" w:hAnsi="黑体" w:cs="黑体" w:hint="eastAsia"/>
          <w:bCs/>
          <w:sz w:val="32"/>
          <w:szCs w:val="32"/>
          <w:shd w:val="clear" w:color="auto" w:fill="FFFFFF"/>
        </w:rPr>
      </w:pPr>
      <w:r>
        <w:rPr>
          <w:rFonts w:ascii="黑体" w:eastAsia="黑体" w:hAnsi="黑体" w:cs="黑体" w:hint="eastAsia"/>
          <w:bCs/>
          <w:sz w:val="32"/>
          <w:szCs w:val="32"/>
          <w:shd w:val="clear" w:color="auto" w:fill="FFFFFF"/>
        </w:rPr>
        <w:t>三、收到和处理政府信息公开申请情况</w:t>
      </w:r>
    </w:p>
    <w:tbl>
      <w:tblPr>
        <w:tblW w:w="95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
        <w:gridCol w:w="1699"/>
        <w:gridCol w:w="2973"/>
        <w:gridCol w:w="752"/>
        <w:gridCol w:w="540"/>
        <w:gridCol w:w="540"/>
        <w:gridCol w:w="720"/>
        <w:gridCol w:w="675"/>
        <w:gridCol w:w="526"/>
        <w:gridCol w:w="701"/>
      </w:tblGrid>
      <w:tr w:rsidR="00B946D6" w14:paraId="0B9BE2A0" w14:textId="77777777">
        <w:trPr>
          <w:trHeight w:val="413"/>
          <w:jc w:val="center"/>
        </w:trPr>
        <w:tc>
          <w:tcPr>
            <w:tcW w:w="5093" w:type="dxa"/>
            <w:gridSpan w:val="3"/>
            <w:vMerge w:val="restart"/>
            <w:tcMar>
              <w:left w:w="108" w:type="dxa"/>
              <w:right w:w="108" w:type="dxa"/>
            </w:tcMar>
            <w:vAlign w:val="center"/>
          </w:tcPr>
          <w:p w14:paraId="57F51663" w14:textId="77777777" w:rsidR="00B946D6" w:rsidRDefault="00A43DBB">
            <w:pPr>
              <w:widowControl/>
              <w:spacing w:line="560" w:lineRule="exact"/>
              <w:jc w:val="center"/>
              <w:rPr>
                <w:rFonts w:ascii="Times New Roman" w:eastAsia="楷体_GB2312" w:hAnsi="Times New Roman"/>
                <w:kern w:val="0"/>
                <w:szCs w:val="21"/>
              </w:rPr>
            </w:pPr>
            <w:r>
              <w:rPr>
                <w:rFonts w:ascii="Times New Roman" w:eastAsia="楷体_GB2312" w:hAnsi="Times New Roman"/>
                <w:kern w:val="0"/>
                <w:szCs w:val="21"/>
              </w:rPr>
              <w:t>（本列数据的勾稽关系为：第一项加第二项之和，</w:t>
            </w:r>
          </w:p>
          <w:p w14:paraId="4AB9AD4C" w14:textId="77777777" w:rsidR="00B946D6" w:rsidRDefault="00A43DBB">
            <w:pPr>
              <w:widowControl/>
              <w:spacing w:line="560" w:lineRule="exact"/>
              <w:jc w:val="center"/>
              <w:rPr>
                <w:rFonts w:ascii="Times New Roman" w:eastAsia="仿宋_GB2312" w:hAnsi="Times New Roman"/>
                <w:szCs w:val="21"/>
              </w:rPr>
            </w:pPr>
            <w:r>
              <w:rPr>
                <w:rFonts w:ascii="Times New Roman" w:eastAsia="楷体_GB2312" w:hAnsi="Times New Roman"/>
                <w:kern w:val="0"/>
                <w:szCs w:val="21"/>
              </w:rPr>
              <w:t>等于第三项加第四项之和）</w:t>
            </w:r>
          </w:p>
        </w:tc>
        <w:tc>
          <w:tcPr>
            <w:tcW w:w="4448" w:type="dxa"/>
            <w:gridSpan w:val="7"/>
            <w:tcMar>
              <w:left w:w="108" w:type="dxa"/>
              <w:right w:w="108" w:type="dxa"/>
            </w:tcMar>
            <w:vAlign w:val="center"/>
          </w:tcPr>
          <w:p w14:paraId="0C0B7620" w14:textId="77777777" w:rsidR="00B946D6" w:rsidRDefault="00A43DBB">
            <w:pPr>
              <w:widowControl/>
              <w:spacing w:line="560" w:lineRule="exact"/>
              <w:jc w:val="center"/>
              <w:rPr>
                <w:rFonts w:ascii="Times New Roman" w:eastAsia="黑体" w:hAnsi="Times New Roman"/>
                <w:szCs w:val="21"/>
              </w:rPr>
            </w:pPr>
            <w:r>
              <w:rPr>
                <w:rFonts w:ascii="Times New Roman" w:eastAsia="黑体" w:hAnsi="Times New Roman"/>
                <w:kern w:val="0"/>
                <w:szCs w:val="21"/>
              </w:rPr>
              <w:t>申请人情况</w:t>
            </w:r>
          </w:p>
        </w:tc>
      </w:tr>
      <w:tr w:rsidR="00B946D6" w14:paraId="2E496E10" w14:textId="77777777">
        <w:trPr>
          <w:trHeight w:val="425"/>
          <w:jc w:val="center"/>
        </w:trPr>
        <w:tc>
          <w:tcPr>
            <w:tcW w:w="5093" w:type="dxa"/>
            <w:gridSpan w:val="3"/>
            <w:vMerge/>
            <w:tcMar>
              <w:left w:w="108" w:type="dxa"/>
              <w:right w:w="108" w:type="dxa"/>
            </w:tcMar>
            <w:vAlign w:val="center"/>
          </w:tcPr>
          <w:p w14:paraId="19C206EB" w14:textId="77777777" w:rsidR="00B946D6" w:rsidRDefault="00B946D6">
            <w:pPr>
              <w:spacing w:line="560" w:lineRule="exact"/>
              <w:jc w:val="center"/>
              <w:rPr>
                <w:rFonts w:ascii="Times New Roman" w:eastAsia="仿宋_GB2312" w:hAnsi="Times New Roman"/>
                <w:szCs w:val="21"/>
              </w:rPr>
            </w:pPr>
          </w:p>
        </w:tc>
        <w:tc>
          <w:tcPr>
            <w:tcW w:w="747" w:type="dxa"/>
            <w:vMerge w:val="restart"/>
            <w:tcMar>
              <w:left w:w="108" w:type="dxa"/>
              <w:right w:w="108" w:type="dxa"/>
            </w:tcMar>
            <w:vAlign w:val="center"/>
          </w:tcPr>
          <w:p w14:paraId="0FBE7A54" w14:textId="77777777" w:rsidR="00B946D6" w:rsidRDefault="00A43DBB">
            <w:pPr>
              <w:widowControl/>
              <w:spacing w:line="560" w:lineRule="exact"/>
              <w:jc w:val="center"/>
              <w:rPr>
                <w:rFonts w:ascii="Times New Roman" w:eastAsia="黑体" w:hAnsi="Times New Roman"/>
                <w:szCs w:val="21"/>
              </w:rPr>
            </w:pPr>
            <w:r>
              <w:rPr>
                <w:rFonts w:ascii="Times New Roman" w:eastAsia="黑体" w:hAnsi="Times New Roman"/>
                <w:kern w:val="0"/>
                <w:szCs w:val="21"/>
              </w:rPr>
              <w:t>自然人</w:t>
            </w:r>
          </w:p>
        </w:tc>
        <w:tc>
          <w:tcPr>
            <w:tcW w:w="3000" w:type="dxa"/>
            <w:gridSpan w:val="5"/>
            <w:tcMar>
              <w:left w:w="108" w:type="dxa"/>
              <w:right w:w="108" w:type="dxa"/>
            </w:tcMar>
            <w:vAlign w:val="center"/>
          </w:tcPr>
          <w:p w14:paraId="518C97D5" w14:textId="77777777" w:rsidR="00B946D6" w:rsidRDefault="00A43DBB">
            <w:pPr>
              <w:widowControl/>
              <w:spacing w:line="560" w:lineRule="exact"/>
              <w:jc w:val="center"/>
              <w:rPr>
                <w:rFonts w:ascii="Times New Roman" w:eastAsia="黑体" w:hAnsi="Times New Roman"/>
                <w:szCs w:val="21"/>
              </w:rPr>
            </w:pPr>
            <w:r>
              <w:rPr>
                <w:rFonts w:ascii="Times New Roman" w:eastAsia="黑体" w:hAnsi="Times New Roman"/>
                <w:kern w:val="0"/>
                <w:szCs w:val="21"/>
              </w:rPr>
              <w:t>法人或其他组织</w:t>
            </w:r>
          </w:p>
        </w:tc>
        <w:tc>
          <w:tcPr>
            <w:tcW w:w="701" w:type="dxa"/>
            <w:vMerge w:val="restart"/>
            <w:tcMar>
              <w:left w:w="108" w:type="dxa"/>
              <w:right w:w="108" w:type="dxa"/>
            </w:tcMar>
            <w:vAlign w:val="center"/>
          </w:tcPr>
          <w:p w14:paraId="756BD0A3" w14:textId="77777777" w:rsidR="00B946D6" w:rsidRDefault="00A43DBB">
            <w:pPr>
              <w:widowControl/>
              <w:spacing w:line="560" w:lineRule="exact"/>
              <w:jc w:val="center"/>
              <w:rPr>
                <w:rFonts w:ascii="Times New Roman" w:eastAsia="黑体" w:hAnsi="Times New Roman"/>
                <w:szCs w:val="21"/>
              </w:rPr>
            </w:pPr>
            <w:r>
              <w:rPr>
                <w:rFonts w:ascii="Times New Roman" w:eastAsia="黑体" w:hAnsi="Times New Roman"/>
                <w:kern w:val="0"/>
                <w:szCs w:val="21"/>
              </w:rPr>
              <w:t>总计</w:t>
            </w:r>
          </w:p>
        </w:tc>
      </w:tr>
      <w:tr w:rsidR="00B946D6" w14:paraId="51A78786" w14:textId="77777777">
        <w:trPr>
          <w:trHeight w:val="322"/>
          <w:jc w:val="center"/>
        </w:trPr>
        <w:tc>
          <w:tcPr>
            <w:tcW w:w="5093" w:type="dxa"/>
            <w:gridSpan w:val="3"/>
            <w:vMerge/>
            <w:tcMar>
              <w:left w:w="108" w:type="dxa"/>
              <w:right w:w="108" w:type="dxa"/>
            </w:tcMar>
            <w:vAlign w:val="center"/>
          </w:tcPr>
          <w:p w14:paraId="3E326FB9" w14:textId="77777777" w:rsidR="00B946D6" w:rsidRDefault="00B946D6">
            <w:pPr>
              <w:spacing w:line="560" w:lineRule="exact"/>
              <w:jc w:val="center"/>
              <w:rPr>
                <w:rFonts w:ascii="Times New Roman" w:eastAsia="仿宋_GB2312" w:hAnsi="Times New Roman"/>
                <w:szCs w:val="21"/>
              </w:rPr>
            </w:pPr>
          </w:p>
        </w:tc>
        <w:tc>
          <w:tcPr>
            <w:tcW w:w="747" w:type="dxa"/>
            <w:vMerge/>
            <w:tcMar>
              <w:left w:w="108" w:type="dxa"/>
              <w:right w:w="108" w:type="dxa"/>
            </w:tcMar>
            <w:vAlign w:val="center"/>
          </w:tcPr>
          <w:p w14:paraId="4E9E79AD" w14:textId="77777777" w:rsidR="00B946D6" w:rsidRDefault="00B946D6">
            <w:pPr>
              <w:spacing w:line="560" w:lineRule="exact"/>
              <w:jc w:val="center"/>
              <w:rPr>
                <w:rFonts w:ascii="Times New Roman" w:eastAsia="黑体" w:hAnsi="Times New Roman"/>
                <w:szCs w:val="21"/>
              </w:rPr>
            </w:pPr>
          </w:p>
        </w:tc>
        <w:tc>
          <w:tcPr>
            <w:tcW w:w="540" w:type="dxa"/>
            <w:tcMar>
              <w:left w:w="108" w:type="dxa"/>
              <w:right w:w="108" w:type="dxa"/>
            </w:tcMar>
            <w:vAlign w:val="center"/>
          </w:tcPr>
          <w:p w14:paraId="0CED9288" w14:textId="77777777" w:rsidR="00B946D6" w:rsidRDefault="00A43DBB">
            <w:pPr>
              <w:widowControl/>
              <w:spacing w:line="56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商业企业</w:t>
            </w:r>
          </w:p>
        </w:tc>
        <w:tc>
          <w:tcPr>
            <w:tcW w:w="540" w:type="dxa"/>
            <w:tcMar>
              <w:left w:w="108" w:type="dxa"/>
              <w:right w:w="108" w:type="dxa"/>
            </w:tcMar>
            <w:vAlign w:val="center"/>
          </w:tcPr>
          <w:p w14:paraId="7F24AE19" w14:textId="77777777" w:rsidR="00B946D6" w:rsidRDefault="00A43DBB">
            <w:pPr>
              <w:widowControl/>
              <w:spacing w:line="56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科研机构</w:t>
            </w:r>
          </w:p>
        </w:tc>
        <w:tc>
          <w:tcPr>
            <w:tcW w:w="720" w:type="dxa"/>
            <w:tcMar>
              <w:left w:w="108" w:type="dxa"/>
              <w:right w:w="108" w:type="dxa"/>
            </w:tcMar>
            <w:vAlign w:val="center"/>
          </w:tcPr>
          <w:p w14:paraId="7D77AB49" w14:textId="77777777" w:rsidR="00B946D6" w:rsidRDefault="00A43DBB">
            <w:pPr>
              <w:widowControl/>
              <w:spacing w:line="56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社会公益组织</w:t>
            </w:r>
          </w:p>
        </w:tc>
        <w:tc>
          <w:tcPr>
            <w:tcW w:w="675" w:type="dxa"/>
            <w:tcMar>
              <w:left w:w="108" w:type="dxa"/>
              <w:right w:w="108" w:type="dxa"/>
            </w:tcMar>
            <w:vAlign w:val="center"/>
          </w:tcPr>
          <w:p w14:paraId="028ED53F" w14:textId="77777777" w:rsidR="00B946D6" w:rsidRDefault="00A43DBB">
            <w:pPr>
              <w:widowControl/>
              <w:spacing w:line="56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法律服务机构</w:t>
            </w:r>
          </w:p>
        </w:tc>
        <w:tc>
          <w:tcPr>
            <w:tcW w:w="525" w:type="dxa"/>
            <w:tcMar>
              <w:left w:w="108" w:type="dxa"/>
              <w:right w:w="108" w:type="dxa"/>
            </w:tcMar>
            <w:vAlign w:val="center"/>
          </w:tcPr>
          <w:p w14:paraId="1540DDAF" w14:textId="77777777" w:rsidR="00B946D6" w:rsidRDefault="00A43DBB">
            <w:pPr>
              <w:widowControl/>
              <w:spacing w:line="560" w:lineRule="exact"/>
              <w:ind w:leftChars="-30" w:left="-63" w:rightChars="-64" w:right="-134"/>
              <w:jc w:val="center"/>
              <w:rPr>
                <w:rFonts w:ascii="Times New Roman" w:eastAsia="黑体" w:hAnsi="Times New Roman"/>
                <w:szCs w:val="21"/>
              </w:rPr>
            </w:pPr>
            <w:r>
              <w:rPr>
                <w:rFonts w:ascii="Times New Roman" w:eastAsia="黑体" w:hAnsi="Times New Roman"/>
                <w:kern w:val="0"/>
                <w:szCs w:val="21"/>
              </w:rPr>
              <w:t>其他</w:t>
            </w:r>
          </w:p>
        </w:tc>
        <w:tc>
          <w:tcPr>
            <w:tcW w:w="701" w:type="dxa"/>
            <w:vMerge/>
            <w:tcMar>
              <w:left w:w="108" w:type="dxa"/>
              <w:right w:w="108" w:type="dxa"/>
            </w:tcMar>
            <w:vAlign w:val="center"/>
          </w:tcPr>
          <w:p w14:paraId="5B95A479" w14:textId="77777777" w:rsidR="00B946D6" w:rsidRDefault="00B946D6">
            <w:pPr>
              <w:spacing w:line="560" w:lineRule="exact"/>
              <w:jc w:val="center"/>
              <w:rPr>
                <w:rFonts w:ascii="Times New Roman" w:eastAsia="仿宋_GB2312" w:hAnsi="Times New Roman"/>
                <w:szCs w:val="21"/>
              </w:rPr>
            </w:pPr>
          </w:p>
        </w:tc>
      </w:tr>
      <w:tr w:rsidR="00B946D6" w14:paraId="7F66358A" w14:textId="77777777">
        <w:trPr>
          <w:trHeight w:val="20"/>
          <w:jc w:val="center"/>
        </w:trPr>
        <w:tc>
          <w:tcPr>
            <w:tcW w:w="5093" w:type="dxa"/>
            <w:gridSpan w:val="3"/>
            <w:tcMar>
              <w:left w:w="108" w:type="dxa"/>
              <w:right w:w="108" w:type="dxa"/>
            </w:tcMar>
            <w:vAlign w:val="center"/>
          </w:tcPr>
          <w:p w14:paraId="09038C0D" w14:textId="77777777" w:rsidR="00B946D6" w:rsidRDefault="00A43DBB">
            <w:pPr>
              <w:widowControl/>
              <w:spacing w:line="560" w:lineRule="exact"/>
              <w:rPr>
                <w:rFonts w:ascii="Times New Roman" w:eastAsia="黑体" w:hAnsi="Times New Roman"/>
                <w:szCs w:val="21"/>
              </w:rPr>
            </w:pPr>
            <w:r>
              <w:rPr>
                <w:rFonts w:ascii="Times New Roman" w:eastAsia="黑体" w:hAnsi="Times New Roman"/>
                <w:kern w:val="0"/>
                <w:szCs w:val="21"/>
              </w:rPr>
              <w:t>一、</w:t>
            </w:r>
            <w:bookmarkStart w:id="0" w:name="_Hlk66973412"/>
            <w:r>
              <w:rPr>
                <w:rFonts w:ascii="Times New Roman" w:eastAsia="黑体" w:hAnsi="Times New Roman"/>
                <w:kern w:val="0"/>
                <w:szCs w:val="21"/>
              </w:rPr>
              <w:t>本年新收政府信息公开申请数量</w:t>
            </w:r>
            <w:bookmarkEnd w:id="0"/>
          </w:p>
        </w:tc>
        <w:tc>
          <w:tcPr>
            <w:tcW w:w="747" w:type="dxa"/>
            <w:tcMar>
              <w:left w:w="108" w:type="dxa"/>
              <w:right w:w="108" w:type="dxa"/>
            </w:tcMar>
            <w:vAlign w:val="center"/>
          </w:tcPr>
          <w:p w14:paraId="28695C7B"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2EC53D5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3A87A68D"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1E6E07E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51B5D619"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37BFCD8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2F3460C7"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946D6" w14:paraId="7DE9C39F" w14:textId="77777777">
        <w:trPr>
          <w:trHeight w:val="20"/>
          <w:jc w:val="center"/>
        </w:trPr>
        <w:tc>
          <w:tcPr>
            <w:tcW w:w="5093" w:type="dxa"/>
            <w:gridSpan w:val="3"/>
            <w:tcMar>
              <w:left w:w="108" w:type="dxa"/>
              <w:right w:w="108" w:type="dxa"/>
            </w:tcMar>
            <w:vAlign w:val="center"/>
          </w:tcPr>
          <w:p w14:paraId="6B1CA4AC" w14:textId="77777777" w:rsidR="00B946D6" w:rsidRDefault="00A43DBB">
            <w:pPr>
              <w:widowControl/>
              <w:spacing w:line="560" w:lineRule="exact"/>
              <w:rPr>
                <w:rFonts w:ascii="Times New Roman" w:eastAsia="黑体" w:hAnsi="Times New Roman"/>
                <w:szCs w:val="21"/>
              </w:rPr>
            </w:pPr>
            <w:r>
              <w:rPr>
                <w:rFonts w:ascii="Times New Roman" w:eastAsia="黑体" w:hAnsi="Times New Roman"/>
                <w:kern w:val="0"/>
                <w:szCs w:val="21"/>
              </w:rPr>
              <w:t>二、上年结转政府信息公开申请数量</w:t>
            </w:r>
          </w:p>
        </w:tc>
        <w:tc>
          <w:tcPr>
            <w:tcW w:w="747" w:type="dxa"/>
            <w:tcMar>
              <w:left w:w="108" w:type="dxa"/>
              <w:right w:w="108" w:type="dxa"/>
            </w:tcMar>
            <w:vAlign w:val="center"/>
          </w:tcPr>
          <w:p w14:paraId="42102AC9"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652D17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6C14175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4856CCE9"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76A5438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704EF214"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04EC627C"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946D6" w14:paraId="057A2B83" w14:textId="77777777">
        <w:trPr>
          <w:jc w:val="center"/>
        </w:trPr>
        <w:tc>
          <w:tcPr>
            <w:tcW w:w="416" w:type="dxa"/>
            <w:vMerge w:val="restart"/>
            <w:tcMar>
              <w:left w:w="108" w:type="dxa"/>
              <w:right w:w="108" w:type="dxa"/>
            </w:tcMar>
            <w:vAlign w:val="center"/>
          </w:tcPr>
          <w:p w14:paraId="4CB5611C" w14:textId="77777777" w:rsidR="00B946D6" w:rsidRDefault="00A43DBB">
            <w:pPr>
              <w:widowControl/>
              <w:spacing w:after="180" w:line="560" w:lineRule="exact"/>
              <w:rPr>
                <w:rFonts w:ascii="Times New Roman" w:eastAsia="黑体" w:hAnsi="Times New Roman"/>
                <w:szCs w:val="21"/>
              </w:rPr>
            </w:pPr>
            <w:r>
              <w:rPr>
                <w:rFonts w:ascii="Times New Roman" w:eastAsia="黑体" w:hAnsi="Times New Roman"/>
                <w:kern w:val="0"/>
                <w:szCs w:val="21"/>
              </w:rPr>
              <w:t>三、本年度办理结</w:t>
            </w:r>
            <w:r>
              <w:rPr>
                <w:rFonts w:ascii="Times New Roman" w:eastAsia="黑体" w:hAnsi="Times New Roman"/>
                <w:kern w:val="0"/>
                <w:szCs w:val="21"/>
              </w:rPr>
              <w:lastRenderedPageBreak/>
              <w:t>果</w:t>
            </w:r>
          </w:p>
        </w:tc>
        <w:tc>
          <w:tcPr>
            <w:tcW w:w="4677" w:type="dxa"/>
            <w:gridSpan w:val="2"/>
            <w:tcMar>
              <w:left w:w="108" w:type="dxa"/>
              <w:right w:w="108" w:type="dxa"/>
            </w:tcMar>
            <w:vAlign w:val="center"/>
          </w:tcPr>
          <w:p w14:paraId="4B2CABE5" w14:textId="77777777" w:rsidR="00B946D6" w:rsidRDefault="00A43DBB">
            <w:pPr>
              <w:widowControl/>
              <w:spacing w:line="560" w:lineRule="exact"/>
              <w:rPr>
                <w:rFonts w:ascii="Times New Roman" w:eastAsia="黑体" w:hAnsi="Times New Roman"/>
                <w:szCs w:val="21"/>
              </w:rPr>
            </w:pPr>
            <w:r>
              <w:rPr>
                <w:rFonts w:ascii="Times New Roman" w:eastAsia="黑体" w:hAnsi="Times New Roman"/>
                <w:kern w:val="0"/>
                <w:szCs w:val="21"/>
              </w:rPr>
              <w:lastRenderedPageBreak/>
              <w:t>（一）予以公开</w:t>
            </w:r>
          </w:p>
        </w:tc>
        <w:tc>
          <w:tcPr>
            <w:tcW w:w="752" w:type="dxa"/>
            <w:tcMar>
              <w:left w:w="108" w:type="dxa"/>
              <w:right w:w="108" w:type="dxa"/>
            </w:tcMar>
            <w:vAlign w:val="center"/>
          </w:tcPr>
          <w:p w14:paraId="2557B279"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3555AB46"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35" w:type="dxa"/>
            <w:tcMar>
              <w:left w:w="108" w:type="dxa"/>
              <w:right w:w="108" w:type="dxa"/>
            </w:tcMar>
            <w:vAlign w:val="center"/>
          </w:tcPr>
          <w:p w14:paraId="4DFF5C5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39C667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7E6BF69"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6" w:type="dxa"/>
            <w:tcMar>
              <w:left w:w="108" w:type="dxa"/>
              <w:right w:w="108" w:type="dxa"/>
            </w:tcMar>
            <w:vAlign w:val="center"/>
          </w:tcPr>
          <w:p w14:paraId="2EC23CA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0" w:type="dxa"/>
            <w:tcMar>
              <w:left w:w="108" w:type="dxa"/>
              <w:right w:w="108" w:type="dxa"/>
            </w:tcMar>
            <w:vAlign w:val="center"/>
          </w:tcPr>
          <w:p w14:paraId="3E8C588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946D6" w14:paraId="26629CE9" w14:textId="77777777">
        <w:trPr>
          <w:jc w:val="center"/>
        </w:trPr>
        <w:tc>
          <w:tcPr>
            <w:tcW w:w="416" w:type="dxa"/>
            <w:vMerge/>
            <w:tcMar>
              <w:left w:w="108" w:type="dxa"/>
              <w:right w:w="108" w:type="dxa"/>
            </w:tcMar>
            <w:vAlign w:val="center"/>
          </w:tcPr>
          <w:p w14:paraId="0AD507DC" w14:textId="77777777" w:rsidR="00B946D6" w:rsidRDefault="00B946D6">
            <w:pPr>
              <w:spacing w:line="560" w:lineRule="exact"/>
              <w:rPr>
                <w:rFonts w:ascii="Times New Roman" w:eastAsia="黑体" w:hAnsi="Times New Roman"/>
                <w:szCs w:val="21"/>
              </w:rPr>
            </w:pPr>
          </w:p>
        </w:tc>
        <w:tc>
          <w:tcPr>
            <w:tcW w:w="4677" w:type="dxa"/>
            <w:gridSpan w:val="2"/>
            <w:tcMar>
              <w:left w:w="108" w:type="dxa"/>
              <w:right w:w="108" w:type="dxa"/>
            </w:tcMar>
            <w:vAlign w:val="center"/>
          </w:tcPr>
          <w:p w14:paraId="22DD90AB" w14:textId="77777777" w:rsidR="00B946D6" w:rsidRDefault="00A43DBB">
            <w:pPr>
              <w:widowControl/>
              <w:spacing w:line="560" w:lineRule="exact"/>
              <w:rPr>
                <w:rFonts w:ascii="Times New Roman" w:eastAsia="黑体" w:hAnsi="Times New Roman"/>
                <w:szCs w:val="21"/>
              </w:rPr>
            </w:pPr>
            <w:r>
              <w:rPr>
                <w:rFonts w:ascii="Times New Roman" w:eastAsia="黑体" w:hAnsi="Times New Roman"/>
                <w:kern w:val="0"/>
                <w:szCs w:val="21"/>
              </w:rPr>
              <w:t>（二）部分公开（</w:t>
            </w:r>
            <w:bookmarkStart w:id="1" w:name="_Hlk66973981"/>
            <w:r>
              <w:rPr>
                <w:rFonts w:ascii="Times New Roman" w:eastAsia="黑体" w:hAnsi="Times New Roman"/>
                <w:kern w:val="0"/>
                <w:szCs w:val="21"/>
              </w:rPr>
              <w:t>区分处理的，只计这一情形，不计其他情形</w:t>
            </w:r>
            <w:bookmarkEnd w:id="1"/>
            <w:r>
              <w:rPr>
                <w:rFonts w:ascii="Times New Roman" w:eastAsia="黑体" w:hAnsi="Times New Roman"/>
                <w:kern w:val="0"/>
                <w:szCs w:val="21"/>
              </w:rPr>
              <w:t>）</w:t>
            </w:r>
          </w:p>
        </w:tc>
        <w:tc>
          <w:tcPr>
            <w:tcW w:w="752" w:type="dxa"/>
            <w:tcMar>
              <w:left w:w="108" w:type="dxa"/>
              <w:right w:w="108" w:type="dxa"/>
            </w:tcMar>
            <w:vAlign w:val="center"/>
          </w:tcPr>
          <w:p w14:paraId="7CECC04B"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58C9CCA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35" w:type="dxa"/>
            <w:tcMar>
              <w:left w:w="108" w:type="dxa"/>
              <w:right w:w="108" w:type="dxa"/>
            </w:tcMar>
            <w:vAlign w:val="center"/>
          </w:tcPr>
          <w:p w14:paraId="7682DE0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658045A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9FB8F85"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6" w:type="dxa"/>
            <w:tcMar>
              <w:left w:w="108" w:type="dxa"/>
              <w:right w:w="108" w:type="dxa"/>
            </w:tcMar>
            <w:vAlign w:val="center"/>
          </w:tcPr>
          <w:p w14:paraId="40D26FAB"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0" w:type="dxa"/>
            <w:tcMar>
              <w:left w:w="108" w:type="dxa"/>
              <w:right w:w="108" w:type="dxa"/>
            </w:tcMar>
            <w:vAlign w:val="center"/>
          </w:tcPr>
          <w:p w14:paraId="300B795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946D6" w14:paraId="588DB096" w14:textId="77777777">
        <w:trPr>
          <w:trHeight w:hRule="exact" w:val="533"/>
          <w:jc w:val="center"/>
        </w:trPr>
        <w:tc>
          <w:tcPr>
            <w:tcW w:w="416" w:type="dxa"/>
            <w:vMerge/>
            <w:tcMar>
              <w:left w:w="108" w:type="dxa"/>
              <w:right w:w="108" w:type="dxa"/>
            </w:tcMar>
            <w:vAlign w:val="center"/>
          </w:tcPr>
          <w:p w14:paraId="3308AD3D" w14:textId="77777777" w:rsidR="00B946D6" w:rsidRDefault="00B946D6">
            <w:pPr>
              <w:spacing w:line="560" w:lineRule="exact"/>
              <w:rPr>
                <w:rFonts w:ascii="Times New Roman" w:eastAsia="黑体" w:hAnsi="Times New Roman"/>
                <w:szCs w:val="21"/>
              </w:rPr>
            </w:pPr>
          </w:p>
        </w:tc>
        <w:tc>
          <w:tcPr>
            <w:tcW w:w="1701" w:type="dxa"/>
            <w:vMerge w:val="restart"/>
            <w:tcMar>
              <w:left w:w="108" w:type="dxa"/>
              <w:right w:w="108" w:type="dxa"/>
            </w:tcMar>
            <w:vAlign w:val="center"/>
          </w:tcPr>
          <w:p w14:paraId="4884A4D8" w14:textId="77777777" w:rsidR="00B946D6" w:rsidRDefault="00A43DBB">
            <w:pPr>
              <w:widowControl/>
              <w:spacing w:line="560" w:lineRule="exact"/>
              <w:ind w:leftChars="-51" w:left="-107"/>
              <w:rPr>
                <w:rFonts w:ascii="Times New Roman" w:eastAsia="黑体" w:hAnsi="Times New Roman"/>
                <w:szCs w:val="21"/>
              </w:rPr>
            </w:pPr>
            <w:r>
              <w:rPr>
                <w:rFonts w:ascii="Times New Roman" w:eastAsia="黑体" w:hAnsi="Times New Roman"/>
                <w:kern w:val="0"/>
                <w:szCs w:val="21"/>
              </w:rPr>
              <w:t>（三）不予公开</w:t>
            </w:r>
          </w:p>
        </w:tc>
        <w:tc>
          <w:tcPr>
            <w:tcW w:w="2976" w:type="dxa"/>
            <w:tcMar>
              <w:left w:w="108" w:type="dxa"/>
              <w:right w:w="108" w:type="dxa"/>
            </w:tcMar>
            <w:vAlign w:val="center"/>
          </w:tcPr>
          <w:p w14:paraId="5B9012F1"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kern w:val="0"/>
                <w:szCs w:val="21"/>
              </w:rPr>
              <w:t>属于国家秘密</w:t>
            </w:r>
          </w:p>
        </w:tc>
        <w:tc>
          <w:tcPr>
            <w:tcW w:w="747" w:type="dxa"/>
            <w:tcMar>
              <w:left w:w="108" w:type="dxa"/>
              <w:right w:w="108" w:type="dxa"/>
            </w:tcMar>
            <w:vAlign w:val="center"/>
          </w:tcPr>
          <w:p w14:paraId="464A76F4"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DCB3E85"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78790E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59DB1E0"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0D9D79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3A66499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0E79951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76FA9F42" w14:textId="77777777">
        <w:trPr>
          <w:trHeight w:hRule="exact" w:val="533"/>
          <w:jc w:val="center"/>
        </w:trPr>
        <w:tc>
          <w:tcPr>
            <w:tcW w:w="416" w:type="dxa"/>
            <w:vMerge/>
            <w:tcMar>
              <w:left w:w="108" w:type="dxa"/>
              <w:right w:w="108" w:type="dxa"/>
            </w:tcMar>
            <w:vAlign w:val="center"/>
          </w:tcPr>
          <w:p w14:paraId="3BC28F42"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547663B6" w14:textId="77777777" w:rsidR="00B946D6" w:rsidRDefault="00B946D6">
            <w:pPr>
              <w:spacing w:line="560" w:lineRule="exact"/>
              <w:rPr>
                <w:rFonts w:ascii="Times New Roman" w:eastAsia="黑体" w:hAnsi="Times New Roman"/>
                <w:szCs w:val="21"/>
              </w:rPr>
            </w:pPr>
          </w:p>
        </w:tc>
        <w:tc>
          <w:tcPr>
            <w:tcW w:w="2976" w:type="dxa"/>
            <w:tcMar>
              <w:left w:w="108" w:type="dxa"/>
              <w:right w:w="108" w:type="dxa"/>
            </w:tcMar>
            <w:vAlign w:val="center"/>
          </w:tcPr>
          <w:p w14:paraId="306FC1FD"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2.</w:t>
            </w:r>
            <w:bookmarkStart w:id="2" w:name="_Hlk66974104"/>
            <w:r>
              <w:rPr>
                <w:rFonts w:ascii="Times New Roman" w:eastAsia="仿宋_GB2312" w:hAnsi="Times New Roman"/>
                <w:kern w:val="0"/>
                <w:szCs w:val="21"/>
              </w:rPr>
              <w:t>其他法律行政法规禁止公开</w:t>
            </w:r>
            <w:bookmarkEnd w:id="2"/>
          </w:p>
        </w:tc>
        <w:tc>
          <w:tcPr>
            <w:tcW w:w="747" w:type="dxa"/>
            <w:tcMar>
              <w:left w:w="108" w:type="dxa"/>
              <w:right w:w="108" w:type="dxa"/>
            </w:tcMar>
            <w:vAlign w:val="center"/>
          </w:tcPr>
          <w:p w14:paraId="0639E5C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FDEBDA5"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14219C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CF85DC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B31357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F01BC7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FE13E2D"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5730997B" w14:textId="77777777">
        <w:trPr>
          <w:trHeight w:hRule="exact" w:val="533"/>
          <w:jc w:val="center"/>
        </w:trPr>
        <w:tc>
          <w:tcPr>
            <w:tcW w:w="416" w:type="dxa"/>
            <w:vMerge/>
            <w:tcMar>
              <w:left w:w="108" w:type="dxa"/>
              <w:right w:w="108" w:type="dxa"/>
            </w:tcMar>
            <w:vAlign w:val="center"/>
          </w:tcPr>
          <w:p w14:paraId="59980ACB"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6B145FBC" w14:textId="77777777" w:rsidR="00B946D6" w:rsidRDefault="00B946D6">
            <w:pPr>
              <w:spacing w:line="560" w:lineRule="exact"/>
              <w:rPr>
                <w:rFonts w:ascii="Times New Roman" w:eastAsia="黑体" w:hAnsi="Times New Roman"/>
                <w:szCs w:val="21"/>
              </w:rPr>
            </w:pPr>
          </w:p>
        </w:tc>
        <w:tc>
          <w:tcPr>
            <w:tcW w:w="2976" w:type="dxa"/>
            <w:tcMar>
              <w:left w:w="108" w:type="dxa"/>
              <w:right w:w="108" w:type="dxa"/>
            </w:tcMar>
            <w:vAlign w:val="center"/>
          </w:tcPr>
          <w:p w14:paraId="71A1E689"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3.</w:t>
            </w:r>
            <w:r>
              <w:rPr>
                <w:rFonts w:ascii="Times New Roman" w:eastAsia="仿宋_GB2312" w:hAnsi="Times New Roman"/>
                <w:kern w:val="0"/>
                <w:szCs w:val="21"/>
              </w:rPr>
              <w:t>危及</w:t>
            </w:r>
            <w:r>
              <w:rPr>
                <w:rFonts w:ascii="Times New Roman" w:eastAsia="仿宋_GB2312" w:hAnsi="Times New Roman"/>
                <w:kern w:val="0"/>
                <w:szCs w:val="21"/>
              </w:rPr>
              <w:t>“</w:t>
            </w:r>
            <w:r>
              <w:rPr>
                <w:rFonts w:ascii="Times New Roman" w:eastAsia="仿宋_GB2312" w:hAnsi="Times New Roman"/>
                <w:kern w:val="0"/>
                <w:szCs w:val="21"/>
              </w:rPr>
              <w:t>三安全一稳定</w:t>
            </w:r>
            <w:r>
              <w:rPr>
                <w:rFonts w:ascii="Times New Roman" w:eastAsia="仿宋_GB2312" w:hAnsi="Times New Roman"/>
                <w:kern w:val="0"/>
                <w:szCs w:val="21"/>
              </w:rPr>
              <w:t>”</w:t>
            </w:r>
          </w:p>
        </w:tc>
        <w:tc>
          <w:tcPr>
            <w:tcW w:w="747" w:type="dxa"/>
            <w:tcMar>
              <w:left w:w="108" w:type="dxa"/>
              <w:right w:w="108" w:type="dxa"/>
            </w:tcMar>
            <w:vAlign w:val="center"/>
          </w:tcPr>
          <w:p w14:paraId="6958FBA6"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F96063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FC2281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49D2318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5339C7B"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B376EF4"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0D3A71C4"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50DFAA1F" w14:textId="77777777">
        <w:trPr>
          <w:trHeight w:hRule="exact" w:val="533"/>
          <w:jc w:val="center"/>
        </w:trPr>
        <w:tc>
          <w:tcPr>
            <w:tcW w:w="416" w:type="dxa"/>
            <w:vMerge/>
            <w:tcMar>
              <w:left w:w="108" w:type="dxa"/>
              <w:right w:w="108" w:type="dxa"/>
            </w:tcMar>
            <w:vAlign w:val="center"/>
          </w:tcPr>
          <w:p w14:paraId="6C0E7663"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6E0CD0F4" w14:textId="77777777" w:rsidR="00B946D6" w:rsidRDefault="00B946D6">
            <w:pPr>
              <w:spacing w:line="560" w:lineRule="exact"/>
              <w:rPr>
                <w:rFonts w:ascii="Times New Roman" w:eastAsia="黑体" w:hAnsi="Times New Roman"/>
                <w:szCs w:val="21"/>
              </w:rPr>
            </w:pPr>
          </w:p>
        </w:tc>
        <w:tc>
          <w:tcPr>
            <w:tcW w:w="2976" w:type="dxa"/>
            <w:tcMar>
              <w:left w:w="108" w:type="dxa"/>
              <w:right w:w="108" w:type="dxa"/>
            </w:tcMar>
            <w:vAlign w:val="center"/>
          </w:tcPr>
          <w:p w14:paraId="1B6E2A0A"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4.</w:t>
            </w:r>
            <w:bookmarkStart w:id="3" w:name="_Hlk66974290"/>
            <w:r>
              <w:rPr>
                <w:rFonts w:ascii="Times New Roman" w:eastAsia="仿宋_GB2312" w:hAnsi="Times New Roman"/>
                <w:kern w:val="0"/>
                <w:szCs w:val="21"/>
              </w:rPr>
              <w:t>保护第三方合法权益</w:t>
            </w:r>
            <w:bookmarkEnd w:id="3"/>
          </w:p>
        </w:tc>
        <w:tc>
          <w:tcPr>
            <w:tcW w:w="747" w:type="dxa"/>
            <w:tcMar>
              <w:left w:w="108" w:type="dxa"/>
              <w:right w:w="108" w:type="dxa"/>
            </w:tcMar>
            <w:vAlign w:val="center"/>
          </w:tcPr>
          <w:p w14:paraId="4EEE684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35DEEC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742320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24D381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82E6E8C"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7DC231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CFE9F36"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1EA1AE76" w14:textId="77777777">
        <w:trPr>
          <w:trHeight w:hRule="exact" w:val="533"/>
          <w:jc w:val="center"/>
        </w:trPr>
        <w:tc>
          <w:tcPr>
            <w:tcW w:w="416" w:type="dxa"/>
            <w:vMerge/>
            <w:tcMar>
              <w:left w:w="108" w:type="dxa"/>
              <w:right w:w="108" w:type="dxa"/>
            </w:tcMar>
            <w:vAlign w:val="center"/>
          </w:tcPr>
          <w:p w14:paraId="368774AE"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1CC31F4F" w14:textId="77777777" w:rsidR="00B946D6" w:rsidRDefault="00B946D6">
            <w:pPr>
              <w:spacing w:line="560" w:lineRule="exact"/>
              <w:rPr>
                <w:rFonts w:ascii="Times New Roman" w:eastAsia="黑体" w:hAnsi="Times New Roman"/>
                <w:szCs w:val="21"/>
              </w:rPr>
            </w:pPr>
          </w:p>
        </w:tc>
        <w:tc>
          <w:tcPr>
            <w:tcW w:w="2976" w:type="dxa"/>
            <w:tcMar>
              <w:left w:w="108" w:type="dxa"/>
              <w:right w:w="108" w:type="dxa"/>
            </w:tcMar>
            <w:vAlign w:val="center"/>
          </w:tcPr>
          <w:p w14:paraId="786AD0E9"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5.</w:t>
            </w:r>
            <w:r>
              <w:rPr>
                <w:rFonts w:ascii="Times New Roman" w:eastAsia="仿宋_GB2312" w:hAnsi="Times New Roman"/>
                <w:kern w:val="0"/>
                <w:szCs w:val="21"/>
              </w:rPr>
              <w:t>属于三类内部事务信息</w:t>
            </w:r>
          </w:p>
        </w:tc>
        <w:tc>
          <w:tcPr>
            <w:tcW w:w="747" w:type="dxa"/>
            <w:tcMar>
              <w:left w:w="108" w:type="dxa"/>
              <w:right w:w="108" w:type="dxa"/>
            </w:tcMar>
            <w:vAlign w:val="center"/>
          </w:tcPr>
          <w:p w14:paraId="73F47BB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16944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CDE4739"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221094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2E92860"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28FB913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6D1A23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1CE574E5" w14:textId="77777777">
        <w:trPr>
          <w:trHeight w:hRule="exact" w:val="533"/>
          <w:jc w:val="center"/>
        </w:trPr>
        <w:tc>
          <w:tcPr>
            <w:tcW w:w="416" w:type="dxa"/>
            <w:vMerge/>
            <w:tcMar>
              <w:left w:w="108" w:type="dxa"/>
              <w:right w:w="108" w:type="dxa"/>
            </w:tcMar>
            <w:vAlign w:val="center"/>
          </w:tcPr>
          <w:p w14:paraId="024DB111"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4A9F67C9" w14:textId="77777777" w:rsidR="00B946D6" w:rsidRDefault="00B946D6">
            <w:pPr>
              <w:spacing w:line="560" w:lineRule="exact"/>
              <w:rPr>
                <w:rFonts w:ascii="Times New Roman" w:eastAsia="黑体" w:hAnsi="Times New Roman"/>
                <w:szCs w:val="21"/>
              </w:rPr>
            </w:pPr>
          </w:p>
        </w:tc>
        <w:tc>
          <w:tcPr>
            <w:tcW w:w="2976" w:type="dxa"/>
            <w:tcMar>
              <w:left w:w="108" w:type="dxa"/>
              <w:right w:w="108" w:type="dxa"/>
            </w:tcMar>
            <w:vAlign w:val="center"/>
          </w:tcPr>
          <w:p w14:paraId="63F44026"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6.</w:t>
            </w:r>
            <w:bookmarkStart w:id="4" w:name="_Hlk66974555"/>
            <w:r>
              <w:rPr>
                <w:rFonts w:ascii="Times New Roman" w:eastAsia="仿宋_GB2312" w:hAnsi="Times New Roman"/>
                <w:kern w:val="0"/>
                <w:szCs w:val="21"/>
              </w:rPr>
              <w:t>属于四类过程性信息</w:t>
            </w:r>
            <w:bookmarkEnd w:id="4"/>
          </w:p>
        </w:tc>
        <w:tc>
          <w:tcPr>
            <w:tcW w:w="747" w:type="dxa"/>
            <w:tcMar>
              <w:left w:w="108" w:type="dxa"/>
              <w:right w:w="108" w:type="dxa"/>
            </w:tcMar>
            <w:vAlign w:val="center"/>
          </w:tcPr>
          <w:p w14:paraId="4CF61E6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DDFC3D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16B3B52A"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5F68725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462EC8CC"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40B7C99"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980F2BD"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35991EC0" w14:textId="77777777">
        <w:trPr>
          <w:trHeight w:hRule="exact" w:val="533"/>
          <w:jc w:val="center"/>
        </w:trPr>
        <w:tc>
          <w:tcPr>
            <w:tcW w:w="416" w:type="dxa"/>
            <w:vMerge/>
            <w:tcMar>
              <w:left w:w="108" w:type="dxa"/>
              <w:right w:w="108" w:type="dxa"/>
            </w:tcMar>
            <w:vAlign w:val="center"/>
          </w:tcPr>
          <w:p w14:paraId="0B2EE97E"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0F53CF96" w14:textId="77777777" w:rsidR="00B946D6" w:rsidRDefault="00B946D6">
            <w:pPr>
              <w:spacing w:line="560" w:lineRule="exact"/>
              <w:rPr>
                <w:rFonts w:ascii="Times New Roman" w:eastAsia="黑体" w:hAnsi="Times New Roman"/>
                <w:szCs w:val="21"/>
              </w:rPr>
            </w:pPr>
          </w:p>
        </w:tc>
        <w:tc>
          <w:tcPr>
            <w:tcW w:w="2976" w:type="dxa"/>
            <w:tcMar>
              <w:left w:w="108" w:type="dxa"/>
              <w:right w:w="108" w:type="dxa"/>
            </w:tcMar>
            <w:vAlign w:val="center"/>
          </w:tcPr>
          <w:p w14:paraId="250F80D2"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7.</w:t>
            </w:r>
            <w:r>
              <w:rPr>
                <w:rFonts w:ascii="Times New Roman" w:eastAsia="仿宋_GB2312" w:hAnsi="Times New Roman"/>
                <w:kern w:val="0"/>
                <w:szCs w:val="21"/>
              </w:rPr>
              <w:t>属于行政执法案卷</w:t>
            </w:r>
          </w:p>
        </w:tc>
        <w:tc>
          <w:tcPr>
            <w:tcW w:w="747" w:type="dxa"/>
            <w:tcMar>
              <w:left w:w="108" w:type="dxa"/>
              <w:right w:w="108" w:type="dxa"/>
            </w:tcMar>
            <w:vAlign w:val="center"/>
          </w:tcPr>
          <w:p w14:paraId="10A8D3C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1B03567"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FEA13D5"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16A69C8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31A3E36"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5B86CD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2259191B"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3658069C" w14:textId="77777777">
        <w:trPr>
          <w:trHeight w:hRule="exact" w:val="533"/>
          <w:jc w:val="center"/>
        </w:trPr>
        <w:tc>
          <w:tcPr>
            <w:tcW w:w="416" w:type="dxa"/>
            <w:vMerge/>
            <w:tcMar>
              <w:left w:w="108" w:type="dxa"/>
              <w:right w:w="108" w:type="dxa"/>
            </w:tcMar>
            <w:vAlign w:val="center"/>
          </w:tcPr>
          <w:p w14:paraId="7470E175"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7CA048C0" w14:textId="77777777" w:rsidR="00B946D6" w:rsidRDefault="00B946D6">
            <w:pPr>
              <w:spacing w:line="560" w:lineRule="exact"/>
              <w:rPr>
                <w:rFonts w:ascii="Times New Roman" w:eastAsia="黑体" w:hAnsi="Times New Roman"/>
                <w:szCs w:val="21"/>
              </w:rPr>
            </w:pPr>
          </w:p>
        </w:tc>
        <w:tc>
          <w:tcPr>
            <w:tcW w:w="2976" w:type="dxa"/>
            <w:tcMar>
              <w:left w:w="108" w:type="dxa"/>
              <w:right w:w="108" w:type="dxa"/>
            </w:tcMar>
            <w:vAlign w:val="center"/>
          </w:tcPr>
          <w:p w14:paraId="2D3603B8"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8.</w:t>
            </w:r>
            <w:bookmarkStart w:id="5" w:name="_Hlk66975211"/>
            <w:r>
              <w:rPr>
                <w:rFonts w:ascii="Times New Roman" w:eastAsia="仿宋_GB2312" w:hAnsi="Times New Roman"/>
                <w:kern w:val="0"/>
                <w:szCs w:val="21"/>
              </w:rPr>
              <w:t>属于行政查询事项</w:t>
            </w:r>
            <w:bookmarkEnd w:id="5"/>
          </w:p>
        </w:tc>
        <w:tc>
          <w:tcPr>
            <w:tcW w:w="747" w:type="dxa"/>
            <w:tcMar>
              <w:left w:w="108" w:type="dxa"/>
              <w:right w:w="108" w:type="dxa"/>
            </w:tcMar>
            <w:vAlign w:val="center"/>
          </w:tcPr>
          <w:p w14:paraId="105D4784"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2AFE49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9755FB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825935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108DE4E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1E331A9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1A7AD11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1E1D2189" w14:textId="77777777">
        <w:trPr>
          <w:trHeight w:hRule="exact" w:val="533"/>
          <w:jc w:val="center"/>
        </w:trPr>
        <w:tc>
          <w:tcPr>
            <w:tcW w:w="416" w:type="dxa"/>
            <w:vMerge/>
            <w:tcMar>
              <w:left w:w="108" w:type="dxa"/>
              <w:right w:w="108" w:type="dxa"/>
            </w:tcMar>
            <w:vAlign w:val="center"/>
          </w:tcPr>
          <w:p w14:paraId="324FBA41" w14:textId="77777777" w:rsidR="00B946D6" w:rsidRDefault="00B946D6">
            <w:pPr>
              <w:spacing w:line="560" w:lineRule="exact"/>
              <w:rPr>
                <w:rFonts w:ascii="Times New Roman" w:eastAsia="黑体" w:hAnsi="Times New Roman"/>
                <w:szCs w:val="21"/>
              </w:rPr>
            </w:pPr>
          </w:p>
        </w:tc>
        <w:tc>
          <w:tcPr>
            <w:tcW w:w="1701" w:type="dxa"/>
            <w:vMerge w:val="restart"/>
            <w:tcMar>
              <w:left w:w="108" w:type="dxa"/>
              <w:right w:w="108" w:type="dxa"/>
            </w:tcMar>
            <w:vAlign w:val="center"/>
          </w:tcPr>
          <w:p w14:paraId="72DFE823" w14:textId="77777777" w:rsidR="00B946D6" w:rsidRDefault="00A43DBB">
            <w:pPr>
              <w:widowControl/>
              <w:spacing w:line="560" w:lineRule="exact"/>
              <w:ind w:leftChars="-51" w:left="-107"/>
              <w:rPr>
                <w:rFonts w:ascii="Times New Roman" w:eastAsia="黑体" w:hAnsi="Times New Roman"/>
                <w:szCs w:val="21"/>
              </w:rPr>
            </w:pPr>
            <w:r>
              <w:rPr>
                <w:rFonts w:ascii="Times New Roman" w:eastAsia="黑体" w:hAnsi="Times New Roman"/>
                <w:kern w:val="0"/>
                <w:szCs w:val="21"/>
              </w:rPr>
              <w:t>（四）无法提供</w:t>
            </w:r>
          </w:p>
        </w:tc>
        <w:tc>
          <w:tcPr>
            <w:tcW w:w="2976" w:type="dxa"/>
            <w:tcMar>
              <w:left w:w="108" w:type="dxa"/>
              <w:right w:w="108" w:type="dxa"/>
            </w:tcMar>
            <w:vAlign w:val="center"/>
          </w:tcPr>
          <w:p w14:paraId="2058B2A3"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kern w:val="0"/>
                <w:szCs w:val="21"/>
              </w:rPr>
              <w:t>本机关不掌握相关政府信息</w:t>
            </w:r>
          </w:p>
        </w:tc>
        <w:tc>
          <w:tcPr>
            <w:tcW w:w="747" w:type="dxa"/>
            <w:tcMar>
              <w:left w:w="108" w:type="dxa"/>
              <w:right w:w="108" w:type="dxa"/>
            </w:tcMar>
            <w:vAlign w:val="center"/>
          </w:tcPr>
          <w:p w14:paraId="26B81786"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95CEAF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0D9471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FAE57E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6963528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2EC5694C"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275FF71B"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1D3B092E" w14:textId="77777777">
        <w:trPr>
          <w:trHeight w:hRule="exact" w:val="533"/>
          <w:jc w:val="center"/>
        </w:trPr>
        <w:tc>
          <w:tcPr>
            <w:tcW w:w="416" w:type="dxa"/>
            <w:vMerge/>
            <w:tcMar>
              <w:left w:w="108" w:type="dxa"/>
              <w:right w:w="108" w:type="dxa"/>
            </w:tcMar>
            <w:vAlign w:val="center"/>
          </w:tcPr>
          <w:p w14:paraId="64AE91C7"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5CF1E1FF" w14:textId="77777777" w:rsidR="00B946D6" w:rsidRDefault="00B946D6">
            <w:pPr>
              <w:spacing w:line="560" w:lineRule="exact"/>
              <w:ind w:leftChars="-51" w:left="-107"/>
              <w:rPr>
                <w:rFonts w:ascii="Times New Roman" w:eastAsia="黑体" w:hAnsi="Times New Roman"/>
                <w:szCs w:val="21"/>
              </w:rPr>
            </w:pPr>
          </w:p>
        </w:tc>
        <w:tc>
          <w:tcPr>
            <w:tcW w:w="2976" w:type="dxa"/>
            <w:tcMar>
              <w:left w:w="108" w:type="dxa"/>
              <w:right w:w="108" w:type="dxa"/>
            </w:tcMar>
            <w:vAlign w:val="center"/>
          </w:tcPr>
          <w:p w14:paraId="6FED0A94"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2.</w:t>
            </w:r>
            <w:bookmarkStart w:id="6" w:name="_Hlk66975392"/>
            <w:r>
              <w:rPr>
                <w:rFonts w:ascii="Times New Roman" w:eastAsia="仿宋_GB2312" w:hAnsi="Times New Roman"/>
                <w:kern w:val="0"/>
                <w:szCs w:val="21"/>
              </w:rPr>
              <w:t>没有现成信息需要另行制作</w:t>
            </w:r>
            <w:bookmarkEnd w:id="6"/>
          </w:p>
        </w:tc>
        <w:tc>
          <w:tcPr>
            <w:tcW w:w="747" w:type="dxa"/>
            <w:tcMar>
              <w:left w:w="108" w:type="dxa"/>
              <w:right w:w="108" w:type="dxa"/>
            </w:tcMar>
            <w:vAlign w:val="center"/>
          </w:tcPr>
          <w:p w14:paraId="6E0FE144"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DB0FC8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ACB7677"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4B0FE3A"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2ED964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9A8E1A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F72B619"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4564A230" w14:textId="77777777">
        <w:trPr>
          <w:trHeight w:hRule="exact" w:val="533"/>
          <w:jc w:val="center"/>
        </w:trPr>
        <w:tc>
          <w:tcPr>
            <w:tcW w:w="416" w:type="dxa"/>
            <w:vMerge/>
            <w:tcMar>
              <w:left w:w="108" w:type="dxa"/>
              <w:right w:w="108" w:type="dxa"/>
            </w:tcMar>
            <w:vAlign w:val="center"/>
          </w:tcPr>
          <w:p w14:paraId="6E11A09F"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361EFA39" w14:textId="77777777" w:rsidR="00B946D6" w:rsidRDefault="00B946D6">
            <w:pPr>
              <w:spacing w:line="560" w:lineRule="exact"/>
              <w:ind w:leftChars="-51" w:left="-107"/>
              <w:rPr>
                <w:rFonts w:ascii="Times New Roman" w:eastAsia="黑体" w:hAnsi="Times New Roman"/>
                <w:szCs w:val="21"/>
              </w:rPr>
            </w:pPr>
          </w:p>
        </w:tc>
        <w:tc>
          <w:tcPr>
            <w:tcW w:w="2976" w:type="dxa"/>
            <w:tcMar>
              <w:left w:w="108" w:type="dxa"/>
              <w:right w:w="108" w:type="dxa"/>
            </w:tcMar>
            <w:vAlign w:val="center"/>
          </w:tcPr>
          <w:p w14:paraId="249EAAED"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3.</w:t>
            </w:r>
            <w:bookmarkStart w:id="7" w:name="_Hlk66975466"/>
            <w:r>
              <w:rPr>
                <w:rFonts w:ascii="Times New Roman" w:eastAsia="仿宋_GB2312" w:hAnsi="Times New Roman"/>
                <w:kern w:val="0"/>
                <w:szCs w:val="21"/>
              </w:rPr>
              <w:t>补正后申请内容仍不明确</w:t>
            </w:r>
            <w:bookmarkEnd w:id="7"/>
          </w:p>
        </w:tc>
        <w:tc>
          <w:tcPr>
            <w:tcW w:w="747" w:type="dxa"/>
            <w:tcMar>
              <w:left w:w="108" w:type="dxa"/>
              <w:right w:w="108" w:type="dxa"/>
            </w:tcMar>
            <w:vAlign w:val="center"/>
          </w:tcPr>
          <w:p w14:paraId="5C11A2F5"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9CC216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ACA015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5501AB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7FC069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601B8E6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2B82BE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7EC9D4AB" w14:textId="77777777">
        <w:trPr>
          <w:trHeight w:hRule="exact" w:val="533"/>
          <w:jc w:val="center"/>
        </w:trPr>
        <w:tc>
          <w:tcPr>
            <w:tcW w:w="416" w:type="dxa"/>
            <w:vMerge/>
            <w:tcMar>
              <w:left w:w="108" w:type="dxa"/>
              <w:right w:w="108" w:type="dxa"/>
            </w:tcMar>
            <w:vAlign w:val="center"/>
          </w:tcPr>
          <w:p w14:paraId="166CF34B" w14:textId="77777777" w:rsidR="00B946D6" w:rsidRDefault="00B946D6">
            <w:pPr>
              <w:spacing w:line="560" w:lineRule="exact"/>
              <w:rPr>
                <w:rFonts w:ascii="Times New Roman" w:eastAsia="黑体" w:hAnsi="Times New Roman"/>
                <w:szCs w:val="21"/>
              </w:rPr>
            </w:pPr>
          </w:p>
        </w:tc>
        <w:tc>
          <w:tcPr>
            <w:tcW w:w="1701" w:type="dxa"/>
            <w:vMerge w:val="restart"/>
            <w:tcMar>
              <w:left w:w="108" w:type="dxa"/>
              <w:right w:w="108" w:type="dxa"/>
            </w:tcMar>
            <w:vAlign w:val="center"/>
          </w:tcPr>
          <w:p w14:paraId="7A57EC19" w14:textId="77777777" w:rsidR="00B946D6" w:rsidRDefault="00A43DBB">
            <w:pPr>
              <w:widowControl/>
              <w:spacing w:line="560" w:lineRule="exact"/>
              <w:ind w:leftChars="-51" w:left="-107"/>
              <w:rPr>
                <w:rFonts w:ascii="Times New Roman" w:eastAsia="黑体" w:hAnsi="Times New Roman"/>
                <w:szCs w:val="21"/>
              </w:rPr>
            </w:pPr>
            <w:r>
              <w:rPr>
                <w:rFonts w:ascii="Times New Roman" w:eastAsia="黑体" w:hAnsi="Times New Roman"/>
                <w:kern w:val="0"/>
                <w:szCs w:val="21"/>
              </w:rPr>
              <w:t>（五）不予处理</w:t>
            </w:r>
          </w:p>
        </w:tc>
        <w:tc>
          <w:tcPr>
            <w:tcW w:w="2976" w:type="dxa"/>
            <w:tcMar>
              <w:left w:w="108" w:type="dxa"/>
              <w:right w:w="108" w:type="dxa"/>
            </w:tcMar>
            <w:vAlign w:val="center"/>
          </w:tcPr>
          <w:p w14:paraId="0B6DD23C"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1.</w:t>
            </w:r>
            <w:bookmarkStart w:id="8" w:name="_Hlk66975537"/>
            <w:r>
              <w:rPr>
                <w:rFonts w:ascii="Times New Roman" w:eastAsia="仿宋_GB2312" w:hAnsi="Times New Roman"/>
                <w:kern w:val="0"/>
                <w:szCs w:val="21"/>
              </w:rPr>
              <w:t>信访举报投诉类申请</w:t>
            </w:r>
            <w:bookmarkEnd w:id="8"/>
          </w:p>
        </w:tc>
        <w:tc>
          <w:tcPr>
            <w:tcW w:w="747" w:type="dxa"/>
            <w:tcMar>
              <w:left w:w="108" w:type="dxa"/>
              <w:right w:w="108" w:type="dxa"/>
            </w:tcMar>
            <w:vAlign w:val="center"/>
          </w:tcPr>
          <w:p w14:paraId="554ED737"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2C56F8A"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A7387D"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AEB7EB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08F03A7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C37FD4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6905069"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15AF0780" w14:textId="77777777">
        <w:trPr>
          <w:trHeight w:hRule="exact" w:val="533"/>
          <w:jc w:val="center"/>
        </w:trPr>
        <w:tc>
          <w:tcPr>
            <w:tcW w:w="416" w:type="dxa"/>
            <w:vMerge/>
            <w:tcMar>
              <w:left w:w="108" w:type="dxa"/>
              <w:right w:w="108" w:type="dxa"/>
            </w:tcMar>
            <w:vAlign w:val="center"/>
          </w:tcPr>
          <w:p w14:paraId="3000E28F"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5B7CF7AC" w14:textId="77777777" w:rsidR="00B946D6" w:rsidRDefault="00B946D6">
            <w:pPr>
              <w:spacing w:line="560" w:lineRule="exact"/>
              <w:rPr>
                <w:rFonts w:ascii="Times New Roman" w:eastAsia="黑体" w:hAnsi="Times New Roman"/>
                <w:szCs w:val="21"/>
              </w:rPr>
            </w:pPr>
          </w:p>
        </w:tc>
        <w:tc>
          <w:tcPr>
            <w:tcW w:w="2976" w:type="dxa"/>
            <w:tcMar>
              <w:left w:w="108" w:type="dxa"/>
              <w:right w:w="108" w:type="dxa"/>
            </w:tcMar>
            <w:vAlign w:val="center"/>
          </w:tcPr>
          <w:p w14:paraId="36719E9C"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kern w:val="0"/>
                <w:szCs w:val="21"/>
              </w:rPr>
              <w:t>重复申请</w:t>
            </w:r>
          </w:p>
        </w:tc>
        <w:tc>
          <w:tcPr>
            <w:tcW w:w="747" w:type="dxa"/>
            <w:tcMar>
              <w:left w:w="108" w:type="dxa"/>
              <w:right w:w="108" w:type="dxa"/>
            </w:tcMar>
            <w:vAlign w:val="center"/>
          </w:tcPr>
          <w:p w14:paraId="14F939E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9D4B71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DC198DC"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E0EB37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3214A8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1D3CDE7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7053BE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7880EAFD" w14:textId="77777777">
        <w:trPr>
          <w:trHeight w:hRule="exact" w:val="533"/>
          <w:jc w:val="center"/>
        </w:trPr>
        <w:tc>
          <w:tcPr>
            <w:tcW w:w="416" w:type="dxa"/>
            <w:vMerge/>
            <w:tcMar>
              <w:left w:w="108" w:type="dxa"/>
              <w:right w:w="108" w:type="dxa"/>
            </w:tcMar>
            <w:vAlign w:val="center"/>
          </w:tcPr>
          <w:p w14:paraId="490B3440"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47AA4E6F" w14:textId="77777777" w:rsidR="00B946D6" w:rsidRDefault="00B946D6">
            <w:pPr>
              <w:spacing w:line="560" w:lineRule="exact"/>
              <w:rPr>
                <w:rFonts w:ascii="Times New Roman" w:eastAsia="黑体" w:hAnsi="Times New Roman"/>
                <w:szCs w:val="21"/>
              </w:rPr>
            </w:pPr>
          </w:p>
        </w:tc>
        <w:tc>
          <w:tcPr>
            <w:tcW w:w="2976" w:type="dxa"/>
            <w:tcMar>
              <w:left w:w="108" w:type="dxa"/>
              <w:right w:w="108" w:type="dxa"/>
            </w:tcMar>
            <w:vAlign w:val="center"/>
          </w:tcPr>
          <w:p w14:paraId="435FE1C8" w14:textId="77777777" w:rsidR="00B946D6" w:rsidRDefault="00A43DBB">
            <w:pPr>
              <w:widowControl/>
              <w:spacing w:line="560" w:lineRule="exact"/>
              <w:rPr>
                <w:rFonts w:ascii="Times New Roman" w:eastAsia="仿宋_GB2312" w:hAnsi="Times New Roman"/>
                <w:szCs w:val="21"/>
              </w:rPr>
            </w:pPr>
            <w:r>
              <w:rPr>
                <w:rFonts w:ascii="Times New Roman" w:eastAsia="仿宋_GB2312" w:hAnsi="Times New Roman"/>
                <w:kern w:val="0"/>
                <w:szCs w:val="21"/>
              </w:rPr>
              <w:t>3.</w:t>
            </w:r>
            <w:r>
              <w:rPr>
                <w:rFonts w:ascii="Times New Roman" w:eastAsia="仿宋_GB2312" w:hAnsi="Times New Roman"/>
                <w:kern w:val="0"/>
                <w:szCs w:val="21"/>
              </w:rPr>
              <w:t>要求提供公开出版物</w:t>
            </w:r>
          </w:p>
        </w:tc>
        <w:tc>
          <w:tcPr>
            <w:tcW w:w="747" w:type="dxa"/>
            <w:tcMar>
              <w:left w:w="108" w:type="dxa"/>
              <w:right w:w="108" w:type="dxa"/>
            </w:tcMar>
            <w:vAlign w:val="center"/>
          </w:tcPr>
          <w:p w14:paraId="4627C3D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A323EA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7DB46AA"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6B6FDAFC"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7E11506"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D006B0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36661B5"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48ADBDA9" w14:textId="77777777">
        <w:trPr>
          <w:trHeight w:hRule="exact" w:val="533"/>
          <w:jc w:val="center"/>
        </w:trPr>
        <w:tc>
          <w:tcPr>
            <w:tcW w:w="416" w:type="dxa"/>
            <w:vMerge/>
            <w:tcMar>
              <w:left w:w="108" w:type="dxa"/>
              <w:right w:w="108" w:type="dxa"/>
            </w:tcMar>
            <w:vAlign w:val="center"/>
          </w:tcPr>
          <w:p w14:paraId="2B2D8E88"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2985398B" w14:textId="77777777" w:rsidR="00B946D6" w:rsidRDefault="00B946D6">
            <w:pPr>
              <w:spacing w:line="560" w:lineRule="exact"/>
              <w:rPr>
                <w:rFonts w:ascii="Times New Roman" w:eastAsia="黑体" w:hAnsi="Times New Roman"/>
                <w:szCs w:val="21"/>
              </w:rPr>
            </w:pPr>
          </w:p>
        </w:tc>
        <w:tc>
          <w:tcPr>
            <w:tcW w:w="2976" w:type="dxa"/>
            <w:tcMar>
              <w:left w:w="108" w:type="dxa"/>
              <w:right w:w="108" w:type="dxa"/>
            </w:tcMar>
            <w:vAlign w:val="center"/>
          </w:tcPr>
          <w:p w14:paraId="50B17241" w14:textId="77777777" w:rsidR="00B946D6" w:rsidRDefault="00A43DBB">
            <w:pPr>
              <w:widowControl/>
              <w:spacing w:line="560" w:lineRule="exact"/>
              <w:rPr>
                <w:rFonts w:ascii="Times New Roman" w:eastAsia="仿宋_GB2312" w:hAnsi="Times New Roman"/>
                <w:szCs w:val="21"/>
              </w:rPr>
            </w:pPr>
            <w:r>
              <w:rPr>
                <w:rFonts w:ascii="Times New Roman" w:eastAsia="仿宋_GB2312" w:hAnsi="Times New Roman"/>
                <w:kern w:val="0"/>
                <w:szCs w:val="21"/>
              </w:rPr>
              <w:t>4.</w:t>
            </w:r>
            <w:r>
              <w:rPr>
                <w:rFonts w:ascii="Times New Roman" w:eastAsia="仿宋_GB2312" w:hAnsi="Times New Roman"/>
                <w:kern w:val="0"/>
                <w:szCs w:val="21"/>
              </w:rPr>
              <w:t>无正当理由大量反复申请</w:t>
            </w:r>
          </w:p>
        </w:tc>
        <w:tc>
          <w:tcPr>
            <w:tcW w:w="747" w:type="dxa"/>
            <w:tcMar>
              <w:left w:w="108" w:type="dxa"/>
              <w:right w:w="108" w:type="dxa"/>
            </w:tcMar>
            <w:vAlign w:val="center"/>
          </w:tcPr>
          <w:p w14:paraId="61230FF7"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6DF715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ED07F05"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A7A1515"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08F00DC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5F0D5786"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384104DA"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416C20F9" w14:textId="77777777">
        <w:trPr>
          <w:trHeight w:hRule="exact" w:val="1052"/>
          <w:jc w:val="center"/>
        </w:trPr>
        <w:tc>
          <w:tcPr>
            <w:tcW w:w="416" w:type="dxa"/>
            <w:vMerge/>
            <w:tcMar>
              <w:left w:w="108" w:type="dxa"/>
              <w:right w:w="108" w:type="dxa"/>
            </w:tcMar>
            <w:vAlign w:val="center"/>
          </w:tcPr>
          <w:p w14:paraId="1F41C822"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1CBDF9A6" w14:textId="77777777" w:rsidR="00B946D6" w:rsidRDefault="00B946D6">
            <w:pPr>
              <w:spacing w:line="560" w:lineRule="exact"/>
              <w:rPr>
                <w:rFonts w:ascii="Times New Roman" w:eastAsia="黑体" w:hAnsi="Times New Roman"/>
                <w:szCs w:val="21"/>
              </w:rPr>
            </w:pPr>
          </w:p>
        </w:tc>
        <w:tc>
          <w:tcPr>
            <w:tcW w:w="2976" w:type="dxa"/>
            <w:tcMar>
              <w:left w:w="108" w:type="dxa"/>
              <w:right w:w="108" w:type="dxa"/>
            </w:tcMar>
            <w:vAlign w:val="center"/>
          </w:tcPr>
          <w:p w14:paraId="2AB2E9E0"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kern w:val="0"/>
                <w:szCs w:val="21"/>
              </w:rPr>
              <w:t>5.</w:t>
            </w:r>
            <w:r>
              <w:rPr>
                <w:rFonts w:ascii="Times New Roman" w:eastAsia="仿宋_GB2312" w:hAnsi="Times New Roman"/>
                <w:kern w:val="0"/>
                <w:szCs w:val="21"/>
              </w:rPr>
              <w:t>要求行政机关确认或重新</w:t>
            </w:r>
          </w:p>
          <w:p w14:paraId="654DE118" w14:textId="77777777" w:rsidR="00B946D6" w:rsidRDefault="00A43DBB">
            <w:pPr>
              <w:widowControl/>
              <w:spacing w:line="560" w:lineRule="exact"/>
              <w:rPr>
                <w:rFonts w:ascii="Times New Roman" w:eastAsia="仿宋_GB2312" w:hAnsi="Times New Roman"/>
                <w:szCs w:val="21"/>
              </w:rPr>
            </w:pPr>
            <w:r>
              <w:rPr>
                <w:rFonts w:ascii="Times New Roman" w:eastAsia="仿宋_GB2312" w:hAnsi="Times New Roman"/>
                <w:kern w:val="0"/>
                <w:szCs w:val="21"/>
              </w:rPr>
              <w:t>出具已获取信息</w:t>
            </w:r>
          </w:p>
        </w:tc>
        <w:tc>
          <w:tcPr>
            <w:tcW w:w="747" w:type="dxa"/>
            <w:tcMar>
              <w:left w:w="108" w:type="dxa"/>
              <w:right w:w="108" w:type="dxa"/>
            </w:tcMar>
            <w:vAlign w:val="center"/>
          </w:tcPr>
          <w:p w14:paraId="0C6AE34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F463226"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F727EB"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19678EC5"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2B01B5D"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B1D4A0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B81DA4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0E15A244" w14:textId="77777777">
        <w:trPr>
          <w:trHeight w:hRule="exact" w:val="1768"/>
          <w:jc w:val="center"/>
        </w:trPr>
        <w:tc>
          <w:tcPr>
            <w:tcW w:w="416" w:type="dxa"/>
            <w:vMerge/>
            <w:tcMar>
              <w:left w:w="108" w:type="dxa"/>
              <w:right w:w="108" w:type="dxa"/>
            </w:tcMar>
            <w:vAlign w:val="center"/>
          </w:tcPr>
          <w:p w14:paraId="1BB08C36" w14:textId="77777777" w:rsidR="00B946D6" w:rsidRDefault="00B946D6">
            <w:pPr>
              <w:spacing w:line="560" w:lineRule="exact"/>
              <w:rPr>
                <w:rFonts w:ascii="Times New Roman" w:eastAsia="黑体" w:hAnsi="Times New Roman"/>
                <w:szCs w:val="21"/>
              </w:rPr>
            </w:pPr>
          </w:p>
        </w:tc>
        <w:tc>
          <w:tcPr>
            <w:tcW w:w="1701" w:type="dxa"/>
            <w:vMerge w:val="restart"/>
            <w:tcMar>
              <w:left w:w="108" w:type="dxa"/>
              <w:right w:w="108" w:type="dxa"/>
            </w:tcMar>
            <w:vAlign w:val="center"/>
          </w:tcPr>
          <w:p w14:paraId="39AEABF2" w14:textId="77777777" w:rsidR="00B946D6" w:rsidRDefault="00A43DBB">
            <w:pPr>
              <w:widowControl/>
              <w:spacing w:line="560" w:lineRule="exact"/>
              <w:rPr>
                <w:rFonts w:ascii="Times New Roman" w:eastAsia="黑体" w:hAnsi="Times New Roman"/>
                <w:kern w:val="0"/>
                <w:szCs w:val="21"/>
              </w:rPr>
            </w:pPr>
            <w:r>
              <w:rPr>
                <w:rFonts w:ascii="Times New Roman" w:eastAsia="黑体" w:hAnsi="Times New Roman"/>
                <w:kern w:val="0"/>
                <w:szCs w:val="21"/>
              </w:rPr>
              <w:t>（六）其他处理</w:t>
            </w:r>
          </w:p>
        </w:tc>
        <w:tc>
          <w:tcPr>
            <w:tcW w:w="2976" w:type="dxa"/>
            <w:vAlign w:val="center"/>
          </w:tcPr>
          <w:p w14:paraId="2960F23B" w14:textId="77777777" w:rsidR="00B946D6" w:rsidRDefault="00A43DBB">
            <w:pPr>
              <w:widowControl/>
              <w:spacing w:line="560" w:lineRule="exact"/>
              <w:rPr>
                <w:rFonts w:ascii="Times New Roman" w:eastAsia="仿宋_GB2312" w:hAnsi="Times New Roman"/>
              </w:rPr>
            </w:pPr>
            <w:r>
              <w:rPr>
                <w:rFonts w:ascii="Times New Roman" w:eastAsia="仿宋_GB2312" w:hAnsi="Times New Roman"/>
              </w:rPr>
              <w:t>1.</w:t>
            </w:r>
            <w:r>
              <w:rPr>
                <w:rFonts w:ascii="Times New Roman" w:eastAsia="仿宋_GB2312" w:hAnsi="Times New Roman"/>
              </w:rPr>
              <w:t>申请人无正当理由逾期不补正、行政机关不再处理其政府信息公开申请</w:t>
            </w:r>
          </w:p>
        </w:tc>
        <w:tc>
          <w:tcPr>
            <w:tcW w:w="747" w:type="dxa"/>
            <w:tcMar>
              <w:left w:w="108" w:type="dxa"/>
              <w:right w:w="108" w:type="dxa"/>
            </w:tcMar>
            <w:vAlign w:val="center"/>
          </w:tcPr>
          <w:p w14:paraId="3FFDE4D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1A019E3D"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5A85E04"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2C6FAC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363D8EC"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BFE1D34"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447B7ED"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r>
      <w:tr w:rsidR="00B946D6" w14:paraId="3BB6DB68" w14:textId="77777777">
        <w:trPr>
          <w:trHeight w:hRule="exact" w:val="1782"/>
          <w:jc w:val="center"/>
        </w:trPr>
        <w:tc>
          <w:tcPr>
            <w:tcW w:w="416" w:type="dxa"/>
            <w:vMerge/>
            <w:tcMar>
              <w:left w:w="108" w:type="dxa"/>
              <w:right w:w="108" w:type="dxa"/>
            </w:tcMar>
            <w:vAlign w:val="center"/>
          </w:tcPr>
          <w:p w14:paraId="478AA5D7"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1AA512A7" w14:textId="77777777" w:rsidR="00B946D6" w:rsidRDefault="00B946D6">
            <w:pPr>
              <w:widowControl/>
              <w:spacing w:line="560" w:lineRule="exact"/>
              <w:rPr>
                <w:rFonts w:ascii="Times New Roman" w:eastAsia="黑体" w:hAnsi="Times New Roman"/>
                <w:kern w:val="0"/>
                <w:szCs w:val="21"/>
              </w:rPr>
            </w:pPr>
          </w:p>
        </w:tc>
        <w:tc>
          <w:tcPr>
            <w:tcW w:w="2976" w:type="dxa"/>
            <w:vAlign w:val="center"/>
          </w:tcPr>
          <w:p w14:paraId="4822B163"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rPr>
              <w:t>2.</w:t>
            </w:r>
            <w:r>
              <w:rPr>
                <w:rFonts w:ascii="Times New Roman" w:eastAsia="仿宋_GB2312" w:hAnsi="Times New Roman"/>
              </w:rPr>
              <w:t>申请人逾期未按收费通知要求缴纳费用、行政机关不再处理其政府信息公开申请</w:t>
            </w:r>
          </w:p>
        </w:tc>
        <w:tc>
          <w:tcPr>
            <w:tcW w:w="747" w:type="dxa"/>
            <w:tcMar>
              <w:left w:w="108" w:type="dxa"/>
              <w:right w:w="108" w:type="dxa"/>
            </w:tcMar>
            <w:vAlign w:val="center"/>
          </w:tcPr>
          <w:p w14:paraId="538A97AC"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51CE8937"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4CBEAC6"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AD20FB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81EBFDE"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5ACC76F9"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C468C5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946D6" w14:paraId="2F6FD18F" w14:textId="77777777">
        <w:trPr>
          <w:jc w:val="center"/>
        </w:trPr>
        <w:tc>
          <w:tcPr>
            <w:tcW w:w="416" w:type="dxa"/>
            <w:vMerge/>
            <w:tcMar>
              <w:left w:w="108" w:type="dxa"/>
              <w:right w:w="108" w:type="dxa"/>
            </w:tcMar>
            <w:vAlign w:val="center"/>
          </w:tcPr>
          <w:p w14:paraId="03D2A76E" w14:textId="77777777" w:rsidR="00B946D6" w:rsidRDefault="00B946D6">
            <w:pPr>
              <w:spacing w:line="560" w:lineRule="exact"/>
              <w:rPr>
                <w:rFonts w:ascii="Times New Roman" w:eastAsia="黑体" w:hAnsi="Times New Roman"/>
                <w:szCs w:val="21"/>
              </w:rPr>
            </w:pPr>
          </w:p>
        </w:tc>
        <w:tc>
          <w:tcPr>
            <w:tcW w:w="1701" w:type="dxa"/>
            <w:vMerge/>
            <w:tcMar>
              <w:left w:w="108" w:type="dxa"/>
              <w:right w:w="108" w:type="dxa"/>
            </w:tcMar>
            <w:vAlign w:val="center"/>
          </w:tcPr>
          <w:p w14:paraId="7DD0E17F" w14:textId="77777777" w:rsidR="00B946D6" w:rsidRDefault="00B946D6">
            <w:pPr>
              <w:widowControl/>
              <w:spacing w:line="560" w:lineRule="exact"/>
              <w:rPr>
                <w:rFonts w:ascii="Times New Roman" w:eastAsia="黑体" w:hAnsi="Times New Roman"/>
                <w:kern w:val="0"/>
                <w:szCs w:val="21"/>
              </w:rPr>
            </w:pPr>
          </w:p>
        </w:tc>
        <w:tc>
          <w:tcPr>
            <w:tcW w:w="2976" w:type="dxa"/>
            <w:vAlign w:val="center"/>
          </w:tcPr>
          <w:p w14:paraId="4DEE5337" w14:textId="77777777" w:rsidR="00B946D6" w:rsidRDefault="00A43DBB">
            <w:pPr>
              <w:widowControl/>
              <w:spacing w:line="560" w:lineRule="exact"/>
              <w:rPr>
                <w:rFonts w:ascii="Times New Roman" w:eastAsia="仿宋_GB2312" w:hAnsi="Times New Roman"/>
                <w:kern w:val="0"/>
                <w:szCs w:val="21"/>
              </w:rPr>
            </w:pPr>
            <w:r>
              <w:rPr>
                <w:rFonts w:ascii="Times New Roman" w:eastAsia="仿宋_GB2312" w:hAnsi="Times New Roman"/>
              </w:rPr>
              <w:t>3.</w:t>
            </w:r>
            <w:r>
              <w:rPr>
                <w:rFonts w:ascii="Times New Roman" w:eastAsia="仿宋_GB2312" w:hAnsi="Times New Roman"/>
              </w:rPr>
              <w:t>其他</w:t>
            </w:r>
          </w:p>
        </w:tc>
        <w:tc>
          <w:tcPr>
            <w:tcW w:w="747" w:type="dxa"/>
            <w:tcMar>
              <w:left w:w="108" w:type="dxa"/>
              <w:right w:w="108" w:type="dxa"/>
            </w:tcMar>
            <w:vAlign w:val="center"/>
          </w:tcPr>
          <w:p w14:paraId="4548A9B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0AA0565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77F19287"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B1AB62F"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40DCD205"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2B6972A"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1013672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946D6" w14:paraId="2D0BB85F" w14:textId="77777777">
        <w:trPr>
          <w:jc w:val="center"/>
        </w:trPr>
        <w:tc>
          <w:tcPr>
            <w:tcW w:w="416" w:type="dxa"/>
            <w:vMerge/>
            <w:tcMar>
              <w:left w:w="108" w:type="dxa"/>
              <w:right w:w="108" w:type="dxa"/>
            </w:tcMar>
            <w:vAlign w:val="center"/>
          </w:tcPr>
          <w:p w14:paraId="74A1FE78" w14:textId="77777777" w:rsidR="00B946D6" w:rsidRDefault="00B946D6">
            <w:pPr>
              <w:spacing w:line="560" w:lineRule="exact"/>
              <w:rPr>
                <w:rFonts w:ascii="Times New Roman" w:eastAsia="黑体" w:hAnsi="Times New Roman"/>
                <w:szCs w:val="21"/>
              </w:rPr>
            </w:pPr>
          </w:p>
        </w:tc>
        <w:tc>
          <w:tcPr>
            <w:tcW w:w="4677" w:type="dxa"/>
            <w:gridSpan w:val="2"/>
            <w:tcMar>
              <w:left w:w="108" w:type="dxa"/>
              <w:right w:w="108" w:type="dxa"/>
            </w:tcMar>
            <w:vAlign w:val="center"/>
          </w:tcPr>
          <w:p w14:paraId="2DE4A99B" w14:textId="77777777" w:rsidR="00B946D6" w:rsidRDefault="00A43DBB">
            <w:pPr>
              <w:widowControl/>
              <w:spacing w:line="560" w:lineRule="exact"/>
              <w:rPr>
                <w:rFonts w:ascii="Times New Roman" w:eastAsia="黑体" w:hAnsi="Times New Roman"/>
                <w:kern w:val="0"/>
                <w:szCs w:val="21"/>
              </w:rPr>
            </w:pPr>
            <w:r>
              <w:rPr>
                <w:rFonts w:ascii="Times New Roman" w:eastAsia="黑体" w:hAnsi="Times New Roman"/>
                <w:kern w:val="0"/>
                <w:szCs w:val="21"/>
              </w:rPr>
              <w:t>（七）总计</w:t>
            </w:r>
          </w:p>
        </w:tc>
        <w:tc>
          <w:tcPr>
            <w:tcW w:w="747" w:type="dxa"/>
            <w:tcMar>
              <w:left w:w="108" w:type="dxa"/>
              <w:right w:w="108" w:type="dxa"/>
            </w:tcMar>
            <w:vAlign w:val="center"/>
          </w:tcPr>
          <w:p w14:paraId="19BF094D"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77A72E47"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5B6A4F5"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FD69762"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279D901"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E8533EB"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8FDD70A"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946D6" w14:paraId="454EFB92" w14:textId="77777777">
        <w:trPr>
          <w:jc w:val="center"/>
        </w:trPr>
        <w:tc>
          <w:tcPr>
            <w:tcW w:w="5093" w:type="dxa"/>
            <w:gridSpan w:val="3"/>
            <w:tcMar>
              <w:left w:w="108" w:type="dxa"/>
              <w:right w:w="108" w:type="dxa"/>
            </w:tcMar>
            <w:vAlign w:val="center"/>
          </w:tcPr>
          <w:p w14:paraId="517E4707" w14:textId="77777777" w:rsidR="00B946D6" w:rsidRDefault="00A43DBB">
            <w:pPr>
              <w:widowControl/>
              <w:spacing w:line="560" w:lineRule="exact"/>
              <w:rPr>
                <w:rFonts w:ascii="Times New Roman" w:eastAsia="黑体" w:hAnsi="Times New Roman"/>
                <w:kern w:val="0"/>
                <w:szCs w:val="21"/>
              </w:rPr>
            </w:pPr>
            <w:r>
              <w:rPr>
                <w:rFonts w:ascii="Times New Roman" w:eastAsia="黑体" w:hAnsi="Times New Roman"/>
                <w:kern w:val="0"/>
                <w:szCs w:val="21"/>
              </w:rPr>
              <w:t>四、结转下年度继续办理</w:t>
            </w:r>
          </w:p>
        </w:tc>
        <w:tc>
          <w:tcPr>
            <w:tcW w:w="747" w:type="dxa"/>
            <w:tcMar>
              <w:left w:w="108" w:type="dxa"/>
              <w:right w:w="108" w:type="dxa"/>
            </w:tcMar>
            <w:vAlign w:val="center"/>
          </w:tcPr>
          <w:p w14:paraId="3A0AA5C8"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0B65486"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6AB46163"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4F2C2CA"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143EC5B4"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381D18E9"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E431EED" w14:textId="77777777" w:rsidR="00B946D6" w:rsidRDefault="00A43DBB">
            <w:pPr>
              <w:widowControl/>
              <w:spacing w:line="560" w:lineRule="exact"/>
              <w:jc w:val="center"/>
              <w:rPr>
                <w:rFonts w:ascii="Times New Roman" w:eastAsia="仿宋_GB2312" w:hAnsi="Times New Roman"/>
                <w:szCs w:val="21"/>
              </w:rPr>
            </w:pPr>
            <w:r>
              <w:rPr>
                <w:rFonts w:ascii="Times New Roman" w:eastAsia="仿宋_GB2312" w:hAnsi="Times New Roman" w:hint="eastAsia"/>
                <w:szCs w:val="21"/>
              </w:rPr>
              <w:t>0</w:t>
            </w:r>
          </w:p>
        </w:tc>
      </w:tr>
    </w:tbl>
    <w:p w14:paraId="614F5CE6" w14:textId="77777777" w:rsidR="00B946D6" w:rsidRDefault="00A43DBB">
      <w:pPr>
        <w:pStyle w:val="a4"/>
        <w:widowControl/>
        <w:spacing w:before="0" w:beforeAutospacing="0" w:after="0" w:afterAutospacing="0" w:line="560" w:lineRule="exact"/>
        <w:ind w:firstLineChars="200" w:firstLine="640"/>
        <w:jc w:val="both"/>
        <w:rPr>
          <w:rFonts w:ascii="黑体" w:eastAsia="黑体" w:hAnsi="黑体" w:cs="黑体" w:hint="eastAsia"/>
          <w:bCs/>
          <w:sz w:val="32"/>
          <w:szCs w:val="32"/>
          <w:shd w:val="clear" w:color="auto" w:fill="FFFFFF"/>
        </w:rPr>
      </w:pPr>
      <w:r>
        <w:rPr>
          <w:rFonts w:ascii="黑体" w:eastAsia="黑体" w:hAnsi="黑体" w:cs="黑体" w:hint="eastAsia"/>
          <w:bCs/>
          <w:sz w:val="32"/>
          <w:szCs w:val="32"/>
          <w:shd w:val="clear" w:color="auto" w:fill="FFFFFF"/>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B946D6" w14:paraId="0DDBE551" w14:textId="77777777">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A18A4" w14:textId="77777777" w:rsidR="00B946D6" w:rsidRDefault="00A43DBB">
            <w:pPr>
              <w:widowControl/>
              <w:spacing w:line="560" w:lineRule="exact"/>
              <w:jc w:val="center"/>
              <w:rPr>
                <w:rFonts w:ascii="Times New Roman" w:eastAsia="黑体" w:hAnsi="Times New Roman"/>
              </w:rPr>
            </w:pPr>
            <w:r>
              <w:rPr>
                <w:rFonts w:ascii="Times New Roman" w:eastAsia="黑体" w:hAnsi="Times New Roman"/>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14:paraId="5D568F27" w14:textId="77777777" w:rsidR="00B946D6" w:rsidRDefault="00A43DBB">
            <w:pPr>
              <w:widowControl/>
              <w:spacing w:line="560" w:lineRule="exact"/>
              <w:jc w:val="center"/>
              <w:rPr>
                <w:rFonts w:ascii="Times New Roman" w:eastAsia="黑体" w:hAnsi="Times New Roman"/>
              </w:rPr>
            </w:pPr>
            <w:r>
              <w:rPr>
                <w:rFonts w:ascii="Times New Roman" w:eastAsia="黑体" w:hAnsi="Times New Roman"/>
                <w:kern w:val="0"/>
                <w:sz w:val="20"/>
                <w:szCs w:val="20"/>
              </w:rPr>
              <w:t>行政诉讼</w:t>
            </w:r>
          </w:p>
        </w:tc>
      </w:tr>
      <w:tr w:rsidR="00B946D6" w14:paraId="1A38056F" w14:textId="77777777">
        <w:trPr>
          <w:trHeight w:val="547"/>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2068F195" w14:textId="77777777" w:rsidR="00B946D6" w:rsidRDefault="00A43DBB">
            <w:pPr>
              <w:widowControl/>
              <w:spacing w:line="560" w:lineRule="exact"/>
              <w:ind w:leftChars="-71" w:left="-149" w:rightChars="-81" w:right="-170"/>
              <w:jc w:val="center"/>
              <w:rPr>
                <w:rFonts w:ascii="Times New Roman" w:eastAsia="黑体" w:hAnsi="Times New Roman"/>
                <w:kern w:val="0"/>
                <w:sz w:val="20"/>
                <w:szCs w:val="20"/>
              </w:rPr>
            </w:pPr>
            <w:r>
              <w:rPr>
                <w:rFonts w:ascii="Times New Roman" w:eastAsia="黑体" w:hAnsi="Times New Roman"/>
                <w:kern w:val="0"/>
                <w:sz w:val="20"/>
                <w:szCs w:val="20"/>
              </w:rPr>
              <w:lastRenderedPageBreak/>
              <w:t>结果</w:t>
            </w:r>
          </w:p>
          <w:p w14:paraId="789D6BDA" w14:textId="77777777" w:rsidR="00B946D6" w:rsidRDefault="00A43DBB">
            <w:pPr>
              <w:widowControl/>
              <w:spacing w:line="560" w:lineRule="exact"/>
              <w:ind w:leftChars="-71" w:left="-149" w:rightChars="-81" w:right="-170"/>
              <w:jc w:val="center"/>
              <w:rPr>
                <w:rFonts w:ascii="Times New Roman" w:eastAsia="黑体" w:hAnsi="Times New Roman"/>
              </w:rPr>
            </w:pPr>
            <w:r>
              <w:rPr>
                <w:rFonts w:ascii="Times New Roman" w:eastAsia="黑体" w:hAnsi="Times New Roman"/>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14:paraId="77C098A2" w14:textId="77777777" w:rsidR="00B946D6" w:rsidRDefault="00A43DBB">
            <w:pPr>
              <w:widowControl/>
              <w:spacing w:line="560" w:lineRule="exact"/>
              <w:ind w:leftChars="-21" w:left="-44" w:rightChars="-63" w:right="-132"/>
              <w:jc w:val="center"/>
              <w:rPr>
                <w:rFonts w:ascii="Times New Roman" w:eastAsia="黑体" w:hAnsi="Times New Roman"/>
              </w:rPr>
            </w:pPr>
            <w:r>
              <w:rPr>
                <w:rFonts w:ascii="Times New Roman" w:eastAsia="黑体" w:hAnsi="Times New Roman"/>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D4E8EC" w14:textId="77777777" w:rsidR="00B946D6" w:rsidRDefault="00A43DBB">
            <w:pPr>
              <w:widowControl/>
              <w:spacing w:line="560" w:lineRule="exact"/>
              <w:ind w:leftChars="-39" w:left="-82" w:rightChars="-46" w:right="-97"/>
              <w:jc w:val="center"/>
              <w:rPr>
                <w:rFonts w:ascii="Times New Roman" w:eastAsia="黑体" w:hAnsi="Times New Roman"/>
              </w:rPr>
            </w:pPr>
            <w:r>
              <w:rPr>
                <w:rFonts w:ascii="Times New Roman" w:eastAsia="黑体" w:hAnsi="Times New Roman"/>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0C63D1C4" w14:textId="77777777" w:rsidR="00B946D6" w:rsidRDefault="00A43DBB">
            <w:pPr>
              <w:widowControl/>
              <w:spacing w:line="560" w:lineRule="exact"/>
              <w:ind w:leftChars="-56" w:left="-118" w:rightChars="-56" w:right="-118"/>
              <w:jc w:val="center"/>
              <w:rPr>
                <w:rFonts w:ascii="Times New Roman" w:eastAsia="黑体" w:hAnsi="Times New Roman"/>
                <w:kern w:val="0"/>
                <w:sz w:val="20"/>
                <w:szCs w:val="20"/>
              </w:rPr>
            </w:pPr>
            <w:r>
              <w:rPr>
                <w:rFonts w:ascii="Times New Roman" w:eastAsia="黑体" w:hAnsi="Times New Roman"/>
                <w:kern w:val="0"/>
                <w:sz w:val="20"/>
                <w:szCs w:val="20"/>
              </w:rPr>
              <w:t>尚未</w:t>
            </w:r>
          </w:p>
          <w:p w14:paraId="2DA8785E" w14:textId="77777777" w:rsidR="00B946D6" w:rsidRDefault="00A43DBB">
            <w:pPr>
              <w:widowControl/>
              <w:spacing w:line="560" w:lineRule="exact"/>
              <w:ind w:leftChars="-56" w:left="-118" w:rightChars="-56" w:right="-118"/>
              <w:jc w:val="center"/>
              <w:rPr>
                <w:rFonts w:ascii="Times New Roman" w:eastAsia="黑体" w:hAnsi="Times New Roman"/>
              </w:rPr>
            </w:pPr>
            <w:r>
              <w:rPr>
                <w:rFonts w:ascii="Times New Roman" w:eastAsia="黑体" w:hAnsi="Times New Roman"/>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7C4C5C" w14:textId="77777777" w:rsidR="00B946D6" w:rsidRDefault="00A43DBB">
            <w:pPr>
              <w:widowControl/>
              <w:spacing w:line="560" w:lineRule="exact"/>
              <w:jc w:val="center"/>
              <w:rPr>
                <w:rFonts w:ascii="Times New Roman" w:eastAsia="黑体" w:hAnsi="Times New Roman"/>
                <w:kern w:val="0"/>
                <w:sz w:val="20"/>
                <w:szCs w:val="20"/>
              </w:rPr>
            </w:pPr>
            <w:r>
              <w:rPr>
                <w:rFonts w:ascii="Times New Roman" w:eastAsia="黑体" w:hAnsi="Times New Roman"/>
                <w:kern w:val="0"/>
                <w:sz w:val="20"/>
                <w:szCs w:val="20"/>
              </w:rPr>
              <w:t>总</w:t>
            </w:r>
          </w:p>
          <w:p w14:paraId="0AE6B49B" w14:textId="77777777" w:rsidR="00B946D6" w:rsidRDefault="00A43DBB">
            <w:pPr>
              <w:widowControl/>
              <w:spacing w:line="560" w:lineRule="exact"/>
              <w:jc w:val="center"/>
              <w:rPr>
                <w:rFonts w:ascii="Times New Roman" w:eastAsia="黑体" w:hAnsi="Times New Roman"/>
              </w:rPr>
            </w:pPr>
            <w:r>
              <w:rPr>
                <w:rFonts w:ascii="Times New Roman" w:eastAsia="黑体" w:hAnsi="Times New Roman"/>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0CC1EA7A" w14:textId="77777777" w:rsidR="00B946D6" w:rsidRDefault="00A43DBB">
            <w:pPr>
              <w:widowControl/>
              <w:spacing w:line="560" w:lineRule="exact"/>
              <w:jc w:val="center"/>
              <w:rPr>
                <w:rFonts w:ascii="Times New Roman" w:eastAsia="黑体" w:hAnsi="Times New Roman"/>
              </w:rPr>
            </w:pPr>
            <w:r>
              <w:rPr>
                <w:rFonts w:ascii="Times New Roman" w:eastAsia="黑体" w:hAnsi="Times New Roman"/>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3787A235" w14:textId="77777777" w:rsidR="00B946D6" w:rsidRDefault="00A43DBB">
            <w:pPr>
              <w:widowControl/>
              <w:spacing w:line="560" w:lineRule="exact"/>
              <w:jc w:val="center"/>
              <w:rPr>
                <w:rFonts w:ascii="Times New Roman" w:eastAsia="黑体" w:hAnsi="Times New Roman"/>
              </w:rPr>
            </w:pPr>
            <w:bookmarkStart w:id="9" w:name="_Hlk67039688"/>
            <w:r>
              <w:rPr>
                <w:rFonts w:ascii="Times New Roman" w:eastAsia="黑体" w:hAnsi="Times New Roman"/>
                <w:kern w:val="0"/>
                <w:sz w:val="20"/>
                <w:szCs w:val="20"/>
              </w:rPr>
              <w:t>复议后起诉</w:t>
            </w:r>
            <w:bookmarkEnd w:id="9"/>
          </w:p>
        </w:tc>
      </w:tr>
      <w:tr w:rsidR="00B946D6" w14:paraId="020CE482" w14:textId="77777777">
        <w:trPr>
          <w:trHeight w:val="906"/>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14:paraId="38FA909F" w14:textId="77777777" w:rsidR="00B946D6" w:rsidRDefault="00B946D6">
            <w:pPr>
              <w:spacing w:line="560" w:lineRule="exact"/>
              <w:rPr>
                <w:rFonts w:ascii="Times New Roman" w:eastAsia="黑体" w:hAnsi="Times New Roman"/>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14:paraId="001E486F" w14:textId="77777777" w:rsidR="00B946D6" w:rsidRDefault="00B946D6">
            <w:pPr>
              <w:spacing w:line="560" w:lineRule="exact"/>
              <w:rPr>
                <w:rFonts w:ascii="Times New Roman" w:eastAsia="黑体" w:hAnsi="Times New Roman"/>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13160883" w14:textId="77777777" w:rsidR="00B946D6" w:rsidRDefault="00B946D6">
            <w:pPr>
              <w:spacing w:line="560" w:lineRule="exact"/>
              <w:rPr>
                <w:rFonts w:ascii="Times New Roman" w:eastAsia="黑体" w:hAnsi="Times New Roman"/>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62C2B3FE" w14:textId="77777777" w:rsidR="00B946D6" w:rsidRDefault="00B946D6">
            <w:pPr>
              <w:spacing w:line="560" w:lineRule="exact"/>
              <w:rPr>
                <w:rFonts w:ascii="Times New Roman" w:eastAsia="黑体" w:hAnsi="Times New Roman"/>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14:paraId="07708520" w14:textId="77777777" w:rsidR="00B946D6" w:rsidRDefault="00B946D6">
            <w:pPr>
              <w:spacing w:line="560" w:lineRule="exact"/>
              <w:rPr>
                <w:rFonts w:ascii="Times New Roman" w:eastAsia="黑体" w:hAnsi="Times New Roman"/>
                <w:sz w:val="24"/>
              </w:rPr>
            </w:pPr>
          </w:p>
        </w:tc>
        <w:tc>
          <w:tcPr>
            <w:tcW w:w="550" w:type="dxa"/>
            <w:tcBorders>
              <w:top w:val="nil"/>
              <w:left w:val="nil"/>
              <w:bottom w:val="single" w:sz="8" w:space="0" w:color="auto"/>
              <w:right w:val="single" w:sz="8" w:space="0" w:color="auto"/>
            </w:tcBorders>
            <w:tcMar>
              <w:left w:w="108" w:type="dxa"/>
              <w:right w:w="108" w:type="dxa"/>
            </w:tcMar>
            <w:vAlign w:val="center"/>
          </w:tcPr>
          <w:p w14:paraId="69024BF3" w14:textId="77777777" w:rsidR="00B946D6" w:rsidRDefault="00A43DBB">
            <w:pPr>
              <w:widowControl/>
              <w:spacing w:line="560" w:lineRule="exact"/>
              <w:ind w:leftChars="-50" w:left="-105" w:rightChars="-60" w:right="-126"/>
              <w:jc w:val="center"/>
              <w:rPr>
                <w:rFonts w:ascii="Times New Roman" w:eastAsia="黑体" w:hAnsi="Times New Roman"/>
              </w:rPr>
            </w:pPr>
            <w:r>
              <w:rPr>
                <w:rFonts w:ascii="Times New Roman" w:eastAsia="黑体" w:hAnsi="Times New Roman"/>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14:paraId="19175EFB" w14:textId="77777777" w:rsidR="00B946D6" w:rsidRDefault="00A43DBB">
            <w:pPr>
              <w:widowControl/>
              <w:spacing w:line="560" w:lineRule="exact"/>
              <w:ind w:leftChars="-41" w:left="-86" w:rightChars="-42" w:right="-88"/>
              <w:jc w:val="center"/>
              <w:rPr>
                <w:rFonts w:ascii="Times New Roman" w:eastAsia="黑体" w:hAnsi="Times New Roman"/>
              </w:rPr>
            </w:pPr>
            <w:r>
              <w:rPr>
                <w:rFonts w:ascii="Times New Roman" w:eastAsia="黑体" w:hAnsi="Times New Roman"/>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E1770D1" w14:textId="77777777" w:rsidR="00B946D6" w:rsidRDefault="00A43DBB">
            <w:pPr>
              <w:widowControl/>
              <w:spacing w:line="560" w:lineRule="exact"/>
              <w:ind w:leftChars="-60" w:left="-126" w:rightChars="-65" w:right="-136"/>
              <w:jc w:val="center"/>
              <w:rPr>
                <w:rFonts w:ascii="Times New Roman" w:eastAsia="黑体" w:hAnsi="Times New Roman"/>
                <w:kern w:val="0"/>
                <w:sz w:val="20"/>
                <w:szCs w:val="20"/>
              </w:rPr>
            </w:pPr>
            <w:r>
              <w:rPr>
                <w:rFonts w:ascii="Times New Roman" w:eastAsia="黑体" w:hAnsi="Times New Roman"/>
                <w:kern w:val="0"/>
                <w:sz w:val="20"/>
                <w:szCs w:val="20"/>
              </w:rPr>
              <w:t>其他</w:t>
            </w:r>
          </w:p>
          <w:p w14:paraId="3B6AC1DD" w14:textId="77777777" w:rsidR="00B946D6" w:rsidRDefault="00A43DBB">
            <w:pPr>
              <w:widowControl/>
              <w:spacing w:line="560" w:lineRule="exact"/>
              <w:ind w:leftChars="-60" w:left="-126" w:rightChars="-65" w:right="-136"/>
              <w:jc w:val="center"/>
              <w:rPr>
                <w:rFonts w:ascii="Times New Roman" w:eastAsia="黑体" w:hAnsi="Times New Roman"/>
              </w:rPr>
            </w:pPr>
            <w:r>
              <w:rPr>
                <w:rFonts w:ascii="Times New Roman" w:eastAsia="黑体" w:hAnsi="Times New Roman"/>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29CF6F4" w14:textId="77777777" w:rsidR="00B946D6" w:rsidRDefault="00A43DBB">
            <w:pPr>
              <w:widowControl/>
              <w:spacing w:line="560" w:lineRule="exact"/>
              <w:ind w:leftChars="-78" w:left="-164" w:rightChars="-73" w:right="-153"/>
              <w:jc w:val="center"/>
              <w:rPr>
                <w:rFonts w:ascii="Times New Roman" w:eastAsia="黑体" w:hAnsi="Times New Roman"/>
                <w:kern w:val="0"/>
                <w:sz w:val="20"/>
                <w:szCs w:val="20"/>
              </w:rPr>
            </w:pPr>
            <w:r>
              <w:rPr>
                <w:rFonts w:ascii="Times New Roman" w:eastAsia="黑体" w:hAnsi="Times New Roman"/>
                <w:kern w:val="0"/>
                <w:sz w:val="20"/>
                <w:szCs w:val="20"/>
              </w:rPr>
              <w:t>尚未</w:t>
            </w:r>
          </w:p>
          <w:p w14:paraId="4E5CA752" w14:textId="77777777" w:rsidR="00B946D6" w:rsidRDefault="00A43DBB">
            <w:pPr>
              <w:widowControl/>
              <w:spacing w:line="560" w:lineRule="exact"/>
              <w:ind w:leftChars="-78" w:left="-164" w:rightChars="-73" w:right="-153"/>
              <w:jc w:val="center"/>
              <w:rPr>
                <w:rFonts w:ascii="Times New Roman" w:eastAsia="黑体" w:hAnsi="Times New Roman"/>
              </w:rPr>
            </w:pPr>
            <w:r>
              <w:rPr>
                <w:rFonts w:ascii="Times New Roman" w:eastAsia="黑体" w:hAnsi="Times New Roman"/>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0B298F1" w14:textId="77777777" w:rsidR="00B946D6" w:rsidRDefault="00A43DBB">
            <w:pPr>
              <w:widowControl/>
              <w:spacing w:line="560" w:lineRule="exact"/>
              <w:jc w:val="center"/>
              <w:rPr>
                <w:rFonts w:ascii="Times New Roman" w:eastAsia="黑体" w:hAnsi="Times New Roman"/>
              </w:rPr>
            </w:pPr>
            <w:r>
              <w:rPr>
                <w:rFonts w:ascii="Times New Roman" w:eastAsia="黑体" w:hAnsi="Times New Roman"/>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2A7D03A" w14:textId="77777777" w:rsidR="00B946D6" w:rsidRDefault="00A43DBB">
            <w:pPr>
              <w:widowControl/>
              <w:spacing w:line="560" w:lineRule="exact"/>
              <w:ind w:leftChars="-47" w:left="-99" w:rightChars="-37" w:right="-78"/>
              <w:jc w:val="center"/>
              <w:rPr>
                <w:rFonts w:ascii="Times New Roman" w:eastAsia="黑体" w:hAnsi="Times New Roman"/>
              </w:rPr>
            </w:pPr>
            <w:r>
              <w:rPr>
                <w:rFonts w:ascii="Times New Roman" w:eastAsia="黑体" w:hAnsi="Times New Roman"/>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2574D5B" w14:textId="77777777" w:rsidR="00B946D6" w:rsidRDefault="00A43DBB">
            <w:pPr>
              <w:widowControl/>
              <w:spacing w:line="560" w:lineRule="exact"/>
              <w:ind w:leftChars="-65" w:left="-136" w:rightChars="-59" w:right="-124"/>
              <w:jc w:val="center"/>
              <w:rPr>
                <w:rFonts w:ascii="Times New Roman" w:eastAsia="黑体" w:hAnsi="Times New Roman"/>
                <w:kern w:val="0"/>
                <w:sz w:val="20"/>
                <w:szCs w:val="20"/>
              </w:rPr>
            </w:pPr>
            <w:r>
              <w:rPr>
                <w:rFonts w:ascii="Times New Roman" w:eastAsia="黑体" w:hAnsi="Times New Roman"/>
                <w:kern w:val="0"/>
                <w:sz w:val="20"/>
                <w:szCs w:val="20"/>
              </w:rPr>
              <w:t>结果</w:t>
            </w:r>
          </w:p>
          <w:p w14:paraId="65E50952" w14:textId="77777777" w:rsidR="00B946D6" w:rsidRDefault="00A43DBB">
            <w:pPr>
              <w:widowControl/>
              <w:spacing w:line="560" w:lineRule="exact"/>
              <w:ind w:leftChars="-65" w:left="-136" w:rightChars="-59" w:right="-124"/>
              <w:jc w:val="center"/>
              <w:rPr>
                <w:rFonts w:ascii="Times New Roman" w:eastAsia="黑体" w:hAnsi="Times New Roman"/>
              </w:rPr>
            </w:pPr>
            <w:r>
              <w:rPr>
                <w:rFonts w:ascii="Times New Roman" w:eastAsia="黑体" w:hAnsi="Times New Roman"/>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4BB24530" w14:textId="77777777" w:rsidR="00B946D6" w:rsidRDefault="00A43DBB">
            <w:pPr>
              <w:widowControl/>
              <w:spacing w:line="560" w:lineRule="exact"/>
              <w:ind w:leftChars="-83" w:left="-174" w:rightChars="-64" w:right="-134"/>
              <w:jc w:val="center"/>
              <w:rPr>
                <w:rFonts w:ascii="Times New Roman" w:eastAsia="黑体" w:hAnsi="Times New Roman"/>
                <w:kern w:val="0"/>
                <w:sz w:val="20"/>
                <w:szCs w:val="20"/>
              </w:rPr>
            </w:pPr>
            <w:r>
              <w:rPr>
                <w:rFonts w:ascii="Times New Roman" w:eastAsia="黑体" w:hAnsi="Times New Roman"/>
                <w:kern w:val="0"/>
                <w:sz w:val="20"/>
                <w:szCs w:val="20"/>
              </w:rPr>
              <w:t>其他</w:t>
            </w:r>
          </w:p>
          <w:p w14:paraId="2D92BE3F" w14:textId="77777777" w:rsidR="00B946D6" w:rsidRDefault="00A43DBB">
            <w:pPr>
              <w:widowControl/>
              <w:spacing w:line="560" w:lineRule="exact"/>
              <w:ind w:leftChars="-83" w:left="-174" w:rightChars="-64" w:right="-134"/>
              <w:jc w:val="center"/>
              <w:rPr>
                <w:rFonts w:ascii="Times New Roman" w:eastAsia="黑体" w:hAnsi="Times New Roman"/>
              </w:rPr>
            </w:pPr>
            <w:r>
              <w:rPr>
                <w:rFonts w:ascii="Times New Roman" w:eastAsia="黑体" w:hAnsi="Times New Roman"/>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6D5B06E7" w14:textId="77777777" w:rsidR="00B946D6" w:rsidRDefault="00A43DBB">
            <w:pPr>
              <w:widowControl/>
              <w:spacing w:line="560" w:lineRule="exact"/>
              <w:ind w:leftChars="-33" w:left="-69" w:rightChars="-50" w:right="-105"/>
              <w:jc w:val="center"/>
              <w:rPr>
                <w:rFonts w:ascii="Times New Roman" w:eastAsia="黑体" w:hAnsi="Times New Roman"/>
              </w:rPr>
            </w:pPr>
            <w:r>
              <w:rPr>
                <w:rFonts w:ascii="Times New Roman" w:eastAsia="黑体" w:hAnsi="Times New Roman"/>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3B054437" w14:textId="77777777" w:rsidR="00B946D6" w:rsidRDefault="00A43DBB">
            <w:pPr>
              <w:widowControl/>
              <w:spacing w:line="560" w:lineRule="exact"/>
              <w:jc w:val="center"/>
              <w:rPr>
                <w:rFonts w:ascii="Times New Roman" w:eastAsia="黑体" w:hAnsi="Times New Roman"/>
              </w:rPr>
            </w:pPr>
            <w:r>
              <w:rPr>
                <w:rFonts w:ascii="Times New Roman" w:eastAsia="黑体" w:hAnsi="Times New Roman"/>
                <w:kern w:val="0"/>
                <w:sz w:val="20"/>
                <w:szCs w:val="20"/>
              </w:rPr>
              <w:t>总计</w:t>
            </w:r>
          </w:p>
        </w:tc>
      </w:tr>
      <w:tr w:rsidR="00B946D6" w14:paraId="01B5CB4F" w14:textId="77777777">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14:paraId="2DBDDE62"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6F1DEC9B"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5D675A2B"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3EB3ABA0"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14:paraId="0215C683"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550" w:type="dxa"/>
            <w:tcBorders>
              <w:top w:val="nil"/>
              <w:left w:val="nil"/>
              <w:bottom w:val="single" w:sz="8" w:space="0" w:color="auto"/>
              <w:right w:val="single" w:sz="8" w:space="0" w:color="auto"/>
            </w:tcBorders>
            <w:tcMar>
              <w:left w:w="108" w:type="dxa"/>
              <w:right w:w="108" w:type="dxa"/>
            </w:tcMar>
            <w:vAlign w:val="center"/>
          </w:tcPr>
          <w:p w14:paraId="191C7C27"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09D06EB"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79F984E7"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0992ECE"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17A6B6B"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10AD904"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1162F11"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686BB9F"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4AA199D5"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598C0DF9" w14:textId="77777777" w:rsidR="00B946D6" w:rsidRDefault="00A43DBB">
            <w:pPr>
              <w:widowControl/>
              <w:spacing w:after="180" w:line="560" w:lineRule="exact"/>
              <w:jc w:val="center"/>
              <w:rPr>
                <w:rFonts w:ascii="Times New Roman" w:hAnsi="Times New Roman"/>
              </w:rPr>
            </w:pPr>
            <w:r>
              <w:rPr>
                <w:rFonts w:ascii="Times New Roman" w:hAnsi="Times New Roman" w:hint="eastAsia"/>
              </w:rPr>
              <w:t>0</w:t>
            </w:r>
          </w:p>
        </w:tc>
      </w:tr>
    </w:tbl>
    <w:p w14:paraId="24BB35B2" w14:textId="77777777" w:rsidR="00B946D6" w:rsidRDefault="00A43DBB">
      <w:pPr>
        <w:pStyle w:val="a4"/>
        <w:widowControl/>
        <w:spacing w:before="0" w:beforeAutospacing="0" w:after="0" w:afterAutospacing="0" w:line="560" w:lineRule="exact"/>
        <w:ind w:firstLineChars="200" w:firstLine="640"/>
        <w:jc w:val="both"/>
        <w:rPr>
          <w:rFonts w:ascii="黑体" w:eastAsia="黑体" w:hAnsi="黑体" w:cs="黑体" w:hint="eastAsia"/>
          <w:bCs/>
          <w:sz w:val="32"/>
          <w:szCs w:val="32"/>
          <w:shd w:val="clear" w:color="auto" w:fill="FFFFFF"/>
        </w:rPr>
      </w:pPr>
      <w:r>
        <w:rPr>
          <w:rFonts w:ascii="黑体" w:eastAsia="黑体" w:hAnsi="黑体" w:cs="黑体"/>
          <w:bCs/>
          <w:sz w:val="32"/>
          <w:szCs w:val="32"/>
          <w:shd w:val="clear" w:color="auto" w:fill="FFFFFF"/>
        </w:rPr>
        <w:t>五、存在的主要问题及改进情况</w:t>
      </w:r>
    </w:p>
    <w:p w14:paraId="1B5A1B3B" w14:textId="77777777" w:rsidR="00B946D6" w:rsidRDefault="00A43DBB">
      <w:pPr>
        <w:widowControl/>
        <w:spacing w:line="560" w:lineRule="exact"/>
        <w:ind w:firstLineChars="200" w:firstLine="640"/>
        <w:jc w:val="left"/>
        <w:rPr>
          <w:rFonts w:ascii="Times New Roman" w:eastAsia="仿宋_GB2312" w:hAnsi="Times New Roman"/>
          <w:kern w:val="0"/>
          <w:sz w:val="32"/>
          <w:szCs w:val="32"/>
          <w:lang w:bidi="ar"/>
        </w:rPr>
      </w:pPr>
      <w:r>
        <w:rPr>
          <w:rFonts w:ascii="Times New Roman" w:eastAsia="仿宋_GB2312" w:hAnsi="Times New Roman"/>
          <w:kern w:val="0"/>
          <w:sz w:val="32"/>
          <w:szCs w:val="32"/>
          <w:lang w:bidi="ar"/>
        </w:rPr>
        <w:t>（一）存在的主要问题：</w:t>
      </w:r>
    </w:p>
    <w:p w14:paraId="0C065B4E" w14:textId="77777777" w:rsidR="00B946D6" w:rsidRDefault="00A43DBB">
      <w:pPr>
        <w:widowControl/>
        <w:spacing w:line="560" w:lineRule="exact"/>
        <w:ind w:firstLineChars="200" w:firstLine="640"/>
        <w:jc w:val="left"/>
        <w:rPr>
          <w:rFonts w:ascii="Times New Roman" w:eastAsia="仿宋_GB2312" w:hAnsi="Times New Roman"/>
          <w:kern w:val="0"/>
          <w:sz w:val="32"/>
          <w:szCs w:val="32"/>
          <w:lang w:bidi="ar"/>
        </w:rPr>
      </w:pPr>
      <w:r>
        <w:rPr>
          <w:rFonts w:ascii="Times New Roman" w:eastAsia="仿宋_GB2312" w:hAnsi="Times New Roman"/>
          <w:kern w:val="0"/>
          <w:sz w:val="32"/>
          <w:szCs w:val="32"/>
          <w:lang w:bidi="ar"/>
        </w:rPr>
        <w:t>一是政府信息公开的内容不尽全面，时效性有待提高，政府信息公开形式较单一；二是公开形式不够多样化</w:t>
      </w:r>
      <w:r>
        <w:rPr>
          <w:rFonts w:ascii="Times New Roman" w:eastAsia="仿宋_GB2312" w:hAnsi="Times New Roman" w:hint="eastAsia"/>
          <w:kern w:val="0"/>
          <w:sz w:val="32"/>
          <w:szCs w:val="32"/>
          <w:lang w:bidi="ar"/>
        </w:rPr>
        <w:t>，</w:t>
      </w:r>
      <w:r>
        <w:rPr>
          <w:rFonts w:ascii="Times New Roman" w:eastAsia="仿宋_GB2312" w:hAnsi="Times New Roman"/>
          <w:kern w:val="0"/>
          <w:sz w:val="32"/>
          <w:szCs w:val="32"/>
          <w:lang w:bidi="ar"/>
        </w:rPr>
        <w:t>虽然我们积极探索创新公开形式，但受到技术和资源等方面的限制，公开形式仍需进一步丰富和完善。</w:t>
      </w:r>
    </w:p>
    <w:p w14:paraId="19DCA3BF" w14:textId="77777777" w:rsidR="00B946D6" w:rsidRDefault="00A43DBB">
      <w:pPr>
        <w:pStyle w:val="a4"/>
        <w:widowControl/>
        <w:spacing w:before="0" w:beforeAutospacing="0" w:after="0" w:afterAutospacing="0"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（二）改进情况：</w:t>
      </w:r>
    </w:p>
    <w:p w14:paraId="31538E11" w14:textId="77777777" w:rsidR="00B946D6" w:rsidRDefault="00A43DBB">
      <w:pPr>
        <w:pStyle w:val="a4"/>
        <w:widowControl/>
        <w:spacing w:before="0" w:beforeAutospacing="0" w:after="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一是提高公开质量，持续对政务公开领域内容细化充实，实现信息的高质量发布，做到系统性、全面性、完整性、及时性相结合，做到</w:t>
      </w:r>
      <w:r>
        <w:rPr>
          <w:rFonts w:ascii="Times New Roman" w:eastAsia="仿宋_GB2312" w:hAnsi="Times New Roman"/>
          <w:sz w:val="32"/>
          <w:szCs w:val="32"/>
        </w:rPr>
        <w:t>重要信息</w:t>
      </w:r>
      <w:r>
        <w:rPr>
          <w:rFonts w:ascii="Times New Roman" w:eastAsia="仿宋_GB2312" w:hAnsi="Times New Roman"/>
          <w:sz w:val="32"/>
          <w:szCs w:val="32"/>
        </w:rPr>
        <w:t>、重点工作全过程信息公开。</w:t>
      </w:r>
    </w:p>
    <w:p w14:paraId="13BA4CA1" w14:textId="77777777" w:rsidR="00B946D6" w:rsidRDefault="00A43DBB">
      <w:pPr>
        <w:pStyle w:val="a4"/>
        <w:widowControl/>
        <w:spacing w:before="0" w:beforeAutospacing="0" w:after="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二是坚持问题导向，规范公开内容，从群众视角着力强化政策发布、解读和回应，提高政民互动水平和为民服务实效，不断提升人民群众获得感和满意度。</w:t>
      </w:r>
    </w:p>
    <w:p w14:paraId="06BB92DF" w14:textId="77777777" w:rsidR="00B946D6" w:rsidRDefault="00A43DBB">
      <w:pPr>
        <w:pStyle w:val="a4"/>
        <w:widowControl/>
        <w:spacing w:before="0" w:beforeAutospacing="0" w:after="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三是加强对全体干部职工培训，提高</w:t>
      </w:r>
      <w:r>
        <w:rPr>
          <w:rFonts w:ascii="Times New Roman" w:eastAsia="仿宋_GB2312" w:hAnsi="Times New Roman"/>
          <w:sz w:val="32"/>
          <w:szCs w:val="32"/>
        </w:rPr>
        <w:t>全体</w:t>
      </w:r>
      <w:r>
        <w:rPr>
          <w:rFonts w:ascii="Times New Roman" w:eastAsia="仿宋_GB2312" w:hAnsi="Times New Roman"/>
          <w:sz w:val="32"/>
          <w:szCs w:val="32"/>
        </w:rPr>
        <w:t>人员对政务公开的重要性认识，形成推动政务公开工作深入开展的整体合力，努力提升政务公开工作水平。</w:t>
      </w:r>
    </w:p>
    <w:p w14:paraId="451536A6" w14:textId="77777777" w:rsidR="00B946D6" w:rsidRDefault="00A43DBB">
      <w:pPr>
        <w:pStyle w:val="a4"/>
        <w:widowControl/>
        <w:spacing w:before="0" w:beforeAutospacing="0" w:after="0" w:afterAutospacing="0" w:line="560" w:lineRule="exact"/>
        <w:ind w:firstLineChars="200" w:firstLine="640"/>
        <w:jc w:val="both"/>
        <w:rPr>
          <w:rFonts w:ascii="黑体" w:eastAsia="黑体" w:hAnsi="黑体" w:cs="黑体" w:hint="eastAsia"/>
          <w:bCs/>
          <w:sz w:val="32"/>
          <w:szCs w:val="32"/>
          <w:shd w:val="clear" w:color="auto" w:fill="FFFFFF"/>
          <w:lang w:bidi="ar"/>
        </w:rPr>
      </w:pPr>
      <w:r>
        <w:rPr>
          <w:rFonts w:ascii="黑体" w:eastAsia="黑体" w:hAnsi="黑体" w:cs="黑体" w:hint="eastAsia"/>
          <w:bCs/>
          <w:sz w:val="32"/>
          <w:szCs w:val="32"/>
          <w:shd w:val="clear" w:color="auto" w:fill="FFFFFF"/>
          <w:lang w:bidi="ar"/>
        </w:rPr>
        <w:t>六、其他需要报告的事项</w:t>
      </w:r>
    </w:p>
    <w:p w14:paraId="7439F15C" w14:textId="77777777" w:rsidR="00B946D6" w:rsidRDefault="00A43DBB">
      <w:pPr>
        <w:pStyle w:val="a4"/>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1</w:t>
      </w:r>
      <w:r>
        <w:rPr>
          <w:rFonts w:ascii="Times New Roman" w:eastAsia="仿宋_GB2312" w:hAnsi="Times New Roman"/>
          <w:kern w:val="2"/>
          <w:sz w:val="32"/>
          <w:szCs w:val="32"/>
        </w:rPr>
        <w:t>、依申请公开收取信息处理费情况。</w:t>
      </w:r>
    </w:p>
    <w:p w14:paraId="27B9C09F" w14:textId="77777777" w:rsidR="00B946D6" w:rsidRDefault="00A43DBB">
      <w:pPr>
        <w:pStyle w:val="a4"/>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lastRenderedPageBreak/>
        <w:t>按照《国务院办公厅关于印发</w:t>
      </w:r>
      <w:r>
        <w:rPr>
          <w:rFonts w:ascii="Times New Roman" w:eastAsia="仿宋_GB2312" w:hAnsi="Times New Roman"/>
          <w:kern w:val="2"/>
          <w:sz w:val="32"/>
          <w:szCs w:val="32"/>
        </w:rPr>
        <w:t>&lt;</w:t>
      </w:r>
      <w:r>
        <w:rPr>
          <w:rFonts w:ascii="Times New Roman" w:eastAsia="仿宋_GB2312" w:hAnsi="Times New Roman"/>
          <w:kern w:val="2"/>
          <w:sz w:val="32"/>
          <w:szCs w:val="32"/>
        </w:rPr>
        <w:t>政府信息公开信息处理费管理办法</w:t>
      </w:r>
      <w:r>
        <w:rPr>
          <w:rFonts w:ascii="Times New Roman" w:eastAsia="仿宋_GB2312" w:hAnsi="Times New Roman"/>
          <w:kern w:val="2"/>
          <w:sz w:val="32"/>
          <w:szCs w:val="32"/>
        </w:rPr>
        <w:t>&gt;</w:t>
      </w:r>
      <w:r>
        <w:rPr>
          <w:rFonts w:ascii="Times New Roman" w:eastAsia="仿宋_GB2312" w:hAnsi="Times New Roman"/>
          <w:kern w:val="2"/>
          <w:sz w:val="32"/>
          <w:szCs w:val="32"/>
        </w:rPr>
        <w:t>的通知》（国办函〔</w:t>
      </w:r>
      <w:r>
        <w:rPr>
          <w:rFonts w:ascii="Times New Roman" w:eastAsia="仿宋_GB2312" w:hAnsi="Times New Roman"/>
          <w:kern w:val="2"/>
          <w:sz w:val="32"/>
          <w:szCs w:val="32"/>
        </w:rPr>
        <w:t>2020</w:t>
      </w:r>
      <w:r>
        <w:rPr>
          <w:rFonts w:ascii="Times New Roman" w:eastAsia="仿宋_GB2312" w:hAnsi="Times New Roman"/>
          <w:kern w:val="2"/>
          <w:sz w:val="32"/>
          <w:szCs w:val="32"/>
        </w:rPr>
        <w:t>〕</w:t>
      </w:r>
      <w:r>
        <w:rPr>
          <w:rFonts w:ascii="Times New Roman" w:eastAsia="仿宋_GB2312" w:hAnsi="Times New Roman"/>
          <w:kern w:val="2"/>
          <w:sz w:val="32"/>
          <w:szCs w:val="32"/>
        </w:rPr>
        <w:t>109</w:t>
      </w:r>
      <w:r>
        <w:rPr>
          <w:rFonts w:ascii="Times New Roman" w:eastAsia="仿宋_GB2312" w:hAnsi="Times New Roman"/>
          <w:kern w:val="2"/>
          <w:sz w:val="32"/>
          <w:szCs w:val="32"/>
        </w:rPr>
        <w:t>号）和《山东省人民政府办公厅关于做好政府信息公开信息处理费管理工作有关事项的通知》（鲁政办字〔</w:t>
      </w:r>
      <w:r>
        <w:rPr>
          <w:rFonts w:ascii="Times New Roman" w:eastAsia="仿宋_GB2312" w:hAnsi="Times New Roman"/>
          <w:kern w:val="2"/>
          <w:sz w:val="32"/>
          <w:szCs w:val="32"/>
        </w:rPr>
        <w:t>2020</w:t>
      </w:r>
      <w:r>
        <w:rPr>
          <w:rFonts w:ascii="Times New Roman" w:eastAsia="仿宋_GB2312" w:hAnsi="Times New Roman"/>
          <w:kern w:val="2"/>
          <w:sz w:val="32"/>
          <w:szCs w:val="32"/>
        </w:rPr>
        <w:t>〕</w:t>
      </w:r>
      <w:r>
        <w:rPr>
          <w:rFonts w:ascii="Times New Roman" w:eastAsia="仿宋_GB2312" w:hAnsi="Times New Roman"/>
          <w:kern w:val="2"/>
          <w:sz w:val="32"/>
          <w:szCs w:val="32"/>
        </w:rPr>
        <w:t>179</w:t>
      </w:r>
      <w:r>
        <w:rPr>
          <w:rFonts w:ascii="Times New Roman" w:eastAsia="仿宋_GB2312" w:hAnsi="Times New Roman"/>
          <w:kern w:val="2"/>
          <w:sz w:val="32"/>
          <w:szCs w:val="32"/>
        </w:rPr>
        <w:t>号）收取信息处理费。</w:t>
      </w:r>
      <w:r>
        <w:rPr>
          <w:rFonts w:ascii="Times New Roman" w:eastAsia="仿宋_GB2312" w:hAnsi="Times New Roman"/>
          <w:kern w:val="2"/>
          <w:sz w:val="32"/>
          <w:szCs w:val="32"/>
        </w:rPr>
        <w:t>2024</w:t>
      </w:r>
      <w:r>
        <w:rPr>
          <w:rFonts w:ascii="Times New Roman" w:eastAsia="仿宋_GB2312" w:hAnsi="Times New Roman"/>
          <w:kern w:val="2"/>
          <w:sz w:val="32"/>
          <w:szCs w:val="32"/>
        </w:rPr>
        <w:t>年本机关依申请公开政府信息未收取任何费用。</w:t>
      </w:r>
    </w:p>
    <w:p w14:paraId="34B5BC80" w14:textId="77777777" w:rsidR="00B946D6" w:rsidRDefault="00A43DBB">
      <w:pPr>
        <w:pStyle w:val="a4"/>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2</w:t>
      </w:r>
      <w:r>
        <w:rPr>
          <w:rFonts w:ascii="Times New Roman" w:eastAsia="仿宋_GB2312" w:hAnsi="Times New Roman"/>
          <w:kern w:val="2"/>
          <w:sz w:val="32"/>
          <w:szCs w:val="32"/>
        </w:rPr>
        <w:t>、本年度建议提案办理情况。</w:t>
      </w:r>
    </w:p>
    <w:p w14:paraId="0974E530" w14:textId="77777777" w:rsidR="00B946D6" w:rsidRDefault="00A43DBB">
      <w:pPr>
        <w:pStyle w:val="a4"/>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2024</w:t>
      </w:r>
      <w:r>
        <w:rPr>
          <w:rFonts w:ascii="Times New Roman" w:eastAsia="仿宋_GB2312" w:hAnsi="Times New Roman"/>
          <w:kern w:val="2"/>
          <w:sz w:val="32"/>
          <w:szCs w:val="32"/>
        </w:rPr>
        <w:t>年未收到人大代表建议和政协提案，未有上级建议提案办理任务。</w:t>
      </w:r>
    </w:p>
    <w:p w14:paraId="3D612749" w14:textId="77777777" w:rsidR="00B946D6" w:rsidRDefault="00A43DBB">
      <w:pPr>
        <w:pStyle w:val="a4"/>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3</w:t>
      </w:r>
      <w:r>
        <w:rPr>
          <w:rFonts w:ascii="Times New Roman" w:eastAsia="仿宋_GB2312" w:hAnsi="Times New Roman"/>
          <w:kern w:val="2"/>
          <w:sz w:val="32"/>
          <w:szCs w:val="32"/>
        </w:rPr>
        <w:t>、本部门在政务公开制度、内容、形式和平台建设方面的创新实践情况。</w:t>
      </w:r>
    </w:p>
    <w:p w14:paraId="36E64650" w14:textId="77777777" w:rsidR="00B946D6" w:rsidRDefault="00A43DBB">
      <w:pPr>
        <w:pStyle w:val="a4"/>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一是注重规范制度建设。制定《淄川区投资促进服务中心信息发布</w:t>
      </w:r>
      <w:r>
        <w:rPr>
          <w:rFonts w:ascii="Times New Roman" w:eastAsia="仿宋_GB2312" w:hAnsi="Times New Roman"/>
          <w:kern w:val="2"/>
          <w:sz w:val="32"/>
          <w:szCs w:val="32"/>
        </w:rPr>
        <w:t>“</w:t>
      </w:r>
      <w:r>
        <w:rPr>
          <w:rFonts w:ascii="Times New Roman" w:eastAsia="仿宋_GB2312" w:hAnsi="Times New Roman"/>
          <w:kern w:val="2"/>
          <w:sz w:val="32"/>
          <w:szCs w:val="32"/>
        </w:rPr>
        <w:t>三审三校</w:t>
      </w:r>
      <w:r>
        <w:rPr>
          <w:rFonts w:ascii="Times New Roman" w:eastAsia="仿宋_GB2312" w:hAnsi="Times New Roman"/>
          <w:kern w:val="2"/>
          <w:sz w:val="32"/>
          <w:szCs w:val="32"/>
        </w:rPr>
        <w:t>”</w:t>
      </w:r>
      <w:r>
        <w:rPr>
          <w:rFonts w:ascii="Times New Roman" w:eastAsia="仿宋_GB2312" w:hAnsi="Times New Roman"/>
          <w:kern w:val="2"/>
          <w:sz w:val="32"/>
          <w:szCs w:val="32"/>
        </w:rPr>
        <w:t>制度》，持续完善部门政务信息发布有关机制；二是丰富政策文件解读方式。通过召开新闻发布会等形式向群众介绍淄川区以高质量招商引资助力全区经济高质量发展工作情况。</w:t>
      </w:r>
    </w:p>
    <w:p w14:paraId="4FF20127" w14:textId="77777777" w:rsidR="00B946D6" w:rsidRDefault="00A43DBB">
      <w:pPr>
        <w:pStyle w:val="a4"/>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4</w:t>
      </w:r>
      <w:r>
        <w:rPr>
          <w:rFonts w:ascii="Times New Roman" w:eastAsia="仿宋_GB2312" w:hAnsi="Times New Roman" w:hint="eastAsia"/>
          <w:kern w:val="2"/>
          <w:sz w:val="32"/>
          <w:szCs w:val="32"/>
        </w:rPr>
        <w:t>、</w:t>
      </w:r>
      <w:r>
        <w:rPr>
          <w:rFonts w:ascii="Times New Roman" w:eastAsia="仿宋_GB2312" w:hAnsi="Times New Roman"/>
          <w:kern w:val="2"/>
          <w:sz w:val="32"/>
          <w:szCs w:val="32"/>
        </w:rPr>
        <w:t>《</w:t>
      </w:r>
      <w:r>
        <w:rPr>
          <w:rFonts w:ascii="Times New Roman" w:eastAsia="仿宋_GB2312" w:hAnsi="Times New Roman"/>
          <w:kern w:val="2"/>
          <w:sz w:val="32"/>
          <w:szCs w:val="32"/>
        </w:rPr>
        <w:t>2024</w:t>
      </w:r>
      <w:r>
        <w:rPr>
          <w:rFonts w:ascii="Times New Roman" w:eastAsia="仿宋_GB2312" w:hAnsi="Times New Roman"/>
          <w:kern w:val="2"/>
          <w:sz w:val="32"/>
          <w:szCs w:val="32"/>
        </w:rPr>
        <w:t>年淄川区政务公开工作方案》落实情况。</w:t>
      </w:r>
    </w:p>
    <w:p w14:paraId="5047D10D" w14:textId="77777777" w:rsidR="00B946D6" w:rsidRDefault="00A43DBB">
      <w:pPr>
        <w:pStyle w:val="a4"/>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2024</w:t>
      </w:r>
      <w:r>
        <w:rPr>
          <w:rFonts w:ascii="Times New Roman" w:eastAsia="仿宋_GB2312" w:hAnsi="Times New Roman"/>
          <w:kern w:val="2"/>
          <w:sz w:val="32"/>
          <w:szCs w:val="32"/>
        </w:rPr>
        <w:t>年，我中心积极落实《</w:t>
      </w:r>
      <w:r>
        <w:rPr>
          <w:rFonts w:ascii="Times New Roman" w:eastAsia="仿宋_GB2312" w:hAnsi="Times New Roman"/>
          <w:kern w:val="2"/>
          <w:sz w:val="32"/>
          <w:szCs w:val="32"/>
        </w:rPr>
        <w:t>2024</w:t>
      </w:r>
      <w:r>
        <w:rPr>
          <w:rFonts w:ascii="Times New Roman" w:eastAsia="仿宋_GB2312" w:hAnsi="Times New Roman"/>
          <w:kern w:val="2"/>
          <w:sz w:val="32"/>
          <w:szCs w:val="32"/>
        </w:rPr>
        <w:t>年淄川区政务公开工作方案》</w:t>
      </w:r>
      <w:r>
        <w:rPr>
          <w:rFonts w:ascii="Times New Roman" w:eastAsia="仿宋_GB2312" w:hAnsi="Times New Roman" w:hint="eastAsia"/>
          <w:kern w:val="2"/>
          <w:sz w:val="32"/>
          <w:szCs w:val="32"/>
        </w:rPr>
        <w:t>工作任务</w:t>
      </w:r>
      <w:r>
        <w:rPr>
          <w:rFonts w:ascii="Times New Roman" w:eastAsia="仿宋_GB2312" w:hAnsi="Times New Roman"/>
          <w:kern w:val="2"/>
          <w:sz w:val="32"/>
          <w:szCs w:val="32"/>
        </w:rPr>
        <w:t>，根据方案要求，及时做好政务公开工作，提升政务公开水平，保障政务公开工作落实到位。</w:t>
      </w:r>
    </w:p>
    <w:p w14:paraId="04F46266" w14:textId="77777777" w:rsidR="00A43DBB" w:rsidRPr="00A43DBB" w:rsidRDefault="00A43DBB" w:rsidP="00A43DBB">
      <w:pPr>
        <w:pStyle w:val="a4"/>
        <w:widowControl/>
        <w:spacing w:before="0" w:beforeAutospacing="0" w:after="0" w:afterAutospacing="0" w:line="560" w:lineRule="exact"/>
        <w:jc w:val="right"/>
        <w:rPr>
          <w:rFonts w:ascii="Times New Roman" w:eastAsia="仿宋_GB2312" w:hAnsi="Times New Roman"/>
          <w:kern w:val="2"/>
          <w:sz w:val="32"/>
          <w:szCs w:val="32"/>
        </w:rPr>
      </w:pPr>
      <w:r w:rsidRPr="00A43DBB">
        <w:rPr>
          <w:rFonts w:ascii="Times New Roman" w:eastAsia="仿宋_GB2312" w:hAnsi="Times New Roman" w:hint="eastAsia"/>
          <w:kern w:val="2"/>
          <w:sz w:val="32"/>
          <w:szCs w:val="32"/>
        </w:rPr>
        <w:t>淄川区投资促进服务中心</w:t>
      </w:r>
    </w:p>
    <w:p w14:paraId="5CE3109E" w14:textId="195375CB" w:rsidR="00A43DBB" w:rsidRPr="00A43DBB" w:rsidRDefault="00A43DBB" w:rsidP="00A43DBB">
      <w:pPr>
        <w:pStyle w:val="a4"/>
        <w:widowControl/>
        <w:spacing w:before="0" w:beforeAutospacing="0" w:after="0" w:afterAutospacing="0" w:line="560" w:lineRule="exact"/>
        <w:jc w:val="right"/>
        <w:rPr>
          <w:rFonts w:ascii="Times New Roman" w:eastAsia="仿宋_GB2312" w:hAnsi="Times New Roman" w:hint="eastAsia"/>
          <w:kern w:val="2"/>
          <w:sz w:val="32"/>
          <w:szCs w:val="32"/>
        </w:rPr>
      </w:pPr>
      <w:r w:rsidRPr="00A43DBB">
        <w:rPr>
          <w:rFonts w:ascii="Times New Roman" w:eastAsia="仿宋_GB2312" w:hAnsi="Times New Roman"/>
          <w:kern w:val="2"/>
          <w:sz w:val="32"/>
          <w:szCs w:val="32"/>
        </w:rPr>
        <w:t>2025</w:t>
      </w:r>
      <w:r w:rsidRPr="00A43DBB">
        <w:rPr>
          <w:rFonts w:ascii="Times New Roman" w:eastAsia="仿宋_GB2312" w:hAnsi="Times New Roman"/>
          <w:kern w:val="2"/>
          <w:sz w:val="32"/>
          <w:szCs w:val="32"/>
        </w:rPr>
        <w:t>年</w:t>
      </w:r>
      <w:r w:rsidRPr="00A43DBB">
        <w:rPr>
          <w:rFonts w:ascii="Times New Roman" w:eastAsia="仿宋_GB2312" w:hAnsi="Times New Roman"/>
          <w:kern w:val="2"/>
          <w:sz w:val="32"/>
          <w:szCs w:val="32"/>
        </w:rPr>
        <w:t>1</w:t>
      </w:r>
      <w:r w:rsidRPr="00A43DBB">
        <w:rPr>
          <w:rFonts w:ascii="Times New Roman" w:eastAsia="仿宋_GB2312" w:hAnsi="Times New Roman"/>
          <w:kern w:val="2"/>
          <w:sz w:val="32"/>
          <w:szCs w:val="32"/>
        </w:rPr>
        <w:t>月</w:t>
      </w:r>
      <w:r w:rsidRPr="00A43DBB">
        <w:rPr>
          <w:rFonts w:ascii="Times New Roman" w:eastAsia="仿宋_GB2312" w:hAnsi="Times New Roman"/>
          <w:kern w:val="2"/>
          <w:sz w:val="32"/>
          <w:szCs w:val="32"/>
        </w:rPr>
        <w:t>20</w:t>
      </w:r>
      <w:r w:rsidRPr="00A43DBB">
        <w:rPr>
          <w:rFonts w:ascii="Times New Roman" w:eastAsia="仿宋_GB2312" w:hAnsi="Times New Roman"/>
          <w:kern w:val="2"/>
          <w:sz w:val="32"/>
          <w:szCs w:val="32"/>
        </w:rPr>
        <w:t>日</w:t>
      </w:r>
    </w:p>
    <w:p w14:paraId="1E328BE5" w14:textId="77777777" w:rsidR="00B946D6" w:rsidRPr="00A43DBB" w:rsidRDefault="00B946D6">
      <w:pPr>
        <w:spacing w:line="560" w:lineRule="exact"/>
        <w:ind w:firstLineChars="200" w:firstLine="640"/>
        <w:rPr>
          <w:rFonts w:ascii="Times New Roman" w:eastAsia="仿宋_GB2312" w:hAnsi="Times New Roman"/>
          <w:sz w:val="32"/>
          <w:szCs w:val="32"/>
        </w:rPr>
      </w:pPr>
    </w:p>
    <w:sectPr w:rsidR="00B946D6" w:rsidRPr="00A43DBB">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Q1MzY3M2ZlYzBkM2IzY2E5MGJmYmUwOWQ0YjFlODQifQ=="/>
  </w:docVars>
  <w:rsids>
    <w:rsidRoot w:val="BFFD40AB"/>
    <w:rsid w:val="BFFD40AB"/>
    <w:rsid w:val="FCBD1E76"/>
    <w:rsid w:val="008A216D"/>
    <w:rsid w:val="00955A83"/>
    <w:rsid w:val="00977611"/>
    <w:rsid w:val="00A43DBB"/>
    <w:rsid w:val="00B946D6"/>
    <w:rsid w:val="00CB0171"/>
    <w:rsid w:val="24F627A7"/>
    <w:rsid w:val="27C07CC9"/>
    <w:rsid w:val="2BDF02C9"/>
    <w:rsid w:val="2C8F63C3"/>
    <w:rsid w:val="33540C46"/>
    <w:rsid w:val="353C5F2F"/>
    <w:rsid w:val="37AF406D"/>
    <w:rsid w:val="3CDF5EAA"/>
    <w:rsid w:val="45981323"/>
    <w:rsid w:val="55255504"/>
    <w:rsid w:val="5B1D01A9"/>
    <w:rsid w:val="5DA8BE55"/>
    <w:rsid w:val="657B5DDA"/>
    <w:rsid w:val="6B724AF3"/>
    <w:rsid w:val="6BE2ED13"/>
    <w:rsid w:val="6E3912DE"/>
    <w:rsid w:val="7A452275"/>
    <w:rsid w:val="7EFB1C05"/>
    <w:rsid w:val="AE78E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3A6CD"/>
  <w15:docId w15:val="{8E246207-5FC6-4550-82B2-10686785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100" w:beforeAutospacing="1" w:after="100" w:afterAutospacing="1"/>
      <w:jc w:val="left"/>
    </w:pPr>
    <w:rPr>
      <w:kern w:val="0"/>
      <w:sz w:val="24"/>
    </w:rPr>
  </w:style>
  <w:style w:type="character" w:styleId="a5">
    <w:name w:val="Strong"/>
    <w:basedOn w:val="a0"/>
    <w:qFormat/>
    <w:rPr>
      <w:b/>
    </w:rPr>
  </w:style>
  <w:style w:type="character" w:styleId="a6">
    <w:name w:val="Hyperlink"/>
    <w:basedOn w:val="a0"/>
    <w:qFormat/>
    <w:rPr>
      <w:color w:val="0000FF"/>
      <w:u w:val="single"/>
    </w:rPr>
  </w:style>
  <w:style w:type="character" w:styleId="a7">
    <w:name w:val="annotation reference"/>
    <w:basedOn w:val="a0"/>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cqzsj5271518@zb.shandong.cn%EF%BC%89%E3%80%8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6</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zwgkb</dc:creator>
  <cp:lastModifiedBy>Samsara 12</cp:lastModifiedBy>
  <cp:revision>3</cp:revision>
  <cp:lastPrinted>2025-01-17T01:36:00Z</cp:lastPrinted>
  <dcterms:created xsi:type="dcterms:W3CDTF">2024-01-04T08:57:00Z</dcterms:created>
  <dcterms:modified xsi:type="dcterms:W3CDTF">2025-01-20T02:26:00Z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eyJoZGlkIjoiNzk5YTM3NmI4MWRkYmQwMWNmYzJkNTc4NmU1ZWM3MTEiLCJ1c2VySWQiOiIxNTEyMjM1NDQzIn0=</vt:lpwstr>
  </property>
  <property fmtid="{D5CDD505-2E9C-101B-9397-08002B2CF9AE}" pid="4" name="ICV">
    <vt:lpwstr>CA685AD118BF4AFCB214A53BC386F15E_13</vt:lpwstr>
  </property>
</Properties>
</file>